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23AE58AB" w14:textId="286738CC" w:rsidR="00B218CC" w:rsidRDefault="00CB7686" w:rsidP="00CB7686">
      <w:pPr>
        <w:jc w:val="center"/>
      </w:pPr>
      <w:r>
        <w:rPr>
          <w:noProof/>
          <w:lang w:eastAsia="fr-FR"/>
        </w:rPr>
        <w:drawing>
          <wp:inline distT="0" distB="0" distL="0" distR="0" wp14:anchorId="54D050F2" wp14:editId="56BE40A2">
            <wp:extent cx="2220581" cy="1440000"/>
            <wp:effectExtent l="0" t="0" r="8890" b="8255"/>
            <wp:docPr id="255" name="Image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5" name="AIREA 2000 px.jpg"/>
                    <pic:cNvPicPr/>
                  </pic:nvPicPr>
                  <pic:blipFill>
                    <a:blip r:embed="rId8" cstate="print">
                      <a:extLst>
                        <a:ext uri="{28A0092B-C50C-407E-A947-70E740481C1C}">
                          <a14:useLocalDpi xmlns:a14="http://schemas.microsoft.com/office/drawing/2010/main" val="0"/>
                        </a:ext>
                      </a:extLst>
                    </a:blip>
                    <a:stretch>
                      <a:fillRect/>
                    </a:stretch>
                  </pic:blipFill>
                  <pic:spPr>
                    <a:xfrm>
                      <a:off x="0" y="0"/>
                      <a:ext cx="2220581" cy="1440000"/>
                    </a:xfrm>
                    <a:prstGeom prst="rect">
                      <a:avLst/>
                    </a:prstGeom>
                  </pic:spPr>
                </pic:pic>
              </a:graphicData>
            </a:graphic>
          </wp:inline>
        </w:drawing>
      </w:r>
    </w:p>
    <w:p w14:paraId="728C4D51" w14:textId="77777777" w:rsidR="00CB7686" w:rsidRDefault="00CB7686" w:rsidP="00B218CC"/>
    <w:p w14:paraId="0B7F1B48" w14:textId="77777777" w:rsidR="00E043EA" w:rsidRDefault="00E043EA" w:rsidP="00B218CC"/>
    <w:sdt>
      <w:sdtPr>
        <w:rPr>
          <w:b/>
          <w:i/>
          <w:color w:val="2E74B5" w:themeColor="accent1" w:themeShade="BF"/>
          <w:sz w:val="48"/>
          <w:szCs w:val="48"/>
          <w:u w:val="single"/>
        </w:rPr>
        <w:alias w:val="Commentaires "/>
        <w:tag w:val=""/>
        <w:id w:val="1590579522"/>
        <w:placeholder>
          <w:docPart w:val="A96738506FD1472E94C0FFC1CACA32FA"/>
        </w:placeholder>
        <w:dataBinding w:prefixMappings="xmlns:ns0='http://purl.org/dc/elements/1.1/' xmlns:ns1='http://schemas.openxmlformats.org/package/2006/metadata/core-properties' " w:xpath="/ns1:coreProperties[1]/ns0:description[1]" w:storeItemID="{6C3C8BC8-F283-45AE-878A-BAB7291924A1}"/>
        <w:text w:multiLine="1"/>
      </w:sdtPr>
      <w:sdtContent>
        <w:p w14:paraId="26466091" w14:textId="2A8E25F6" w:rsidR="00E043EA" w:rsidRPr="000634B4" w:rsidRDefault="00E32E24" w:rsidP="00CB7686">
          <w:pPr>
            <w:jc w:val="center"/>
            <w:rPr>
              <w:b/>
              <w:i/>
              <w:color w:val="2E74B5" w:themeColor="accent1" w:themeShade="BF"/>
              <w:sz w:val="48"/>
              <w:szCs w:val="48"/>
              <w:u w:val="single"/>
            </w:rPr>
          </w:pPr>
          <w:r>
            <w:rPr>
              <w:b/>
              <w:i/>
              <w:color w:val="2E74B5" w:themeColor="accent1" w:themeShade="BF"/>
              <w:sz w:val="48"/>
              <w:szCs w:val="48"/>
              <w:u w:val="single"/>
            </w:rPr>
            <w:t>CHRU</w:t>
          </w:r>
          <w:r w:rsidR="00773908">
            <w:rPr>
              <w:b/>
              <w:i/>
              <w:color w:val="2E74B5" w:themeColor="accent1" w:themeShade="BF"/>
              <w:sz w:val="48"/>
              <w:szCs w:val="48"/>
              <w:u w:val="single"/>
            </w:rPr>
            <w:t xml:space="preserve"> BREST</w:t>
          </w:r>
        </w:p>
      </w:sdtContent>
    </w:sdt>
    <w:p w14:paraId="74F3521F" w14:textId="77777777" w:rsidR="00E043EA" w:rsidRDefault="00E043EA" w:rsidP="00B218CC"/>
    <w:p w14:paraId="35A258FD" w14:textId="77777777" w:rsidR="00E043EA" w:rsidRDefault="00E043EA" w:rsidP="00B218CC"/>
    <w:p w14:paraId="303CA0C7" w14:textId="77777777" w:rsidR="00CB7686" w:rsidRDefault="00CB7686" w:rsidP="00B218CC"/>
    <w:p w14:paraId="20F0B4FB" w14:textId="77777777" w:rsidR="00CB7686" w:rsidRDefault="00CB7686" w:rsidP="00B218CC"/>
    <w:sdt>
      <w:sdtPr>
        <w:rPr>
          <w:i/>
          <w:color w:val="2E74B5" w:themeColor="accent1" w:themeShade="BF"/>
          <w:sz w:val="56"/>
          <w:szCs w:val="56"/>
          <w:u w:val="single"/>
        </w:rPr>
        <w:alias w:val="Titre "/>
        <w:tag w:val=""/>
        <w:id w:val="449210971"/>
        <w:placeholder>
          <w:docPart w:val="9B37AA66A1214695B355B787CBE8BCBB"/>
        </w:placeholder>
        <w:dataBinding w:prefixMappings="xmlns:ns0='http://purl.org/dc/elements/1.1/' xmlns:ns1='http://schemas.openxmlformats.org/package/2006/metadata/core-properties' " w:xpath="/ns1:coreProperties[1]/ns0:title[1]" w:storeItemID="{6C3C8BC8-F283-45AE-878A-BAB7291924A1}"/>
        <w:text/>
      </w:sdtPr>
      <w:sdtContent>
        <w:p w14:paraId="4D5BCDFC" w14:textId="62173A0D" w:rsidR="00E043EA" w:rsidRPr="00CB7686" w:rsidRDefault="00D00F40" w:rsidP="00CB7686">
          <w:pPr>
            <w:jc w:val="center"/>
            <w:rPr>
              <w:sz w:val="56"/>
              <w:szCs w:val="56"/>
            </w:rPr>
          </w:pPr>
          <w:r>
            <w:rPr>
              <w:i/>
              <w:color w:val="2E74B5" w:themeColor="accent1" w:themeShade="BF"/>
              <w:sz w:val="56"/>
              <w:szCs w:val="56"/>
              <w:u w:val="single"/>
            </w:rPr>
            <w:t>Charte GTB</w:t>
          </w:r>
        </w:p>
      </w:sdtContent>
    </w:sdt>
    <w:p w14:paraId="55FA1D5A" w14:textId="77777777" w:rsidR="00E043EA" w:rsidRDefault="00E043EA" w:rsidP="00B218CC"/>
    <w:p w14:paraId="2FDF268B" w14:textId="77777777" w:rsidR="0050374C" w:rsidRDefault="0050374C" w:rsidP="00B218CC"/>
    <w:p w14:paraId="542B8E42" w14:textId="77777777" w:rsidR="00B03311" w:rsidRDefault="00B03311" w:rsidP="00B218CC"/>
    <w:p w14:paraId="25FD54DE" w14:textId="77777777" w:rsidR="00B03311" w:rsidRDefault="00B03311" w:rsidP="00B218CC"/>
    <w:p w14:paraId="1ED66795" w14:textId="77777777" w:rsidR="00E043EA" w:rsidRDefault="00E043EA" w:rsidP="00B218CC"/>
    <w:tbl>
      <w:tblPr>
        <w:tblStyle w:val="Grilledutableau"/>
        <w:tblW w:w="0" w:type="auto"/>
        <w:jc w:val="center"/>
        <w:tblLayout w:type="fixed"/>
        <w:tblLook w:val="04A0" w:firstRow="1" w:lastRow="0" w:firstColumn="1" w:lastColumn="0" w:noHBand="0" w:noVBand="1"/>
      </w:tblPr>
      <w:tblGrid>
        <w:gridCol w:w="1435"/>
        <w:gridCol w:w="709"/>
        <w:gridCol w:w="5085"/>
        <w:gridCol w:w="1310"/>
      </w:tblGrid>
      <w:tr w:rsidR="00E043EA" w:rsidRPr="002F48F0" w14:paraId="6F09D3AF" w14:textId="77777777" w:rsidTr="00853EA2">
        <w:trPr>
          <w:jc w:val="center"/>
        </w:trPr>
        <w:tc>
          <w:tcPr>
            <w:tcW w:w="1435" w:type="dxa"/>
            <w:vAlign w:val="center"/>
          </w:tcPr>
          <w:p w14:paraId="225084BD" w14:textId="77777777" w:rsidR="00E043EA" w:rsidRPr="002F48F0" w:rsidRDefault="00E043EA" w:rsidP="00CB7686">
            <w:pPr>
              <w:pStyle w:val="Pieddepage"/>
              <w:jc w:val="center"/>
              <w:rPr>
                <w:sz w:val="16"/>
                <w:szCs w:val="16"/>
              </w:rPr>
            </w:pPr>
            <w:r w:rsidRPr="002F48F0">
              <w:rPr>
                <w:sz w:val="16"/>
                <w:szCs w:val="16"/>
              </w:rPr>
              <w:t>Auteur</w:t>
            </w:r>
          </w:p>
        </w:tc>
        <w:tc>
          <w:tcPr>
            <w:tcW w:w="709" w:type="dxa"/>
            <w:vAlign w:val="center"/>
          </w:tcPr>
          <w:p w14:paraId="060116B0" w14:textId="77777777" w:rsidR="00E043EA" w:rsidRPr="002F48F0" w:rsidRDefault="00E043EA" w:rsidP="00CB7686">
            <w:pPr>
              <w:pStyle w:val="Pieddepage"/>
              <w:jc w:val="center"/>
              <w:rPr>
                <w:sz w:val="16"/>
                <w:szCs w:val="16"/>
              </w:rPr>
            </w:pPr>
            <w:r w:rsidRPr="002F48F0">
              <w:rPr>
                <w:sz w:val="16"/>
                <w:szCs w:val="16"/>
              </w:rPr>
              <w:t>Indice</w:t>
            </w:r>
          </w:p>
        </w:tc>
        <w:tc>
          <w:tcPr>
            <w:tcW w:w="5085" w:type="dxa"/>
          </w:tcPr>
          <w:p w14:paraId="72D0111C" w14:textId="77777777" w:rsidR="00E043EA" w:rsidRPr="002F48F0" w:rsidRDefault="00E043EA" w:rsidP="00CB7686">
            <w:pPr>
              <w:pStyle w:val="Pieddepage"/>
              <w:jc w:val="center"/>
              <w:rPr>
                <w:sz w:val="16"/>
                <w:szCs w:val="16"/>
              </w:rPr>
            </w:pPr>
            <w:r>
              <w:rPr>
                <w:sz w:val="16"/>
                <w:szCs w:val="16"/>
              </w:rPr>
              <w:t>Modification</w:t>
            </w:r>
          </w:p>
        </w:tc>
        <w:tc>
          <w:tcPr>
            <w:tcW w:w="1310" w:type="dxa"/>
            <w:vAlign w:val="center"/>
          </w:tcPr>
          <w:p w14:paraId="332D61B3" w14:textId="77777777" w:rsidR="00E043EA" w:rsidRPr="002F48F0" w:rsidRDefault="00E043EA" w:rsidP="00CB7686">
            <w:pPr>
              <w:pStyle w:val="Pieddepage"/>
              <w:jc w:val="center"/>
              <w:rPr>
                <w:sz w:val="16"/>
                <w:szCs w:val="16"/>
              </w:rPr>
            </w:pPr>
            <w:r w:rsidRPr="002F48F0">
              <w:rPr>
                <w:sz w:val="16"/>
                <w:szCs w:val="16"/>
              </w:rPr>
              <w:t>Date</w:t>
            </w:r>
          </w:p>
        </w:tc>
      </w:tr>
      <w:tr w:rsidR="0058282B" w14:paraId="3BDCD2AB" w14:textId="77777777" w:rsidTr="0058282B">
        <w:trPr>
          <w:jc w:val="center"/>
        </w:trPr>
        <w:tc>
          <w:tcPr>
            <w:tcW w:w="1435" w:type="dxa"/>
            <w:vAlign w:val="center"/>
          </w:tcPr>
          <w:p w14:paraId="3768BFF2" w14:textId="77777777" w:rsidR="0058282B" w:rsidRDefault="008D4CAA" w:rsidP="0058282B">
            <w:pPr>
              <w:pStyle w:val="Pieddepage"/>
              <w:jc w:val="center"/>
            </w:pPr>
            <w:r>
              <w:rPr>
                <w:noProof/>
              </w:rPr>
              <w:fldChar w:fldCharType="begin"/>
            </w:r>
            <w:r>
              <w:rPr>
                <w:noProof/>
              </w:rPr>
              <w:instrText xml:space="preserve"> AUTHOR   \* MERGEFORMAT </w:instrText>
            </w:r>
            <w:r>
              <w:rPr>
                <w:noProof/>
              </w:rPr>
              <w:fldChar w:fldCharType="separate"/>
            </w:r>
            <w:r w:rsidR="0058282B">
              <w:rPr>
                <w:noProof/>
              </w:rPr>
              <w:t>Gurvan HUET</w:t>
            </w:r>
            <w:r>
              <w:rPr>
                <w:noProof/>
              </w:rPr>
              <w:fldChar w:fldCharType="end"/>
            </w:r>
          </w:p>
        </w:tc>
        <w:tc>
          <w:tcPr>
            <w:tcW w:w="709" w:type="dxa"/>
            <w:vAlign w:val="center"/>
          </w:tcPr>
          <w:p w14:paraId="48987331" w14:textId="77777777" w:rsidR="0058282B" w:rsidRDefault="0058282B" w:rsidP="0058282B">
            <w:pPr>
              <w:pStyle w:val="Pieddepage"/>
              <w:jc w:val="center"/>
            </w:pPr>
            <w:r>
              <w:t>A</w:t>
            </w:r>
          </w:p>
        </w:tc>
        <w:tc>
          <w:tcPr>
            <w:tcW w:w="5085" w:type="dxa"/>
          </w:tcPr>
          <w:p w14:paraId="1B87F532" w14:textId="77777777" w:rsidR="0058282B" w:rsidRDefault="0058282B" w:rsidP="0058282B">
            <w:pPr>
              <w:pStyle w:val="Pieddepage"/>
              <w:jc w:val="center"/>
            </w:pPr>
            <w:r>
              <w:t>Première diffusion</w:t>
            </w:r>
          </w:p>
        </w:tc>
        <w:tc>
          <w:tcPr>
            <w:tcW w:w="1310" w:type="dxa"/>
            <w:vAlign w:val="center"/>
          </w:tcPr>
          <w:p w14:paraId="49D64333" w14:textId="29C5A7F4" w:rsidR="0058282B" w:rsidRDefault="00E32E24" w:rsidP="0058282B">
            <w:pPr>
              <w:pStyle w:val="Pieddepage"/>
              <w:jc w:val="center"/>
            </w:pPr>
            <w:r>
              <w:t>03/02/2021</w:t>
            </w:r>
          </w:p>
        </w:tc>
      </w:tr>
    </w:tbl>
    <w:p w14:paraId="218ACD7A" w14:textId="77777777" w:rsidR="00B218CC" w:rsidRDefault="00B218CC">
      <w:pPr>
        <w:spacing w:after="160" w:line="259" w:lineRule="auto"/>
      </w:pPr>
      <w:r>
        <w:br w:type="page"/>
      </w:r>
    </w:p>
    <w:sdt>
      <w:sdtPr>
        <w:rPr>
          <w:rFonts w:asciiTheme="minorHAnsi" w:eastAsiaTheme="minorHAnsi" w:hAnsiTheme="minorHAnsi" w:cstheme="minorBidi"/>
          <w:b w:val="0"/>
          <w:bCs w:val="0"/>
          <w:noProof/>
          <w:color w:val="auto"/>
          <w:sz w:val="22"/>
          <w:szCs w:val="22"/>
        </w:rPr>
        <w:id w:val="25736740"/>
        <w:docPartObj>
          <w:docPartGallery w:val="Table of Contents"/>
          <w:docPartUnique/>
        </w:docPartObj>
      </w:sdtPr>
      <w:sdtEndPr>
        <w:rPr>
          <w:rFonts w:asciiTheme="majorHAnsi" w:eastAsiaTheme="minorEastAsia" w:hAnsiTheme="majorHAnsi"/>
          <w:b/>
          <w:color w:val="2E74B5" w:themeColor="accent1" w:themeShade="BF"/>
        </w:rPr>
      </w:sdtEndPr>
      <w:sdtContent>
        <w:p w14:paraId="64F9959D" w14:textId="77777777" w:rsidR="00B218CC" w:rsidRDefault="00B218CC" w:rsidP="00B218CC">
          <w:pPr>
            <w:pStyle w:val="En-ttedetabledesmatires"/>
          </w:pPr>
          <w:r>
            <w:t>Sommaire</w:t>
          </w:r>
        </w:p>
        <w:p w14:paraId="2616DD99" w14:textId="77777777" w:rsidR="00021756" w:rsidRDefault="00C3048B">
          <w:pPr>
            <w:pStyle w:val="TM1"/>
            <w:rPr>
              <w:rFonts w:asciiTheme="minorHAnsi" w:hAnsiTheme="minorHAnsi"/>
              <w:b w:val="0"/>
              <w:color w:val="auto"/>
              <w:lang w:eastAsia="fr-FR"/>
            </w:rPr>
          </w:pPr>
          <w:r>
            <w:fldChar w:fldCharType="begin"/>
          </w:r>
          <w:r w:rsidR="00B218CC">
            <w:instrText xml:space="preserve"> TOC \o "1-3" \h \z \u </w:instrText>
          </w:r>
          <w:r>
            <w:fldChar w:fldCharType="separate"/>
          </w:r>
          <w:hyperlink w:anchor="_Toc68180015" w:history="1">
            <w:r w:rsidR="00021756" w:rsidRPr="00F303A9">
              <w:rPr>
                <w:rStyle w:val="Lienhypertexte"/>
              </w:rPr>
              <w:t>1.</w:t>
            </w:r>
            <w:r w:rsidR="00021756">
              <w:rPr>
                <w:rFonts w:asciiTheme="minorHAnsi" w:hAnsiTheme="minorHAnsi"/>
                <w:b w:val="0"/>
                <w:color w:val="auto"/>
                <w:lang w:eastAsia="fr-FR"/>
              </w:rPr>
              <w:tab/>
            </w:r>
            <w:r w:rsidR="00021756" w:rsidRPr="00F303A9">
              <w:rPr>
                <w:rStyle w:val="Lienhypertexte"/>
              </w:rPr>
              <w:t>Présentation Technique</w:t>
            </w:r>
            <w:r w:rsidR="00021756">
              <w:rPr>
                <w:webHidden/>
              </w:rPr>
              <w:tab/>
            </w:r>
            <w:r w:rsidR="00021756">
              <w:rPr>
                <w:webHidden/>
              </w:rPr>
              <w:fldChar w:fldCharType="begin"/>
            </w:r>
            <w:r w:rsidR="00021756">
              <w:rPr>
                <w:webHidden/>
              </w:rPr>
              <w:instrText xml:space="preserve"> PAGEREF _Toc68180015 \h </w:instrText>
            </w:r>
            <w:r w:rsidR="00021756">
              <w:rPr>
                <w:webHidden/>
              </w:rPr>
            </w:r>
            <w:r w:rsidR="00021756">
              <w:rPr>
                <w:webHidden/>
              </w:rPr>
              <w:fldChar w:fldCharType="separate"/>
            </w:r>
            <w:r w:rsidR="00021756">
              <w:rPr>
                <w:webHidden/>
              </w:rPr>
              <w:t>5</w:t>
            </w:r>
            <w:r w:rsidR="00021756">
              <w:rPr>
                <w:webHidden/>
              </w:rPr>
              <w:fldChar w:fldCharType="end"/>
            </w:r>
          </w:hyperlink>
        </w:p>
        <w:p w14:paraId="563FEAE2" w14:textId="77777777" w:rsidR="00021756" w:rsidRDefault="00021756">
          <w:pPr>
            <w:pStyle w:val="TM2"/>
            <w:tabs>
              <w:tab w:val="left" w:pos="880"/>
              <w:tab w:val="right" w:leader="dot" w:pos="9062"/>
            </w:tabs>
            <w:rPr>
              <w:noProof/>
              <w:lang w:eastAsia="fr-FR"/>
            </w:rPr>
          </w:pPr>
          <w:hyperlink w:anchor="_Toc68180016" w:history="1">
            <w:r w:rsidRPr="00F303A9">
              <w:rPr>
                <w:rStyle w:val="Lienhypertexte"/>
                <w:noProof/>
              </w:rPr>
              <w:t>1.1.</w:t>
            </w:r>
            <w:r>
              <w:rPr>
                <w:noProof/>
                <w:lang w:eastAsia="fr-FR"/>
              </w:rPr>
              <w:tab/>
            </w:r>
            <w:r w:rsidRPr="00F303A9">
              <w:rPr>
                <w:rStyle w:val="Lienhypertexte"/>
                <w:noProof/>
              </w:rPr>
              <w:t>Objectif du système de GTB</w:t>
            </w:r>
            <w:r>
              <w:rPr>
                <w:noProof/>
                <w:webHidden/>
              </w:rPr>
              <w:tab/>
            </w:r>
            <w:r>
              <w:rPr>
                <w:noProof/>
                <w:webHidden/>
              </w:rPr>
              <w:fldChar w:fldCharType="begin"/>
            </w:r>
            <w:r>
              <w:rPr>
                <w:noProof/>
                <w:webHidden/>
              </w:rPr>
              <w:instrText xml:space="preserve"> PAGEREF _Toc68180016 \h </w:instrText>
            </w:r>
            <w:r>
              <w:rPr>
                <w:noProof/>
                <w:webHidden/>
              </w:rPr>
            </w:r>
            <w:r>
              <w:rPr>
                <w:noProof/>
                <w:webHidden/>
              </w:rPr>
              <w:fldChar w:fldCharType="separate"/>
            </w:r>
            <w:r>
              <w:rPr>
                <w:noProof/>
                <w:webHidden/>
              </w:rPr>
              <w:t>5</w:t>
            </w:r>
            <w:r>
              <w:rPr>
                <w:noProof/>
                <w:webHidden/>
              </w:rPr>
              <w:fldChar w:fldCharType="end"/>
            </w:r>
          </w:hyperlink>
        </w:p>
        <w:p w14:paraId="6D22B1B2" w14:textId="77777777" w:rsidR="00021756" w:rsidRDefault="00021756">
          <w:pPr>
            <w:pStyle w:val="TM2"/>
            <w:tabs>
              <w:tab w:val="left" w:pos="880"/>
              <w:tab w:val="right" w:leader="dot" w:pos="9062"/>
            </w:tabs>
            <w:rPr>
              <w:noProof/>
              <w:lang w:eastAsia="fr-FR"/>
            </w:rPr>
          </w:pPr>
          <w:hyperlink w:anchor="_Toc68180017" w:history="1">
            <w:r w:rsidRPr="00F303A9">
              <w:rPr>
                <w:rStyle w:val="Lienhypertexte"/>
                <w:noProof/>
              </w:rPr>
              <w:t>1.2.</w:t>
            </w:r>
            <w:r>
              <w:rPr>
                <w:noProof/>
                <w:lang w:eastAsia="fr-FR"/>
              </w:rPr>
              <w:tab/>
            </w:r>
            <w:r w:rsidRPr="00F303A9">
              <w:rPr>
                <w:rStyle w:val="Lienhypertexte"/>
                <w:noProof/>
              </w:rPr>
              <w:t>Architecture du Système</w:t>
            </w:r>
            <w:r>
              <w:rPr>
                <w:noProof/>
                <w:webHidden/>
              </w:rPr>
              <w:tab/>
            </w:r>
            <w:r>
              <w:rPr>
                <w:noProof/>
                <w:webHidden/>
              </w:rPr>
              <w:fldChar w:fldCharType="begin"/>
            </w:r>
            <w:r>
              <w:rPr>
                <w:noProof/>
                <w:webHidden/>
              </w:rPr>
              <w:instrText xml:space="preserve"> PAGEREF _Toc68180017 \h </w:instrText>
            </w:r>
            <w:r>
              <w:rPr>
                <w:noProof/>
                <w:webHidden/>
              </w:rPr>
            </w:r>
            <w:r>
              <w:rPr>
                <w:noProof/>
                <w:webHidden/>
              </w:rPr>
              <w:fldChar w:fldCharType="separate"/>
            </w:r>
            <w:r>
              <w:rPr>
                <w:noProof/>
                <w:webHidden/>
              </w:rPr>
              <w:t>6</w:t>
            </w:r>
            <w:r>
              <w:rPr>
                <w:noProof/>
                <w:webHidden/>
              </w:rPr>
              <w:fldChar w:fldCharType="end"/>
            </w:r>
          </w:hyperlink>
        </w:p>
        <w:p w14:paraId="6707F272" w14:textId="77777777" w:rsidR="00021756" w:rsidRDefault="00021756">
          <w:pPr>
            <w:pStyle w:val="TM3"/>
            <w:tabs>
              <w:tab w:val="left" w:pos="1320"/>
              <w:tab w:val="right" w:leader="dot" w:pos="9062"/>
            </w:tabs>
            <w:rPr>
              <w:rFonts w:eastAsiaTheme="minorEastAsia"/>
              <w:noProof/>
              <w:lang w:eastAsia="fr-FR"/>
            </w:rPr>
          </w:pPr>
          <w:hyperlink w:anchor="_Toc68180018" w:history="1">
            <w:r w:rsidRPr="00F303A9">
              <w:rPr>
                <w:rStyle w:val="Lienhypertexte"/>
                <w:noProof/>
              </w:rPr>
              <w:t>1.2.1.</w:t>
            </w:r>
            <w:r>
              <w:rPr>
                <w:rFonts w:eastAsiaTheme="minorEastAsia"/>
                <w:noProof/>
                <w:lang w:eastAsia="fr-FR"/>
              </w:rPr>
              <w:tab/>
            </w:r>
            <w:r w:rsidRPr="00F303A9">
              <w:rPr>
                <w:rStyle w:val="Lienhypertexte"/>
                <w:noProof/>
              </w:rPr>
              <w:t>Généralités</w:t>
            </w:r>
            <w:r>
              <w:rPr>
                <w:noProof/>
                <w:webHidden/>
              </w:rPr>
              <w:tab/>
            </w:r>
            <w:r>
              <w:rPr>
                <w:noProof/>
                <w:webHidden/>
              </w:rPr>
              <w:fldChar w:fldCharType="begin"/>
            </w:r>
            <w:r>
              <w:rPr>
                <w:noProof/>
                <w:webHidden/>
              </w:rPr>
              <w:instrText xml:space="preserve"> PAGEREF _Toc68180018 \h </w:instrText>
            </w:r>
            <w:r>
              <w:rPr>
                <w:noProof/>
                <w:webHidden/>
              </w:rPr>
            </w:r>
            <w:r>
              <w:rPr>
                <w:noProof/>
                <w:webHidden/>
              </w:rPr>
              <w:fldChar w:fldCharType="separate"/>
            </w:r>
            <w:r>
              <w:rPr>
                <w:noProof/>
                <w:webHidden/>
              </w:rPr>
              <w:t>6</w:t>
            </w:r>
            <w:r>
              <w:rPr>
                <w:noProof/>
                <w:webHidden/>
              </w:rPr>
              <w:fldChar w:fldCharType="end"/>
            </w:r>
          </w:hyperlink>
        </w:p>
        <w:p w14:paraId="36ECF820" w14:textId="77777777" w:rsidR="00021756" w:rsidRDefault="00021756">
          <w:pPr>
            <w:pStyle w:val="TM2"/>
            <w:tabs>
              <w:tab w:val="left" w:pos="880"/>
              <w:tab w:val="right" w:leader="dot" w:pos="9062"/>
            </w:tabs>
            <w:rPr>
              <w:noProof/>
              <w:lang w:eastAsia="fr-FR"/>
            </w:rPr>
          </w:pPr>
          <w:hyperlink w:anchor="_Toc68180019" w:history="1">
            <w:r w:rsidRPr="00F303A9">
              <w:rPr>
                <w:rStyle w:val="Lienhypertexte"/>
                <w:noProof/>
              </w:rPr>
              <w:t>1.3.</w:t>
            </w:r>
            <w:r>
              <w:rPr>
                <w:noProof/>
                <w:lang w:eastAsia="fr-FR"/>
              </w:rPr>
              <w:tab/>
            </w:r>
            <w:r w:rsidRPr="00F303A9">
              <w:rPr>
                <w:rStyle w:val="Lienhypertexte"/>
                <w:noProof/>
              </w:rPr>
              <w:t>La Cyber sécurité</w:t>
            </w:r>
            <w:r>
              <w:rPr>
                <w:noProof/>
                <w:webHidden/>
              </w:rPr>
              <w:tab/>
            </w:r>
            <w:r>
              <w:rPr>
                <w:noProof/>
                <w:webHidden/>
              </w:rPr>
              <w:fldChar w:fldCharType="begin"/>
            </w:r>
            <w:r>
              <w:rPr>
                <w:noProof/>
                <w:webHidden/>
              </w:rPr>
              <w:instrText xml:space="preserve"> PAGEREF _Toc68180019 \h </w:instrText>
            </w:r>
            <w:r>
              <w:rPr>
                <w:noProof/>
                <w:webHidden/>
              </w:rPr>
            </w:r>
            <w:r>
              <w:rPr>
                <w:noProof/>
                <w:webHidden/>
              </w:rPr>
              <w:fldChar w:fldCharType="separate"/>
            </w:r>
            <w:r>
              <w:rPr>
                <w:noProof/>
                <w:webHidden/>
              </w:rPr>
              <w:t>9</w:t>
            </w:r>
            <w:r>
              <w:rPr>
                <w:noProof/>
                <w:webHidden/>
              </w:rPr>
              <w:fldChar w:fldCharType="end"/>
            </w:r>
          </w:hyperlink>
        </w:p>
        <w:p w14:paraId="3BF7AF01" w14:textId="77777777" w:rsidR="00021756" w:rsidRDefault="00021756">
          <w:pPr>
            <w:pStyle w:val="TM2"/>
            <w:tabs>
              <w:tab w:val="left" w:pos="880"/>
              <w:tab w:val="right" w:leader="dot" w:pos="9062"/>
            </w:tabs>
            <w:rPr>
              <w:noProof/>
              <w:lang w:eastAsia="fr-FR"/>
            </w:rPr>
          </w:pPr>
          <w:hyperlink w:anchor="_Toc68180020" w:history="1">
            <w:r w:rsidRPr="00F303A9">
              <w:rPr>
                <w:rStyle w:val="Lienhypertexte"/>
                <w:noProof/>
              </w:rPr>
              <w:t>1.4.</w:t>
            </w:r>
            <w:r>
              <w:rPr>
                <w:noProof/>
                <w:lang w:eastAsia="fr-FR"/>
              </w:rPr>
              <w:tab/>
            </w:r>
            <w:r w:rsidRPr="00F303A9">
              <w:rPr>
                <w:rStyle w:val="Lienhypertexte"/>
                <w:noProof/>
              </w:rPr>
              <w:t>Unité Locale Intelligente</w:t>
            </w:r>
            <w:r>
              <w:rPr>
                <w:noProof/>
                <w:webHidden/>
              </w:rPr>
              <w:tab/>
            </w:r>
            <w:r>
              <w:rPr>
                <w:noProof/>
                <w:webHidden/>
              </w:rPr>
              <w:fldChar w:fldCharType="begin"/>
            </w:r>
            <w:r>
              <w:rPr>
                <w:noProof/>
                <w:webHidden/>
              </w:rPr>
              <w:instrText xml:space="preserve"> PAGEREF _Toc68180020 \h </w:instrText>
            </w:r>
            <w:r>
              <w:rPr>
                <w:noProof/>
                <w:webHidden/>
              </w:rPr>
            </w:r>
            <w:r>
              <w:rPr>
                <w:noProof/>
                <w:webHidden/>
              </w:rPr>
              <w:fldChar w:fldCharType="separate"/>
            </w:r>
            <w:r>
              <w:rPr>
                <w:noProof/>
                <w:webHidden/>
              </w:rPr>
              <w:t>10</w:t>
            </w:r>
            <w:r>
              <w:rPr>
                <w:noProof/>
                <w:webHidden/>
              </w:rPr>
              <w:fldChar w:fldCharType="end"/>
            </w:r>
          </w:hyperlink>
        </w:p>
        <w:p w14:paraId="280188DD" w14:textId="77777777" w:rsidR="00021756" w:rsidRDefault="00021756">
          <w:pPr>
            <w:pStyle w:val="TM3"/>
            <w:tabs>
              <w:tab w:val="left" w:pos="1320"/>
              <w:tab w:val="right" w:leader="dot" w:pos="9062"/>
            </w:tabs>
            <w:rPr>
              <w:rFonts w:eastAsiaTheme="minorEastAsia"/>
              <w:noProof/>
              <w:lang w:eastAsia="fr-FR"/>
            </w:rPr>
          </w:pPr>
          <w:hyperlink w:anchor="_Toc68180021" w:history="1">
            <w:r w:rsidRPr="00F303A9">
              <w:rPr>
                <w:rStyle w:val="Lienhypertexte"/>
                <w:noProof/>
              </w:rPr>
              <w:t>1.4.1.</w:t>
            </w:r>
            <w:r>
              <w:rPr>
                <w:rFonts w:eastAsiaTheme="minorEastAsia"/>
                <w:noProof/>
                <w:lang w:eastAsia="fr-FR"/>
              </w:rPr>
              <w:tab/>
            </w:r>
            <w:r w:rsidRPr="00F303A9">
              <w:rPr>
                <w:rStyle w:val="Lienhypertexte"/>
                <w:noProof/>
              </w:rPr>
              <w:t>Déploiement Réseau</w:t>
            </w:r>
            <w:r>
              <w:rPr>
                <w:noProof/>
                <w:webHidden/>
              </w:rPr>
              <w:tab/>
            </w:r>
            <w:r>
              <w:rPr>
                <w:noProof/>
                <w:webHidden/>
              </w:rPr>
              <w:fldChar w:fldCharType="begin"/>
            </w:r>
            <w:r>
              <w:rPr>
                <w:noProof/>
                <w:webHidden/>
              </w:rPr>
              <w:instrText xml:space="preserve"> PAGEREF _Toc68180021 \h </w:instrText>
            </w:r>
            <w:r>
              <w:rPr>
                <w:noProof/>
                <w:webHidden/>
              </w:rPr>
            </w:r>
            <w:r>
              <w:rPr>
                <w:noProof/>
                <w:webHidden/>
              </w:rPr>
              <w:fldChar w:fldCharType="separate"/>
            </w:r>
            <w:r>
              <w:rPr>
                <w:noProof/>
                <w:webHidden/>
              </w:rPr>
              <w:t>10</w:t>
            </w:r>
            <w:r>
              <w:rPr>
                <w:noProof/>
                <w:webHidden/>
              </w:rPr>
              <w:fldChar w:fldCharType="end"/>
            </w:r>
          </w:hyperlink>
        </w:p>
        <w:p w14:paraId="5DEC5568" w14:textId="77777777" w:rsidR="00021756" w:rsidRDefault="00021756">
          <w:pPr>
            <w:pStyle w:val="TM3"/>
            <w:tabs>
              <w:tab w:val="left" w:pos="1320"/>
              <w:tab w:val="right" w:leader="dot" w:pos="9062"/>
            </w:tabs>
            <w:rPr>
              <w:rFonts w:eastAsiaTheme="minorEastAsia"/>
              <w:noProof/>
              <w:lang w:eastAsia="fr-FR"/>
            </w:rPr>
          </w:pPr>
          <w:hyperlink w:anchor="_Toc68180022" w:history="1">
            <w:r w:rsidRPr="00F303A9">
              <w:rPr>
                <w:rStyle w:val="Lienhypertexte"/>
                <w:noProof/>
              </w:rPr>
              <w:t>1.4.2.</w:t>
            </w:r>
            <w:r>
              <w:rPr>
                <w:rFonts w:eastAsiaTheme="minorEastAsia"/>
                <w:noProof/>
                <w:lang w:eastAsia="fr-FR"/>
              </w:rPr>
              <w:tab/>
            </w:r>
            <w:r w:rsidRPr="00F303A9">
              <w:rPr>
                <w:rStyle w:val="Lienhypertexte"/>
                <w:noProof/>
              </w:rPr>
              <w:t>Protocoles de l’Unité Locale Intelligente</w:t>
            </w:r>
            <w:r>
              <w:rPr>
                <w:noProof/>
                <w:webHidden/>
              </w:rPr>
              <w:tab/>
            </w:r>
            <w:r>
              <w:rPr>
                <w:noProof/>
                <w:webHidden/>
              </w:rPr>
              <w:fldChar w:fldCharType="begin"/>
            </w:r>
            <w:r>
              <w:rPr>
                <w:noProof/>
                <w:webHidden/>
              </w:rPr>
              <w:instrText xml:space="preserve"> PAGEREF _Toc68180022 \h </w:instrText>
            </w:r>
            <w:r>
              <w:rPr>
                <w:noProof/>
                <w:webHidden/>
              </w:rPr>
            </w:r>
            <w:r>
              <w:rPr>
                <w:noProof/>
                <w:webHidden/>
              </w:rPr>
              <w:fldChar w:fldCharType="separate"/>
            </w:r>
            <w:r>
              <w:rPr>
                <w:noProof/>
                <w:webHidden/>
              </w:rPr>
              <w:t>10</w:t>
            </w:r>
            <w:r>
              <w:rPr>
                <w:noProof/>
                <w:webHidden/>
              </w:rPr>
              <w:fldChar w:fldCharType="end"/>
            </w:r>
          </w:hyperlink>
        </w:p>
        <w:p w14:paraId="4E956FCA" w14:textId="77777777" w:rsidR="00021756" w:rsidRDefault="00021756">
          <w:pPr>
            <w:pStyle w:val="TM3"/>
            <w:tabs>
              <w:tab w:val="left" w:pos="1320"/>
              <w:tab w:val="right" w:leader="dot" w:pos="9062"/>
            </w:tabs>
            <w:rPr>
              <w:rFonts w:eastAsiaTheme="minorEastAsia"/>
              <w:noProof/>
              <w:lang w:eastAsia="fr-FR"/>
            </w:rPr>
          </w:pPr>
          <w:hyperlink w:anchor="_Toc68180023" w:history="1">
            <w:r w:rsidRPr="00F303A9">
              <w:rPr>
                <w:rStyle w:val="Lienhypertexte"/>
                <w:noProof/>
              </w:rPr>
              <w:t>1.4.3.</w:t>
            </w:r>
            <w:r>
              <w:rPr>
                <w:rFonts w:eastAsiaTheme="minorEastAsia"/>
                <w:noProof/>
                <w:lang w:eastAsia="fr-FR"/>
              </w:rPr>
              <w:tab/>
            </w:r>
            <w:r w:rsidRPr="00F303A9">
              <w:rPr>
                <w:rStyle w:val="Lienhypertexte"/>
                <w:noProof/>
              </w:rPr>
              <w:t>Langage de programmation</w:t>
            </w:r>
            <w:r>
              <w:rPr>
                <w:noProof/>
                <w:webHidden/>
              </w:rPr>
              <w:tab/>
            </w:r>
            <w:r>
              <w:rPr>
                <w:noProof/>
                <w:webHidden/>
              </w:rPr>
              <w:fldChar w:fldCharType="begin"/>
            </w:r>
            <w:r>
              <w:rPr>
                <w:noProof/>
                <w:webHidden/>
              </w:rPr>
              <w:instrText xml:space="preserve"> PAGEREF _Toc68180023 \h </w:instrText>
            </w:r>
            <w:r>
              <w:rPr>
                <w:noProof/>
                <w:webHidden/>
              </w:rPr>
            </w:r>
            <w:r>
              <w:rPr>
                <w:noProof/>
                <w:webHidden/>
              </w:rPr>
              <w:fldChar w:fldCharType="separate"/>
            </w:r>
            <w:r>
              <w:rPr>
                <w:noProof/>
                <w:webHidden/>
              </w:rPr>
              <w:t>11</w:t>
            </w:r>
            <w:r>
              <w:rPr>
                <w:noProof/>
                <w:webHidden/>
              </w:rPr>
              <w:fldChar w:fldCharType="end"/>
            </w:r>
          </w:hyperlink>
        </w:p>
        <w:p w14:paraId="55EE7FA2" w14:textId="77777777" w:rsidR="00021756" w:rsidRDefault="00021756">
          <w:pPr>
            <w:pStyle w:val="TM3"/>
            <w:tabs>
              <w:tab w:val="left" w:pos="1320"/>
              <w:tab w:val="right" w:leader="dot" w:pos="9062"/>
            </w:tabs>
            <w:rPr>
              <w:rFonts w:eastAsiaTheme="minorEastAsia"/>
              <w:noProof/>
              <w:lang w:eastAsia="fr-FR"/>
            </w:rPr>
          </w:pPr>
          <w:hyperlink w:anchor="_Toc68180024" w:history="1">
            <w:r w:rsidRPr="00F303A9">
              <w:rPr>
                <w:rStyle w:val="Lienhypertexte"/>
                <w:noProof/>
              </w:rPr>
              <w:t>1.4.4.</w:t>
            </w:r>
            <w:r>
              <w:rPr>
                <w:rFonts w:eastAsiaTheme="minorEastAsia"/>
                <w:noProof/>
                <w:lang w:eastAsia="fr-FR"/>
              </w:rPr>
              <w:tab/>
            </w:r>
            <w:r w:rsidRPr="00F303A9">
              <w:rPr>
                <w:rStyle w:val="Lienhypertexte"/>
                <w:noProof/>
              </w:rPr>
              <w:t>Caractéristiques techniques de l’Unité Locale Intelligente Modulaire</w:t>
            </w:r>
            <w:r>
              <w:rPr>
                <w:noProof/>
                <w:webHidden/>
              </w:rPr>
              <w:tab/>
            </w:r>
            <w:r>
              <w:rPr>
                <w:noProof/>
                <w:webHidden/>
              </w:rPr>
              <w:fldChar w:fldCharType="begin"/>
            </w:r>
            <w:r>
              <w:rPr>
                <w:noProof/>
                <w:webHidden/>
              </w:rPr>
              <w:instrText xml:space="preserve"> PAGEREF _Toc68180024 \h </w:instrText>
            </w:r>
            <w:r>
              <w:rPr>
                <w:noProof/>
                <w:webHidden/>
              </w:rPr>
            </w:r>
            <w:r>
              <w:rPr>
                <w:noProof/>
                <w:webHidden/>
              </w:rPr>
              <w:fldChar w:fldCharType="separate"/>
            </w:r>
            <w:r>
              <w:rPr>
                <w:noProof/>
                <w:webHidden/>
              </w:rPr>
              <w:t>11</w:t>
            </w:r>
            <w:r>
              <w:rPr>
                <w:noProof/>
                <w:webHidden/>
              </w:rPr>
              <w:fldChar w:fldCharType="end"/>
            </w:r>
          </w:hyperlink>
        </w:p>
        <w:p w14:paraId="39A34F3B" w14:textId="77777777" w:rsidR="00021756" w:rsidRDefault="00021756">
          <w:pPr>
            <w:pStyle w:val="TM3"/>
            <w:tabs>
              <w:tab w:val="left" w:pos="1320"/>
              <w:tab w:val="right" w:leader="dot" w:pos="9062"/>
            </w:tabs>
            <w:rPr>
              <w:rFonts w:eastAsiaTheme="minorEastAsia"/>
              <w:noProof/>
              <w:lang w:eastAsia="fr-FR"/>
            </w:rPr>
          </w:pPr>
          <w:hyperlink w:anchor="_Toc68180025" w:history="1">
            <w:r w:rsidRPr="00F303A9">
              <w:rPr>
                <w:rStyle w:val="Lienhypertexte"/>
                <w:noProof/>
              </w:rPr>
              <w:t>1.4.5.</w:t>
            </w:r>
            <w:r>
              <w:rPr>
                <w:rFonts w:eastAsiaTheme="minorEastAsia"/>
                <w:noProof/>
                <w:lang w:eastAsia="fr-FR"/>
              </w:rPr>
              <w:tab/>
            </w:r>
            <w:r w:rsidRPr="00F303A9">
              <w:rPr>
                <w:rStyle w:val="Lienhypertexte"/>
                <w:noProof/>
              </w:rPr>
              <w:t>Caractéristiques des Entrées/Sorties contrôlées par l’Unité Locale Intelligente Modulaire</w:t>
            </w:r>
            <w:r>
              <w:rPr>
                <w:noProof/>
                <w:webHidden/>
              </w:rPr>
              <w:tab/>
            </w:r>
            <w:r>
              <w:rPr>
                <w:noProof/>
                <w:webHidden/>
              </w:rPr>
              <w:fldChar w:fldCharType="begin"/>
            </w:r>
            <w:r>
              <w:rPr>
                <w:noProof/>
                <w:webHidden/>
              </w:rPr>
              <w:instrText xml:space="preserve"> PAGEREF _Toc68180025 \h </w:instrText>
            </w:r>
            <w:r>
              <w:rPr>
                <w:noProof/>
                <w:webHidden/>
              </w:rPr>
            </w:r>
            <w:r>
              <w:rPr>
                <w:noProof/>
                <w:webHidden/>
              </w:rPr>
              <w:fldChar w:fldCharType="separate"/>
            </w:r>
            <w:r>
              <w:rPr>
                <w:noProof/>
                <w:webHidden/>
              </w:rPr>
              <w:t>12</w:t>
            </w:r>
            <w:r>
              <w:rPr>
                <w:noProof/>
                <w:webHidden/>
              </w:rPr>
              <w:fldChar w:fldCharType="end"/>
            </w:r>
          </w:hyperlink>
        </w:p>
        <w:p w14:paraId="49235B0E" w14:textId="77777777" w:rsidR="00021756" w:rsidRDefault="00021756">
          <w:pPr>
            <w:pStyle w:val="TM3"/>
            <w:tabs>
              <w:tab w:val="left" w:pos="1320"/>
              <w:tab w:val="right" w:leader="dot" w:pos="9062"/>
            </w:tabs>
            <w:rPr>
              <w:rFonts w:eastAsiaTheme="minorEastAsia"/>
              <w:noProof/>
              <w:lang w:eastAsia="fr-FR"/>
            </w:rPr>
          </w:pPr>
          <w:hyperlink w:anchor="_Toc68180026" w:history="1">
            <w:r w:rsidRPr="00F303A9">
              <w:rPr>
                <w:rStyle w:val="Lienhypertexte"/>
                <w:noProof/>
              </w:rPr>
              <w:t>1.4.6.</w:t>
            </w:r>
            <w:r>
              <w:rPr>
                <w:rFonts w:eastAsiaTheme="minorEastAsia"/>
                <w:noProof/>
                <w:lang w:eastAsia="fr-FR"/>
              </w:rPr>
              <w:tab/>
            </w:r>
            <w:r w:rsidRPr="00F303A9">
              <w:rPr>
                <w:rStyle w:val="Lienhypertexte"/>
                <w:noProof/>
              </w:rPr>
              <w:t>Caractéristiques des modules entrées digitales</w:t>
            </w:r>
            <w:r>
              <w:rPr>
                <w:noProof/>
                <w:webHidden/>
              </w:rPr>
              <w:tab/>
            </w:r>
            <w:r>
              <w:rPr>
                <w:noProof/>
                <w:webHidden/>
              </w:rPr>
              <w:fldChar w:fldCharType="begin"/>
            </w:r>
            <w:r>
              <w:rPr>
                <w:noProof/>
                <w:webHidden/>
              </w:rPr>
              <w:instrText xml:space="preserve"> PAGEREF _Toc68180026 \h </w:instrText>
            </w:r>
            <w:r>
              <w:rPr>
                <w:noProof/>
                <w:webHidden/>
              </w:rPr>
            </w:r>
            <w:r>
              <w:rPr>
                <w:noProof/>
                <w:webHidden/>
              </w:rPr>
              <w:fldChar w:fldCharType="separate"/>
            </w:r>
            <w:r>
              <w:rPr>
                <w:noProof/>
                <w:webHidden/>
              </w:rPr>
              <w:t>12</w:t>
            </w:r>
            <w:r>
              <w:rPr>
                <w:noProof/>
                <w:webHidden/>
              </w:rPr>
              <w:fldChar w:fldCharType="end"/>
            </w:r>
          </w:hyperlink>
        </w:p>
        <w:p w14:paraId="6C691302" w14:textId="77777777" w:rsidR="00021756" w:rsidRDefault="00021756">
          <w:pPr>
            <w:pStyle w:val="TM3"/>
            <w:tabs>
              <w:tab w:val="left" w:pos="1320"/>
              <w:tab w:val="right" w:leader="dot" w:pos="9062"/>
            </w:tabs>
            <w:rPr>
              <w:rFonts w:eastAsiaTheme="minorEastAsia"/>
              <w:noProof/>
              <w:lang w:eastAsia="fr-FR"/>
            </w:rPr>
          </w:pPr>
          <w:hyperlink w:anchor="_Toc68180027" w:history="1">
            <w:r w:rsidRPr="00F303A9">
              <w:rPr>
                <w:rStyle w:val="Lienhypertexte"/>
                <w:noProof/>
              </w:rPr>
              <w:t>1.4.7.</w:t>
            </w:r>
            <w:r>
              <w:rPr>
                <w:rFonts w:eastAsiaTheme="minorEastAsia"/>
                <w:noProof/>
                <w:lang w:eastAsia="fr-FR"/>
              </w:rPr>
              <w:tab/>
            </w:r>
            <w:r w:rsidRPr="00F303A9">
              <w:rPr>
                <w:rStyle w:val="Lienhypertexte"/>
                <w:noProof/>
              </w:rPr>
              <w:t>Caractéristiques des modules entrées universelles</w:t>
            </w:r>
            <w:r>
              <w:rPr>
                <w:noProof/>
                <w:webHidden/>
              </w:rPr>
              <w:tab/>
            </w:r>
            <w:r>
              <w:rPr>
                <w:noProof/>
                <w:webHidden/>
              </w:rPr>
              <w:fldChar w:fldCharType="begin"/>
            </w:r>
            <w:r>
              <w:rPr>
                <w:noProof/>
                <w:webHidden/>
              </w:rPr>
              <w:instrText xml:space="preserve"> PAGEREF _Toc68180027 \h </w:instrText>
            </w:r>
            <w:r>
              <w:rPr>
                <w:noProof/>
                <w:webHidden/>
              </w:rPr>
            </w:r>
            <w:r>
              <w:rPr>
                <w:noProof/>
                <w:webHidden/>
              </w:rPr>
              <w:fldChar w:fldCharType="separate"/>
            </w:r>
            <w:r>
              <w:rPr>
                <w:noProof/>
                <w:webHidden/>
              </w:rPr>
              <w:t>12</w:t>
            </w:r>
            <w:r>
              <w:rPr>
                <w:noProof/>
                <w:webHidden/>
              </w:rPr>
              <w:fldChar w:fldCharType="end"/>
            </w:r>
          </w:hyperlink>
        </w:p>
        <w:p w14:paraId="160B1549" w14:textId="77777777" w:rsidR="00021756" w:rsidRDefault="00021756">
          <w:pPr>
            <w:pStyle w:val="TM3"/>
            <w:tabs>
              <w:tab w:val="left" w:pos="1320"/>
              <w:tab w:val="right" w:leader="dot" w:pos="9062"/>
            </w:tabs>
            <w:rPr>
              <w:rFonts w:eastAsiaTheme="minorEastAsia"/>
              <w:noProof/>
              <w:lang w:eastAsia="fr-FR"/>
            </w:rPr>
          </w:pPr>
          <w:hyperlink w:anchor="_Toc68180028" w:history="1">
            <w:r w:rsidRPr="00F303A9">
              <w:rPr>
                <w:rStyle w:val="Lienhypertexte"/>
                <w:noProof/>
              </w:rPr>
              <w:t>1.4.8.</w:t>
            </w:r>
            <w:r>
              <w:rPr>
                <w:rFonts w:eastAsiaTheme="minorEastAsia"/>
                <w:noProof/>
                <w:lang w:eastAsia="fr-FR"/>
              </w:rPr>
              <w:tab/>
            </w:r>
            <w:r w:rsidRPr="00F303A9">
              <w:rPr>
                <w:rStyle w:val="Lienhypertexte"/>
                <w:noProof/>
              </w:rPr>
              <w:t>Caractéristiques des modules sorties analogiques</w:t>
            </w:r>
            <w:r>
              <w:rPr>
                <w:noProof/>
                <w:webHidden/>
              </w:rPr>
              <w:tab/>
            </w:r>
            <w:r>
              <w:rPr>
                <w:noProof/>
                <w:webHidden/>
              </w:rPr>
              <w:fldChar w:fldCharType="begin"/>
            </w:r>
            <w:r>
              <w:rPr>
                <w:noProof/>
                <w:webHidden/>
              </w:rPr>
              <w:instrText xml:space="preserve"> PAGEREF _Toc68180028 \h </w:instrText>
            </w:r>
            <w:r>
              <w:rPr>
                <w:noProof/>
                <w:webHidden/>
              </w:rPr>
            </w:r>
            <w:r>
              <w:rPr>
                <w:noProof/>
                <w:webHidden/>
              </w:rPr>
              <w:fldChar w:fldCharType="separate"/>
            </w:r>
            <w:r>
              <w:rPr>
                <w:noProof/>
                <w:webHidden/>
              </w:rPr>
              <w:t>13</w:t>
            </w:r>
            <w:r>
              <w:rPr>
                <w:noProof/>
                <w:webHidden/>
              </w:rPr>
              <w:fldChar w:fldCharType="end"/>
            </w:r>
          </w:hyperlink>
        </w:p>
        <w:p w14:paraId="423C582D" w14:textId="77777777" w:rsidR="00021756" w:rsidRDefault="00021756">
          <w:pPr>
            <w:pStyle w:val="TM3"/>
            <w:tabs>
              <w:tab w:val="left" w:pos="1320"/>
              <w:tab w:val="right" w:leader="dot" w:pos="9062"/>
            </w:tabs>
            <w:rPr>
              <w:rFonts w:eastAsiaTheme="minorEastAsia"/>
              <w:noProof/>
              <w:lang w:eastAsia="fr-FR"/>
            </w:rPr>
          </w:pPr>
          <w:hyperlink w:anchor="_Toc68180029" w:history="1">
            <w:r w:rsidRPr="00F303A9">
              <w:rPr>
                <w:rStyle w:val="Lienhypertexte"/>
                <w:noProof/>
              </w:rPr>
              <w:t>1.4.9.</w:t>
            </w:r>
            <w:r>
              <w:rPr>
                <w:rFonts w:eastAsiaTheme="minorEastAsia"/>
                <w:noProof/>
                <w:lang w:eastAsia="fr-FR"/>
              </w:rPr>
              <w:tab/>
            </w:r>
            <w:r w:rsidRPr="00F303A9">
              <w:rPr>
                <w:rStyle w:val="Lienhypertexte"/>
                <w:noProof/>
              </w:rPr>
              <w:t>Caractéristiques des modules sorties relais</w:t>
            </w:r>
            <w:r>
              <w:rPr>
                <w:noProof/>
                <w:webHidden/>
              </w:rPr>
              <w:tab/>
            </w:r>
            <w:r>
              <w:rPr>
                <w:noProof/>
                <w:webHidden/>
              </w:rPr>
              <w:fldChar w:fldCharType="begin"/>
            </w:r>
            <w:r>
              <w:rPr>
                <w:noProof/>
                <w:webHidden/>
              </w:rPr>
              <w:instrText xml:space="preserve"> PAGEREF _Toc68180029 \h </w:instrText>
            </w:r>
            <w:r>
              <w:rPr>
                <w:noProof/>
                <w:webHidden/>
              </w:rPr>
            </w:r>
            <w:r>
              <w:rPr>
                <w:noProof/>
                <w:webHidden/>
              </w:rPr>
              <w:fldChar w:fldCharType="separate"/>
            </w:r>
            <w:r>
              <w:rPr>
                <w:noProof/>
                <w:webHidden/>
              </w:rPr>
              <w:t>13</w:t>
            </w:r>
            <w:r>
              <w:rPr>
                <w:noProof/>
                <w:webHidden/>
              </w:rPr>
              <w:fldChar w:fldCharType="end"/>
            </w:r>
          </w:hyperlink>
        </w:p>
        <w:p w14:paraId="200F9B34" w14:textId="77777777" w:rsidR="00021756" w:rsidRDefault="00021756">
          <w:pPr>
            <w:pStyle w:val="TM3"/>
            <w:tabs>
              <w:tab w:val="left" w:pos="1320"/>
              <w:tab w:val="right" w:leader="dot" w:pos="9062"/>
            </w:tabs>
            <w:rPr>
              <w:rFonts w:eastAsiaTheme="minorEastAsia"/>
              <w:noProof/>
              <w:lang w:eastAsia="fr-FR"/>
            </w:rPr>
          </w:pPr>
          <w:hyperlink w:anchor="_Toc68180030" w:history="1">
            <w:r w:rsidRPr="00F303A9">
              <w:rPr>
                <w:rStyle w:val="Lienhypertexte"/>
                <w:noProof/>
              </w:rPr>
              <w:t>1.4.10.</w:t>
            </w:r>
            <w:r>
              <w:rPr>
                <w:rFonts w:eastAsiaTheme="minorEastAsia"/>
                <w:noProof/>
                <w:lang w:eastAsia="fr-FR"/>
              </w:rPr>
              <w:tab/>
            </w:r>
            <w:r w:rsidRPr="00F303A9">
              <w:rPr>
                <w:rStyle w:val="Lienhypertexte"/>
                <w:noProof/>
              </w:rPr>
              <w:t>Modules mixte</w:t>
            </w:r>
            <w:r>
              <w:rPr>
                <w:noProof/>
                <w:webHidden/>
              </w:rPr>
              <w:tab/>
            </w:r>
            <w:r>
              <w:rPr>
                <w:noProof/>
                <w:webHidden/>
              </w:rPr>
              <w:fldChar w:fldCharType="begin"/>
            </w:r>
            <w:r>
              <w:rPr>
                <w:noProof/>
                <w:webHidden/>
              </w:rPr>
              <w:instrText xml:space="preserve"> PAGEREF _Toc68180030 \h </w:instrText>
            </w:r>
            <w:r>
              <w:rPr>
                <w:noProof/>
                <w:webHidden/>
              </w:rPr>
            </w:r>
            <w:r>
              <w:rPr>
                <w:noProof/>
                <w:webHidden/>
              </w:rPr>
              <w:fldChar w:fldCharType="separate"/>
            </w:r>
            <w:r>
              <w:rPr>
                <w:noProof/>
                <w:webHidden/>
              </w:rPr>
              <w:t>14</w:t>
            </w:r>
            <w:r>
              <w:rPr>
                <w:noProof/>
                <w:webHidden/>
              </w:rPr>
              <w:fldChar w:fldCharType="end"/>
            </w:r>
          </w:hyperlink>
        </w:p>
        <w:p w14:paraId="11C1E01A" w14:textId="77777777" w:rsidR="00021756" w:rsidRDefault="00021756">
          <w:pPr>
            <w:pStyle w:val="TM3"/>
            <w:tabs>
              <w:tab w:val="left" w:pos="1320"/>
              <w:tab w:val="right" w:leader="dot" w:pos="9062"/>
            </w:tabs>
            <w:rPr>
              <w:rFonts w:eastAsiaTheme="minorEastAsia"/>
              <w:noProof/>
              <w:lang w:eastAsia="fr-FR"/>
            </w:rPr>
          </w:pPr>
          <w:hyperlink w:anchor="_Toc68180031" w:history="1">
            <w:r w:rsidRPr="00F303A9">
              <w:rPr>
                <w:rStyle w:val="Lienhypertexte"/>
                <w:noProof/>
              </w:rPr>
              <w:t>1.4.11.</w:t>
            </w:r>
            <w:r>
              <w:rPr>
                <w:rFonts w:eastAsiaTheme="minorEastAsia"/>
                <w:noProof/>
                <w:lang w:eastAsia="fr-FR"/>
              </w:rPr>
              <w:tab/>
            </w:r>
            <w:r w:rsidRPr="00F303A9">
              <w:rPr>
                <w:rStyle w:val="Lienhypertexte"/>
                <w:noProof/>
              </w:rPr>
              <w:t>Caractéristiques des modules d’entrées TRD/ numériques</w:t>
            </w:r>
            <w:r>
              <w:rPr>
                <w:noProof/>
                <w:webHidden/>
              </w:rPr>
              <w:tab/>
            </w:r>
            <w:r>
              <w:rPr>
                <w:noProof/>
                <w:webHidden/>
              </w:rPr>
              <w:fldChar w:fldCharType="begin"/>
            </w:r>
            <w:r>
              <w:rPr>
                <w:noProof/>
                <w:webHidden/>
              </w:rPr>
              <w:instrText xml:space="preserve"> PAGEREF _Toc68180031 \h </w:instrText>
            </w:r>
            <w:r>
              <w:rPr>
                <w:noProof/>
                <w:webHidden/>
              </w:rPr>
            </w:r>
            <w:r>
              <w:rPr>
                <w:noProof/>
                <w:webHidden/>
              </w:rPr>
              <w:fldChar w:fldCharType="separate"/>
            </w:r>
            <w:r>
              <w:rPr>
                <w:noProof/>
                <w:webHidden/>
              </w:rPr>
              <w:t>14</w:t>
            </w:r>
            <w:r>
              <w:rPr>
                <w:noProof/>
                <w:webHidden/>
              </w:rPr>
              <w:fldChar w:fldCharType="end"/>
            </w:r>
          </w:hyperlink>
        </w:p>
        <w:p w14:paraId="55BF007D" w14:textId="77777777" w:rsidR="00021756" w:rsidRDefault="00021756">
          <w:pPr>
            <w:pStyle w:val="TM3"/>
            <w:tabs>
              <w:tab w:val="left" w:pos="1320"/>
              <w:tab w:val="right" w:leader="dot" w:pos="9062"/>
            </w:tabs>
            <w:rPr>
              <w:rFonts w:eastAsiaTheme="minorEastAsia"/>
              <w:noProof/>
              <w:lang w:eastAsia="fr-FR"/>
            </w:rPr>
          </w:pPr>
          <w:hyperlink w:anchor="_Toc68180032" w:history="1">
            <w:r w:rsidRPr="00F303A9">
              <w:rPr>
                <w:rStyle w:val="Lienhypertexte"/>
                <w:noProof/>
              </w:rPr>
              <w:t>1.4.12.</w:t>
            </w:r>
            <w:r>
              <w:rPr>
                <w:rFonts w:eastAsiaTheme="minorEastAsia"/>
                <w:noProof/>
                <w:lang w:eastAsia="fr-FR"/>
              </w:rPr>
              <w:tab/>
            </w:r>
            <w:r w:rsidRPr="00F303A9">
              <w:rPr>
                <w:rStyle w:val="Lienhypertexte"/>
                <w:noProof/>
              </w:rPr>
              <w:t>Caractéristiques techniques de l’Unité Locale Intelligente Compact</w:t>
            </w:r>
            <w:r>
              <w:rPr>
                <w:noProof/>
                <w:webHidden/>
              </w:rPr>
              <w:tab/>
            </w:r>
            <w:r>
              <w:rPr>
                <w:noProof/>
                <w:webHidden/>
              </w:rPr>
              <w:fldChar w:fldCharType="begin"/>
            </w:r>
            <w:r>
              <w:rPr>
                <w:noProof/>
                <w:webHidden/>
              </w:rPr>
              <w:instrText xml:space="preserve"> PAGEREF _Toc68180032 \h </w:instrText>
            </w:r>
            <w:r>
              <w:rPr>
                <w:noProof/>
                <w:webHidden/>
              </w:rPr>
            </w:r>
            <w:r>
              <w:rPr>
                <w:noProof/>
                <w:webHidden/>
              </w:rPr>
              <w:fldChar w:fldCharType="separate"/>
            </w:r>
            <w:r>
              <w:rPr>
                <w:noProof/>
                <w:webHidden/>
              </w:rPr>
              <w:t>14</w:t>
            </w:r>
            <w:r>
              <w:rPr>
                <w:noProof/>
                <w:webHidden/>
              </w:rPr>
              <w:fldChar w:fldCharType="end"/>
            </w:r>
          </w:hyperlink>
        </w:p>
        <w:p w14:paraId="1B829A59" w14:textId="77777777" w:rsidR="00021756" w:rsidRDefault="00021756">
          <w:pPr>
            <w:pStyle w:val="TM2"/>
            <w:tabs>
              <w:tab w:val="left" w:pos="880"/>
              <w:tab w:val="right" w:leader="dot" w:pos="9062"/>
            </w:tabs>
            <w:rPr>
              <w:noProof/>
              <w:lang w:eastAsia="fr-FR"/>
            </w:rPr>
          </w:pPr>
          <w:hyperlink w:anchor="_Toc68180033" w:history="1">
            <w:r w:rsidRPr="00F303A9">
              <w:rPr>
                <w:rStyle w:val="Lienhypertexte"/>
                <w:noProof/>
              </w:rPr>
              <w:t>1.5.</w:t>
            </w:r>
            <w:r>
              <w:rPr>
                <w:noProof/>
                <w:lang w:eastAsia="fr-FR"/>
              </w:rPr>
              <w:tab/>
            </w:r>
            <w:r w:rsidRPr="00F303A9">
              <w:rPr>
                <w:rStyle w:val="Lienhypertexte"/>
                <w:noProof/>
              </w:rPr>
              <w:t>Serveur GTB</w:t>
            </w:r>
            <w:r>
              <w:rPr>
                <w:noProof/>
                <w:webHidden/>
              </w:rPr>
              <w:tab/>
            </w:r>
            <w:r>
              <w:rPr>
                <w:noProof/>
                <w:webHidden/>
              </w:rPr>
              <w:fldChar w:fldCharType="begin"/>
            </w:r>
            <w:r>
              <w:rPr>
                <w:noProof/>
                <w:webHidden/>
              </w:rPr>
              <w:instrText xml:space="preserve"> PAGEREF _Toc68180033 \h </w:instrText>
            </w:r>
            <w:r>
              <w:rPr>
                <w:noProof/>
                <w:webHidden/>
              </w:rPr>
            </w:r>
            <w:r>
              <w:rPr>
                <w:noProof/>
                <w:webHidden/>
              </w:rPr>
              <w:fldChar w:fldCharType="separate"/>
            </w:r>
            <w:r>
              <w:rPr>
                <w:noProof/>
                <w:webHidden/>
              </w:rPr>
              <w:t>16</w:t>
            </w:r>
            <w:r>
              <w:rPr>
                <w:noProof/>
                <w:webHidden/>
              </w:rPr>
              <w:fldChar w:fldCharType="end"/>
            </w:r>
          </w:hyperlink>
        </w:p>
        <w:p w14:paraId="7C680120" w14:textId="77777777" w:rsidR="00021756" w:rsidRDefault="00021756">
          <w:pPr>
            <w:pStyle w:val="TM3"/>
            <w:tabs>
              <w:tab w:val="left" w:pos="1320"/>
              <w:tab w:val="right" w:leader="dot" w:pos="9062"/>
            </w:tabs>
            <w:rPr>
              <w:rFonts w:eastAsiaTheme="minorEastAsia"/>
              <w:noProof/>
              <w:lang w:eastAsia="fr-FR"/>
            </w:rPr>
          </w:pPr>
          <w:hyperlink w:anchor="_Toc68180034" w:history="1">
            <w:r w:rsidRPr="00F303A9">
              <w:rPr>
                <w:rStyle w:val="Lienhypertexte"/>
                <w:noProof/>
              </w:rPr>
              <w:t>1.5.1.</w:t>
            </w:r>
            <w:r>
              <w:rPr>
                <w:rFonts w:eastAsiaTheme="minorEastAsia"/>
                <w:noProof/>
                <w:lang w:eastAsia="fr-FR"/>
              </w:rPr>
              <w:tab/>
            </w:r>
            <w:r w:rsidRPr="00F303A9">
              <w:rPr>
                <w:rStyle w:val="Lienhypertexte"/>
                <w:noProof/>
              </w:rPr>
              <w:t>Caractéristiques</w:t>
            </w:r>
            <w:r>
              <w:rPr>
                <w:noProof/>
                <w:webHidden/>
              </w:rPr>
              <w:tab/>
            </w:r>
            <w:r>
              <w:rPr>
                <w:noProof/>
                <w:webHidden/>
              </w:rPr>
              <w:fldChar w:fldCharType="begin"/>
            </w:r>
            <w:r>
              <w:rPr>
                <w:noProof/>
                <w:webHidden/>
              </w:rPr>
              <w:instrText xml:space="preserve"> PAGEREF _Toc68180034 \h </w:instrText>
            </w:r>
            <w:r>
              <w:rPr>
                <w:noProof/>
                <w:webHidden/>
              </w:rPr>
            </w:r>
            <w:r>
              <w:rPr>
                <w:noProof/>
                <w:webHidden/>
              </w:rPr>
              <w:fldChar w:fldCharType="separate"/>
            </w:r>
            <w:r>
              <w:rPr>
                <w:noProof/>
                <w:webHidden/>
              </w:rPr>
              <w:t>16</w:t>
            </w:r>
            <w:r>
              <w:rPr>
                <w:noProof/>
                <w:webHidden/>
              </w:rPr>
              <w:fldChar w:fldCharType="end"/>
            </w:r>
          </w:hyperlink>
        </w:p>
        <w:p w14:paraId="3D001CB0" w14:textId="77777777" w:rsidR="00021756" w:rsidRDefault="00021756">
          <w:pPr>
            <w:pStyle w:val="TM3"/>
            <w:tabs>
              <w:tab w:val="left" w:pos="1320"/>
              <w:tab w:val="right" w:leader="dot" w:pos="9062"/>
            </w:tabs>
            <w:rPr>
              <w:rFonts w:eastAsiaTheme="minorEastAsia"/>
              <w:noProof/>
              <w:lang w:eastAsia="fr-FR"/>
            </w:rPr>
          </w:pPr>
          <w:hyperlink w:anchor="_Toc68180035" w:history="1">
            <w:r w:rsidRPr="00F303A9">
              <w:rPr>
                <w:rStyle w:val="Lienhypertexte"/>
                <w:noProof/>
              </w:rPr>
              <w:t>1.5.2.</w:t>
            </w:r>
            <w:r>
              <w:rPr>
                <w:rFonts w:eastAsiaTheme="minorEastAsia"/>
                <w:noProof/>
                <w:lang w:eastAsia="fr-FR"/>
              </w:rPr>
              <w:tab/>
            </w:r>
            <w:r w:rsidRPr="00F303A9">
              <w:rPr>
                <w:rStyle w:val="Lienhypertexte"/>
                <w:noProof/>
              </w:rPr>
              <w:t>Déploiement réseau</w:t>
            </w:r>
            <w:r>
              <w:rPr>
                <w:noProof/>
                <w:webHidden/>
              </w:rPr>
              <w:tab/>
            </w:r>
            <w:r>
              <w:rPr>
                <w:noProof/>
                <w:webHidden/>
              </w:rPr>
              <w:fldChar w:fldCharType="begin"/>
            </w:r>
            <w:r>
              <w:rPr>
                <w:noProof/>
                <w:webHidden/>
              </w:rPr>
              <w:instrText xml:space="preserve"> PAGEREF _Toc68180035 \h </w:instrText>
            </w:r>
            <w:r>
              <w:rPr>
                <w:noProof/>
                <w:webHidden/>
              </w:rPr>
            </w:r>
            <w:r>
              <w:rPr>
                <w:noProof/>
                <w:webHidden/>
              </w:rPr>
              <w:fldChar w:fldCharType="separate"/>
            </w:r>
            <w:r>
              <w:rPr>
                <w:noProof/>
                <w:webHidden/>
              </w:rPr>
              <w:t>16</w:t>
            </w:r>
            <w:r>
              <w:rPr>
                <w:noProof/>
                <w:webHidden/>
              </w:rPr>
              <w:fldChar w:fldCharType="end"/>
            </w:r>
          </w:hyperlink>
        </w:p>
        <w:p w14:paraId="485973B7" w14:textId="77777777" w:rsidR="00021756" w:rsidRDefault="00021756">
          <w:pPr>
            <w:pStyle w:val="TM3"/>
            <w:tabs>
              <w:tab w:val="left" w:pos="1320"/>
              <w:tab w:val="right" w:leader="dot" w:pos="9062"/>
            </w:tabs>
            <w:rPr>
              <w:rFonts w:eastAsiaTheme="minorEastAsia"/>
              <w:noProof/>
              <w:lang w:eastAsia="fr-FR"/>
            </w:rPr>
          </w:pPr>
          <w:hyperlink w:anchor="_Toc68180036" w:history="1">
            <w:r w:rsidRPr="00F303A9">
              <w:rPr>
                <w:rStyle w:val="Lienhypertexte"/>
                <w:noProof/>
              </w:rPr>
              <w:t>1.5.3.</w:t>
            </w:r>
            <w:r>
              <w:rPr>
                <w:rFonts w:eastAsiaTheme="minorEastAsia"/>
                <w:noProof/>
                <w:lang w:eastAsia="fr-FR"/>
              </w:rPr>
              <w:tab/>
            </w:r>
            <w:r w:rsidRPr="00F303A9">
              <w:rPr>
                <w:rStyle w:val="Lienhypertexte"/>
                <w:noProof/>
              </w:rPr>
              <w:t>Protocoles supportés par le Serveur</w:t>
            </w:r>
            <w:r>
              <w:rPr>
                <w:noProof/>
                <w:webHidden/>
              </w:rPr>
              <w:tab/>
            </w:r>
            <w:r>
              <w:rPr>
                <w:noProof/>
                <w:webHidden/>
              </w:rPr>
              <w:fldChar w:fldCharType="begin"/>
            </w:r>
            <w:r>
              <w:rPr>
                <w:noProof/>
                <w:webHidden/>
              </w:rPr>
              <w:instrText xml:space="preserve"> PAGEREF _Toc68180036 \h </w:instrText>
            </w:r>
            <w:r>
              <w:rPr>
                <w:noProof/>
                <w:webHidden/>
              </w:rPr>
            </w:r>
            <w:r>
              <w:rPr>
                <w:noProof/>
                <w:webHidden/>
              </w:rPr>
              <w:fldChar w:fldCharType="separate"/>
            </w:r>
            <w:r>
              <w:rPr>
                <w:noProof/>
                <w:webHidden/>
              </w:rPr>
              <w:t>17</w:t>
            </w:r>
            <w:r>
              <w:rPr>
                <w:noProof/>
                <w:webHidden/>
              </w:rPr>
              <w:fldChar w:fldCharType="end"/>
            </w:r>
          </w:hyperlink>
        </w:p>
        <w:p w14:paraId="2AB8FCE9" w14:textId="77777777" w:rsidR="00021756" w:rsidRDefault="00021756">
          <w:pPr>
            <w:pStyle w:val="TM3"/>
            <w:tabs>
              <w:tab w:val="left" w:pos="1320"/>
              <w:tab w:val="right" w:leader="dot" w:pos="9062"/>
            </w:tabs>
            <w:rPr>
              <w:rFonts w:eastAsiaTheme="minorEastAsia"/>
              <w:noProof/>
              <w:lang w:eastAsia="fr-FR"/>
            </w:rPr>
          </w:pPr>
          <w:hyperlink w:anchor="_Toc68180037" w:history="1">
            <w:r w:rsidRPr="00F303A9">
              <w:rPr>
                <w:rStyle w:val="Lienhypertexte"/>
                <w:noProof/>
              </w:rPr>
              <w:t>1.5.4.</w:t>
            </w:r>
            <w:r>
              <w:rPr>
                <w:rFonts w:eastAsiaTheme="minorEastAsia"/>
                <w:noProof/>
                <w:lang w:eastAsia="fr-FR"/>
              </w:rPr>
              <w:tab/>
            </w:r>
            <w:r w:rsidRPr="00F303A9">
              <w:rPr>
                <w:rStyle w:val="Lienhypertexte"/>
                <w:noProof/>
              </w:rPr>
              <w:t>Fonctionnalités</w:t>
            </w:r>
            <w:r>
              <w:rPr>
                <w:noProof/>
                <w:webHidden/>
              </w:rPr>
              <w:tab/>
            </w:r>
            <w:r>
              <w:rPr>
                <w:noProof/>
                <w:webHidden/>
              </w:rPr>
              <w:fldChar w:fldCharType="begin"/>
            </w:r>
            <w:r>
              <w:rPr>
                <w:noProof/>
                <w:webHidden/>
              </w:rPr>
              <w:instrText xml:space="preserve"> PAGEREF _Toc68180037 \h </w:instrText>
            </w:r>
            <w:r>
              <w:rPr>
                <w:noProof/>
                <w:webHidden/>
              </w:rPr>
            </w:r>
            <w:r>
              <w:rPr>
                <w:noProof/>
                <w:webHidden/>
              </w:rPr>
              <w:fldChar w:fldCharType="separate"/>
            </w:r>
            <w:r>
              <w:rPr>
                <w:noProof/>
                <w:webHidden/>
              </w:rPr>
              <w:t>18</w:t>
            </w:r>
            <w:r>
              <w:rPr>
                <w:noProof/>
                <w:webHidden/>
              </w:rPr>
              <w:fldChar w:fldCharType="end"/>
            </w:r>
          </w:hyperlink>
        </w:p>
        <w:p w14:paraId="15CB50C9" w14:textId="77777777" w:rsidR="00021756" w:rsidRDefault="00021756">
          <w:pPr>
            <w:pStyle w:val="TM2"/>
            <w:tabs>
              <w:tab w:val="left" w:pos="880"/>
              <w:tab w:val="right" w:leader="dot" w:pos="9062"/>
            </w:tabs>
            <w:rPr>
              <w:noProof/>
              <w:lang w:eastAsia="fr-FR"/>
            </w:rPr>
          </w:pPr>
          <w:hyperlink w:anchor="_Toc68180038" w:history="1">
            <w:r w:rsidRPr="00F303A9">
              <w:rPr>
                <w:rStyle w:val="Lienhypertexte"/>
                <w:noProof/>
              </w:rPr>
              <w:t>1.6.</w:t>
            </w:r>
            <w:r>
              <w:rPr>
                <w:noProof/>
                <w:lang w:eastAsia="fr-FR"/>
              </w:rPr>
              <w:tab/>
            </w:r>
            <w:r w:rsidRPr="00F303A9">
              <w:rPr>
                <w:rStyle w:val="Lienhypertexte"/>
                <w:noProof/>
              </w:rPr>
              <w:t>Générateur de Rapport</w:t>
            </w:r>
            <w:r>
              <w:rPr>
                <w:noProof/>
                <w:webHidden/>
              </w:rPr>
              <w:tab/>
            </w:r>
            <w:r>
              <w:rPr>
                <w:noProof/>
                <w:webHidden/>
              </w:rPr>
              <w:fldChar w:fldCharType="begin"/>
            </w:r>
            <w:r>
              <w:rPr>
                <w:noProof/>
                <w:webHidden/>
              </w:rPr>
              <w:instrText xml:space="preserve"> PAGEREF _Toc68180038 \h </w:instrText>
            </w:r>
            <w:r>
              <w:rPr>
                <w:noProof/>
                <w:webHidden/>
              </w:rPr>
            </w:r>
            <w:r>
              <w:rPr>
                <w:noProof/>
                <w:webHidden/>
              </w:rPr>
              <w:fldChar w:fldCharType="separate"/>
            </w:r>
            <w:r>
              <w:rPr>
                <w:noProof/>
                <w:webHidden/>
              </w:rPr>
              <w:t>19</w:t>
            </w:r>
            <w:r>
              <w:rPr>
                <w:noProof/>
                <w:webHidden/>
              </w:rPr>
              <w:fldChar w:fldCharType="end"/>
            </w:r>
          </w:hyperlink>
        </w:p>
        <w:p w14:paraId="33E6F634" w14:textId="77777777" w:rsidR="00021756" w:rsidRDefault="00021756">
          <w:pPr>
            <w:pStyle w:val="TM3"/>
            <w:tabs>
              <w:tab w:val="left" w:pos="1320"/>
              <w:tab w:val="right" w:leader="dot" w:pos="9062"/>
            </w:tabs>
            <w:rPr>
              <w:rFonts w:eastAsiaTheme="minorEastAsia"/>
              <w:noProof/>
              <w:lang w:eastAsia="fr-FR"/>
            </w:rPr>
          </w:pPr>
          <w:hyperlink w:anchor="_Toc68180039" w:history="1">
            <w:r w:rsidRPr="00F303A9">
              <w:rPr>
                <w:rStyle w:val="Lienhypertexte"/>
                <w:noProof/>
              </w:rPr>
              <w:t>1.6.1.</w:t>
            </w:r>
            <w:r>
              <w:rPr>
                <w:rFonts w:eastAsiaTheme="minorEastAsia"/>
                <w:noProof/>
                <w:lang w:eastAsia="fr-FR"/>
              </w:rPr>
              <w:tab/>
            </w:r>
            <w:r w:rsidRPr="00F303A9">
              <w:rPr>
                <w:rStyle w:val="Lienhypertexte"/>
                <w:noProof/>
              </w:rPr>
              <w:t>Caractéristiques</w:t>
            </w:r>
            <w:r>
              <w:rPr>
                <w:noProof/>
                <w:webHidden/>
              </w:rPr>
              <w:tab/>
            </w:r>
            <w:r>
              <w:rPr>
                <w:noProof/>
                <w:webHidden/>
              </w:rPr>
              <w:fldChar w:fldCharType="begin"/>
            </w:r>
            <w:r>
              <w:rPr>
                <w:noProof/>
                <w:webHidden/>
              </w:rPr>
              <w:instrText xml:space="preserve"> PAGEREF _Toc68180039 \h </w:instrText>
            </w:r>
            <w:r>
              <w:rPr>
                <w:noProof/>
                <w:webHidden/>
              </w:rPr>
            </w:r>
            <w:r>
              <w:rPr>
                <w:noProof/>
                <w:webHidden/>
              </w:rPr>
              <w:fldChar w:fldCharType="separate"/>
            </w:r>
            <w:r>
              <w:rPr>
                <w:noProof/>
                <w:webHidden/>
              </w:rPr>
              <w:t>19</w:t>
            </w:r>
            <w:r>
              <w:rPr>
                <w:noProof/>
                <w:webHidden/>
              </w:rPr>
              <w:fldChar w:fldCharType="end"/>
            </w:r>
          </w:hyperlink>
        </w:p>
        <w:p w14:paraId="3E7FF1CC" w14:textId="77777777" w:rsidR="00021756" w:rsidRDefault="00021756">
          <w:pPr>
            <w:pStyle w:val="TM3"/>
            <w:tabs>
              <w:tab w:val="left" w:pos="1320"/>
              <w:tab w:val="right" w:leader="dot" w:pos="9062"/>
            </w:tabs>
            <w:rPr>
              <w:rFonts w:eastAsiaTheme="minorEastAsia"/>
              <w:noProof/>
              <w:lang w:eastAsia="fr-FR"/>
            </w:rPr>
          </w:pPr>
          <w:hyperlink w:anchor="_Toc68180040" w:history="1">
            <w:r w:rsidRPr="00F303A9">
              <w:rPr>
                <w:rStyle w:val="Lienhypertexte"/>
                <w:noProof/>
              </w:rPr>
              <w:t>1.6.2.</w:t>
            </w:r>
            <w:r>
              <w:rPr>
                <w:rFonts w:eastAsiaTheme="minorEastAsia"/>
                <w:noProof/>
                <w:lang w:eastAsia="fr-FR"/>
              </w:rPr>
              <w:tab/>
            </w:r>
            <w:r w:rsidRPr="00F303A9">
              <w:rPr>
                <w:rStyle w:val="Lienhypertexte"/>
                <w:noProof/>
              </w:rPr>
              <w:t>Type de rapports</w:t>
            </w:r>
            <w:r>
              <w:rPr>
                <w:noProof/>
                <w:webHidden/>
              </w:rPr>
              <w:tab/>
            </w:r>
            <w:r>
              <w:rPr>
                <w:noProof/>
                <w:webHidden/>
              </w:rPr>
              <w:fldChar w:fldCharType="begin"/>
            </w:r>
            <w:r>
              <w:rPr>
                <w:noProof/>
                <w:webHidden/>
              </w:rPr>
              <w:instrText xml:space="preserve"> PAGEREF _Toc68180040 \h </w:instrText>
            </w:r>
            <w:r>
              <w:rPr>
                <w:noProof/>
                <w:webHidden/>
              </w:rPr>
            </w:r>
            <w:r>
              <w:rPr>
                <w:noProof/>
                <w:webHidden/>
              </w:rPr>
              <w:fldChar w:fldCharType="separate"/>
            </w:r>
            <w:r>
              <w:rPr>
                <w:noProof/>
                <w:webHidden/>
              </w:rPr>
              <w:t>19</w:t>
            </w:r>
            <w:r>
              <w:rPr>
                <w:noProof/>
                <w:webHidden/>
              </w:rPr>
              <w:fldChar w:fldCharType="end"/>
            </w:r>
          </w:hyperlink>
        </w:p>
        <w:p w14:paraId="4D6BEED5" w14:textId="77777777" w:rsidR="00021756" w:rsidRDefault="00021756">
          <w:pPr>
            <w:pStyle w:val="TM2"/>
            <w:tabs>
              <w:tab w:val="left" w:pos="880"/>
              <w:tab w:val="right" w:leader="dot" w:pos="9062"/>
            </w:tabs>
            <w:rPr>
              <w:noProof/>
              <w:lang w:eastAsia="fr-FR"/>
            </w:rPr>
          </w:pPr>
          <w:hyperlink w:anchor="_Toc68180041" w:history="1">
            <w:r w:rsidRPr="00F303A9">
              <w:rPr>
                <w:rStyle w:val="Lienhypertexte"/>
                <w:noProof/>
              </w:rPr>
              <w:t>1.7.</w:t>
            </w:r>
            <w:r>
              <w:rPr>
                <w:noProof/>
                <w:lang w:eastAsia="fr-FR"/>
              </w:rPr>
              <w:tab/>
            </w:r>
            <w:r w:rsidRPr="00F303A9">
              <w:rPr>
                <w:rStyle w:val="Lienhypertexte"/>
                <w:noProof/>
              </w:rPr>
              <w:t>Interface utilisateur</w:t>
            </w:r>
            <w:r>
              <w:rPr>
                <w:noProof/>
                <w:webHidden/>
              </w:rPr>
              <w:tab/>
            </w:r>
            <w:r>
              <w:rPr>
                <w:noProof/>
                <w:webHidden/>
              </w:rPr>
              <w:fldChar w:fldCharType="begin"/>
            </w:r>
            <w:r>
              <w:rPr>
                <w:noProof/>
                <w:webHidden/>
              </w:rPr>
              <w:instrText xml:space="preserve"> PAGEREF _Toc68180041 \h </w:instrText>
            </w:r>
            <w:r>
              <w:rPr>
                <w:noProof/>
                <w:webHidden/>
              </w:rPr>
            </w:r>
            <w:r>
              <w:rPr>
                <w:noProof/>
                <w:webHidden/>
              </w:rPr>
              <w:fldChar w:fldCharType="separate"/>
            </w:r>
            <w:r>
              <w:rPr>
                <w:noProof/>
                <w:webHidden/>
              </w:rPr>
              <w:t>21</w:t>
            </w:r>
            <w:r>
              <w:rPr>
                <w:noProof/>
                <w:webHidden/>
              </w:rPr>
              <w:fldChar w:fldCharType="end"/>
            </w:r>
          </w:hyperlink>
        </w:p>
        <w:p w14:paraId="40B64569" w14:textId="77777777" w:rsidR="00021756" w:rsidRDefault="00021756">
          <w:pPr>
            <w:pStyle w:val="TM3"/>
            <w:tabs>
              <w:tab w:val="left" w:pos="1320"/>
              <w:tab w:val="right" w:leader="dot" w:pos="9062"/>
            </w:tabs>
            <w:rPr>
              <w:rFonts w:eastAsiaTheme="minorEastAsia"/>
              <w:noProof/>
              <w:lang w:eastAsia="fr-FR"/>
            </w:rPr>
          </w:pPr>
          <w:hyperlink w:anchor="_Toc68180042" w:history="1">
            <w:r w:rsidRPr="00F303A9">
              <w:rPr>
                <w:rStyle w:val="Lienhypertexte"/>
                <w:noProof/>
              </w:rPr>
              <w:t>1.7.1.</w:t>
            </w:r>
            <w:r>
              <w:rPr>
                <w:rFonts w:eastAsiaTheme="minorEastAsia"/>
                <w:noProof/>
                <w:lang w:eastAsia="fr-FR"/>
              </w:rPr>
              <w:tab/>
            </w:r>
            <w:r w:rsidRPr="00F303A9">
              <w:rPr>
                <w:rStyle w:val="Lienhypertexte"/>
                <w:noProof/>
              </w:rPr>
              <w:t>Client type « Lourd »</w:t>
            </w:r>
            <w:r>
              <w:rPr>
                <w:noProof/>
                <w:webHidden/>
              </w:rPr>
              <w:tab/>
            </w:r>
            <w:r>
              <w:rPr>
                <w:noProof/>
                <w:webHidden/>
              </w:rPr>
              <w:fldChar w:fldCharType="begin"/>
            </w:r>
            <w:r>
              <w:rPr>
                <w:noProof/>
                <w:webHidden/>
              </w:rPr>
              <w:instrText xml:space="preserve"> PAGEREF _Toc68180042 \h </w:instrText>
            </w:r>
            <w:r>
              <w:rPr>
                <w:noProof/>
                <w:webHidden/>
              </w:rPr>
            </w:r>
            <w:r>
              <w:rPr>
                <w:noProof/>
                <w:webHidden/>
              </w:rPr>
              <w:fldChar w:fldCharType="separate"/>
            </w:r>
            <w:r>
              <w:rPr>
                <w:noProof/>
                <w:webHidden/>
              </w:rPr>
              <w:t>21</w:t>
            </w:r>
            <w:r>
              <w:rPr>
                <w:noProof/>
                <w:webHidden/>
              </w:rPr>
              <w:fldChar w:fldCharType="end"/>
            </w:r>
          </w:hyperlink>
        </w:p>
        <w:p w14:paraId="2B91936E" w14:textId="77777777" w:rsidR="00021756" w:rsidRDefault="00021756">
          <w:pPr>
            <w:pStyle w:val="TM3"/>
            <w:tabs>
              <w:tab w:val="left" w:pos="1320"/>
              <w:tab w:val="right" w:leader="dot" w:pos="9062"/>
            </w:tabs>
            <w:rPr>
              <w:rFonts w:eastAsiaTheme="minorEastAsia"/>
              <w:noProof/>
              <w:lang w:eastAsia="fr-FR"/>
            </w:rPr>
          </w:pPr>
          <w:hyperlink w:anchor="_Toc68180043" w:history="1">
            <w:r w:rsidRPr="00F303A9">
              <w:rPr>
                <w:rStyle w:val="Lienhypertexte"/>
                <w:noProof/>
              </w:rPr>
              <w:t>1.7.2.</w:t>
            </w:r>
            <w:r>
              <w:rPr>
                <w:rFonts w:eastAsiaTheme="minorEastAsia"/>
                <w:noProof/>
                <w:lang w:eastAsia="fr-FR"/>
              </w:rPr>
              <w:tab/>
            </w:r>
            <w:r w:rsidRPr="00F303A9">
              <w:rPr>
                <w:rStyle w:val="Lienhypertexte"/>
                <w:noProof/>
              </w:rPr>
              <w:t>Client type « Leger »</w:t>
            </w:r>
            <w:r>
              <w:rPr>
                <w:noProof/>
                <w:webHidden/>
              </w:rPr>
              <w:tab/>
            </w:r>
            <w:r>
              <w:rPr>
                <w:noProof/>
                <w:webHidden/>
              </w:rPr>
              <w:fldChar w:fldCharType="begin"/>
            </w:r>
            <w:r>
              <w:rPr>
                <w:noProof/>
                <w:webHidden/>
              </w:rPr>
              <w:instrText xml:space="preserve"> PAGEREF _Toc68180043 \h </w:instrText>
            </w:r>
            <w:r>
              <w:rPr>
                <w:noProof/>
                <w:webHidden/>
              </w:rPr>
            </w:r>
            <w:r>
              <w:rPr>
                <w:noProof/>
                <w:webHidden/>
              </w:rPr>
              <w:fldChar w:fldCharType="separate"/>
            </w:r>
            <w:r>
              <w:rPr>
                <w:noProof/>
                <w:webHidden/>
              </w:rPr>
              <w:t>22</w:t>
            </w:r>
            <w:r>
              <w:rPr>
                <w:noProof/>
                <w:webHidden/>
              </w:rPr>
              <w:fldChar w:fldCharType="end"/>
            </w:r>
          </w:hyperlink>
        </w:p>
        <w:p w14:paraId="0AD1A4FA" w14:textId="77777777" w:rsidR="00021756" w:rsidRDefault="00021756">
          <w:pPr>
            <w:pStyle w:val="TM3"/>
            <w:tabs>
              <w:tab w:val="left" w:pos="1320"/>
              <w:tab w:val="right" w:leader="dot" w:pos="9062"/>
            </w:tabs>
            <w:rPr>
              <w:rFonts w:eastAsiaTheme="minorEastAsia"/>
              <w:noProof/>
              <w:lang w:eastAsia="fr-FR"/>
            </w:rPr>
          </w:pPr>
          <w:hyperlink w:anchor="_Toc68180044" w:history="1">
            <w:r w:rsidRPr="00F303A9">
              <w:rPr>
                <w:rStyle w:val="Lienhypertexte"/>
                <w:noProof/>
              </w:rPr>
              <w:t>1.7.3.</w:t>
            </w:r>
            <w:r>
              <w:rPr>
                <w:rFonts w:eastAsiaTheme="minorEastAsia"/>
                <w:noProof/>
                <w:lang w:eastAsia="fr-FR"/>
              </w:rPr>
              <w:tab/>
            </w:r>
            <w:r w:rsidRPr="00F303A9">
              <w:rPr>
                <w:rStyle w:val="Lienhypertexte"/>
                <w:noProof/>
              </w:rPr>
              <w:t>Terminal Interface Homme Machine</w:t>
            </w:r>
            <w:r>
              <w:rPr>
                <w:noProof/>
                <w:webHidden/>
              </w:rPr>
              <w:tab/>
            </w:r>
            <w:r>
              <w:rPr>
                <w:noProof/>
                <w:webHidden/>
              </w:rPr>
              <w:fldChar w:fldCharType="begin"/>
            </w:r>
            <w:r>
              <w:rPr>
                <w:noProof/>
                <w:webHidden/>
              </w:rPr>
              <w:instrText xml:space="preserve"> PAGEREF _Toc68180044 \h </w:instrText>
            </w:r>
            <w:r>
              <w:rPr>
                <w:noProof/>
                <w:webHidden/>
              </w:rPr>
            </w:r>
            <w:r>
              <w:rPr>
                <w:noProof/>
                <w:webHidden/>
              </w:rPr>
              <w:fldChar w:fldCharType="separate"/>
            </w:r>
            <w:r>
              <w:rPr>
                <w:noProof/>
                <w:webHidden/>
              </w:rPr>
              <w:t>23</w:t>
            </w:r>
            <w:r>
              <w:rPr>
                <w:noProof/>
                <w:webHidden/>
              </w:rPr>
              <w:fldChar w:fldCharType="end"/>
            </w:r>
          </w:hyperlink>
        </w:p>
        <w:p w14:paraId="27B2BF46" w14:textId="77777777" w:rsidR="00021756" w:rsidRDefault="00021756">
          <w:pPr>
            <w:pStyle w:val="TM1"/>
            <w:rPr>
              <w:rFonts w:asciiTheme="minorHAnsi" w:hAnsiTheme="minorHAnsi"/>
              <w:b w:val="0"/>
              <w:color w:val="auto"/>
              <w:lang w:eastAsia="fr-FR"/>
            </w:rPr>
          </w:pPr>
          <w:hyperlink w:anchor="_Toc68180045" w:history="1">
            <w:r w:rsidRPr="00F303A9">
              <w:rPr>
                <w:rStyle w:val="Lienhypertexte"/>
              </w:rPr>
              <w:t>2.</w:t>
            </w:r>
            <w:r>
              <w:rPr>
                <w:rFonts w:asciiTheme="minorHAnsi" w:hAnsiTheme="minorHAnsi"/>
                <w:b w:val="0"/>
                <w:color w:val="auto"/>
                <w:lang w:eastAsia="fr-FR"/>
              </w:rPr>
              <w:tab/>
            </w:r>
            <w:r w:rsidRPr="00F303A9">
              <w:rPr>
                <w:rStyle w:val="Lienhypertexte"/>
              </w:rPr>
              <w:t>Présentation Interface</w:t>
            </w:r>
            <w:r>
              <w:rPr>
                <w:webHidden/>
              </w:rPr>
              <w:tab/>
            </w:r>
            <w:r>
              <w:rPr>
                <w:webHidden/>
              </w:rPr>
              <w:fldChar w:fldCharType="begin"/>
            </w:r>
            <w:r>
              <w:rPr>
                <w:webHidden/>
              </w:rPr>
              <w:instrText xml:space="preserve"> PAGEREF _Toc68180045 \h </w:instrText>
            </w:r>
            <w:r>
              <w:rPr>
                <w:webHidden/>
              </w:rPr>
            </w:r>
            <w:r>
              <w:rPr>
                <w:webHidden/>
              </w:rPr>
              <w:fldChar w:fldCharType="separate"/>
            </w:r>
            <w:r>
              <w:rPr>
                <w:webHidden/>
              </w:rPr>
              <w:t>24</w:t>
            </w:r>
            <w:r>
              <w:rPr>
                <w:webHidden/>
              </w:rPr>
              <w:fldChar w:fldCharType="end"/>
            </w:r>
          </w:hyperlink>
        </w:p>
        <w:p w14:paraId="0F60999A" w14:textId="77777777" w:rsidR="00021756" w:rsidRDefault="00021756">
          <w:pPr>
            <w:pStyle w:val="TM2"/>
            <w:tabs>
              <w:tab w:val="left" w:pos="880"/>
              <w:tab w:val="right" w:leader="dot" w:pos="9062"/>
            </w:tabs>
            <w:rPr>
              <w:noProof/>
              <w:lang w:eastAsia="fr-FR"/>
            </w:rPr>
          </w:pPr>
          <w:hyperlink w:anchor="_Toc68180046" w:history="1">
            <w:r w:rsidRPr="00F303A9">
              <w:rPr>
                <w:rStyle w:val="Lienhypertexte"/>
                <w:noProof/>
              </w:rPr>
              <w:t>2.1.</w:t>
            </w:r>
            <w:r>
              <w:rPr>
                <w:noProof/>
                <w:lang w:eastAsia="fr-FR"/>
              </w:rPr>
              <w:tab/>
            </w:r>
            <w:r w:rsidRPr="00F303A9">
              <w:rPr>
                <w:rStyle w:val="Lienhypertexte"/>
                <w:noProof/>
              </w:rPr>
              <w:t>Généralités</w:t>
            </w:r>
            <w:r>
              <w:rPr>
                <w:noProof/>
                <w:webHidden/>
              </w:rPr>
              <w:tab/>
            </w:r>
            <w:r>
              <w:rPr>
                <w:noProof/>
                <w:webHidden/>
              </w:rPr>
              <w:fldChar w:fldCharType="begin"/>
            </w:r>
            <w:r>
              <w:rPr>
                <w:noProof/>
                <w:webHidden/>
              </w:rPr>
              <w:instrText xml:space="preserve"> PAGEREF _Toc68180046 \h </w:instrText>
            </w:r>
            <w:r>
              <w:rPr>
                <w:noProof/>
                <w:webHidden/>
              </w:rPr>
            </w:r>
            <w:r>
              <w:rPr>
                <w:noProof/>
                <w:webHidden/>
              </w:rPr>
              <w:fldChar w:fldCharType="separate"/>
            </w:r>
            <w:r>
              <w:rPr>
                <w:noProof/>
                <w:webHidden/>
              </w:rPr>
              <w:t>24</w:t>
            </w:r>
            <w:r>
              <w:rPr>
                <w:noProof/>
                <w:webHidden/>
              </w:rPr>
              <w:fldChar w:fldCharType="end"/>
            </w:r>
          </w:hyperlink>
        </w:p>
        <w:p w14:paraId="07F17321" w14:textId="77777777" w:rsidR="00021756" w:rsidRDefault="00021756">
          <w:pPr>
            <w:pStyle w:val="TM3"/>
            <w:tabs>
              <w:tab w:val="left" w:pos="1320"/>
              <w:tab w:val="right" w:leader="dot" w:pos="9062"/>
            </w:tabs>
            <w:rPr>
              <w:rFonts w:eastAsiaTheme="minorEastAsia"/>
              <w:noProof/>
              <w:lang w:eastAsia="fr-FR"/>
            </w:rPr>
          </w:pPr>
          <w:hyperlink w:anchor="_Toc68180047" w:history="1">
            <w:r w:rsidRPr="00F303A9">
              <w:rPr>
                <w:rStyle w:val="Lienhypertexte"/>
                <w:noProof/>
              </w:rPr>
              <w:t>2.1.1.</w:t>
            </w:r>
            <w:r>
              <w:rPr>
                <w:rFonts w:eastAsiaTheme="minorEastAsia"/>
                <w:noProof/>
                <w:lang w:eastAsia="fr-FR"/>
              </w:rPr>
              <w:tab/>
            </w:r>
            <w:r w:rsidRPr="00F303A9">
              <w:rPr>
                <w:rStyle w:val="Lienhypertexte"/>
                <w:noProof/>
              </w:rPr>
              <w:t>Connexion et profils utilisateurs</w:t>
            </w:r>
            <w:r>
              <w:rPr>
                <w:noProof/>
                <w:webHidden/>
              </w:rPr>
              <w:tab/>
            </w:r>
            <w:r>
              <w:rPr>
                <w:noProof/>
                <w:webHidden/>
              </w:rPr>
              <w:fldChar w:fldCharType="begin"/>
            </w:r>
            <w:r>
              <w:rPr>
                <w:noProof/>
                <w:webHidden/>
              </w:rPr>
              <w:instrText xml:space="preserve"> PAGEREF _Toc68180047 \h </w:instrText>
            </w:r>
            <w:r>
              <w:rPr>
                <w:noProof/>
                <w:webHidden/>
              </w:rPr>
            </w:r>
            <w:r>
              <w:rPr>
                <w:noProof/>
                <w:webHidden/>
              </w:rPr>
              <w:fldChar w:fldCharType="separate"/>
            </w:r>
            <w:r>
              <w:rPr>
                <w:noProof/>
                <w:webHidden/>
              </w:rPr>
              <w:t>24</w:t>
            </w:r>
            <w:r>
              <w:rPr>
                <w:noProof/>
                <w:webHidden/>
              </w:rPr>
              <w:fldChar w:fldCharType="end"/>
            </w:r>
          </w:hyperlink>
        </w:p>
        <w:p w14:paraId="54DA65B8" w14:textId="77777777" w:rsidR="00021756" w:rsidRDefault="00021756">
          <w:pPr>
            <w:pStyle w:val="TM3"/>
            <w:tabs>
              <w:tab w:val="left" w:pos="1320"/>
              <w:tab w:val="right" w:leader="dot" w:pos="9062"/>
            </w:tabs>
            <w:rPr>
              <w:rFonts w:eastAsiaTheme="minorEastAsia"/>
              <w:noProof/>
              <w:lang w:eastAsia="fr-FR"/>
            </w:rPr>
          </w:pPr>
          <w:hyperlink w:anchor="_Toc68180048" w:history="1">
            <w:r w:rsidRPr="00F303A9">
              <w:rPr>
                <w:rStyle w:val="Lienhypertexte"/>
                <w:noProof/>
              </w:rPr>
              <w:t>2.1.2.</w:t>
            </w:r>
            <w:r>
              <w:rPr>
                <w:rFonts w:eastAsiaTheme="minorEastAsia"/>
                <w:noProof/>
                <w:lang w:eastAsia="fr-FR"/>
              </w:rPr>
              <w:tab/>
            </w:r>
            <w:r w:rsidRPr="00F303A9">
              <w:rPr>
                <w:rStyle w:val="Lienhypertexte"/>
                <w:noProof/>
              </w:rPr>
              <w:t>Page d’accueil</w:t>
            </w:r>
            <w:r>
              <w:rPr>
                <w:noProof/>
                <w:webHidden/>
              </w:rPr>
              <w:tab/>
            </w:r>
            <w:r>
              <w:rPr>
                <w:noProof/>
                <w:webHidden/>
              </w:rPr>
              <w:fldChar w:fldCharType="begin"/>
            </w:r>
            <w:r>
              <w:rPr>
                <w:noProof/>
                <w:webHidden/>
              </w:rPr>
              <w:instrText xml:space="preserve"> PAGEREF _Toc68180048 \h </w:instrText>
            </w:r>
            <w:r>
              <w:rPr>
                <w:noProof/>
                <w:webHidden/>
              </w:rPr>
            </w:r>
            <w:r>
              <w:rPr>
                <w:noProof/>
                <w:webHidden/>
              </w:rPr>
              <w:fldChar w:fldCharType="separate"/>
            </w:r>
            <w:r>
              <w:rPr>
                <w:noProof/>
                <w:webHidden/>
              </w:rPr>
              <w:t>26</w:t>
            </w:r>
            <w:r>
              <w:rPr>
                <w:noProof/>
                <w:webHidden/>
              </w:rPr>
              <w:fldChar w:fldCharType="end"/>
            </w:r>
          </w:hyperlink>
        </w:p>
        <w:p w14:paraId="597D2E8A" w14:textId="77777777" w:rsidR="00021756" w:rsidRDefault="00021756">
          <w:pPr>
            <w:pStyle w:val="TM3"/>
            <w:tabs>
              <w:tab w:val="left" w:pos="1320"/>
              <w:tab w:val="right" w:leader="dot" w:pos="9062"/>
            </w:tabs>
            <w:rPr>
              <w:rFonts w:eastAsiaTheme="minorEastAsia"/>
              <w:noProof/>
              <w:lang w:eastAsia="fr-FR"/>
            </w:rPr>
          </w:pPr>
          <w:hyperlink w:anchor="_Toc68180049" w:history="1">
            <w:r w:rsidRPr="00F303A9">
              <w:rPr>
                <w:rStyle w:val="Lienhypertexte"/>
                <w:noProof/>
              </w:rPr>
              <w:t>2.1.3.</w:t>
            </w:r>
            <w:r>
              <w:rPr>
                <w:rFonts w:eastAsiaTheme="minorEastAsia"/>
                <w:noProof/>
                <w:lang w:eastAsia="fr-FR"/>
              </w:rPr>
              <w:tab/>
            </w:r>
            <w:r w:rsidRPr="00F303A9">
              <w:rPr>
                <w:rStyle w:val="Lienhypertexte"/>
                <w:noProof/>
              </w:rPr>
              <w:t>Vues d’équipements</w:t>
            </w:r>
            <w:r>
              <w:rPr>
                <w:noProof/>
                <w:webHidden/>
              </w:rPr>
              <w:tab/>
            </w:r>
            <w:r>
              <w:rPr>
                <w:noProof/>
                <w:webHidden/>
              </w:rPr>
              <w:fldChar w:fldCharType="begin"/>
            </w:r>
            <w:r>
              <w:rPr>
                <w:noProof/>
                <w:webHidden/>
              </w:rPr>
              <w:instrText xml:space="preserve"> PAGEREF _Toc68180049 \h </w:instrText>
            </w:r>
            <w:r>
              <w:rPr>
                <w:noProof/>
                <w:webHidden/>
              </w:rPr>
            </w:r>
            <w:r>
              <w:rPr>
                <w:noProof/>
                <w:webHidden/>
              </w:rPr>
              <w:fldChar w:fldCharType="separate"/>
            </w:r>
            <w:r>
              <w:rPr>
                <w:noProof/>
                <w:webHidden/>
              </w:rPr>
              <w:t>27</w:t>
            </w:r>
            <w:r>
              <w:rPr>
                <w:noProof/>
                <w:webHidden/>
              </w:rPr>
              <w:fldChar w:fldCharType="end"/>
            </w:r>
          </w:hyperlink>
        </w:p>
        <w:p w14:paraId="326F5726" w14:textId="77777777" w:rsidR="00021756" w:rsidRDefault="00021756">
          <w:pPr>
            <w:pStyle w:val="TM3"/>
            <w:tabs>
              <w:tab w:val="left" w:pos="1320"/>
              <w:tab w:val="right" w:leader="dot" w:pos="9062"/>
            </w:tabs>
            <w:rPr>
              <w:rFonts w:eastAsiaTheme="minorEastAsia"/>
              <w:noProof/>
              <w:lang w:eastAsia="fr-FR"/>
            </w:rPr>
          </w:pPr>
          <w:hyperlink w:anchor="_Toc68180050" w:history="1">
            <w:r w:rsidRPr="00F303A9">
              <w:rPr>
                <w:rStyle w:val="Lienhypertexte"/>
                <w:noProof/>
              </w:rPr>
              <w:t>2.1.4.</w:t>
            </w:r>
            <w:r>
              <w:rPr>
                <w:rFonts w:eastAsiaTheme="minorEastAsia"/>
                <w:noProof/>
                <w:lang w:eastAsia="fr-FR"/>
              </w:rPr>
              <w:tab/>
            </w:r>
            <w:r w:rsidRPr="00F303A9">
              <w:rPr>
                <w:rStyle w:val="Lienhypertexte"/>
                <w:noProof/>
              </w:rPr>
              <w:t>Vues d’alarmes</w:t>
            </w:r>
            <w:r>
              <w:rPr>
                <w:noProof/>
                <w:webHidden/>
              </w:rPr>
              <w:tab/>
            </w:r>
            <w:r>
              <w:rPr>
                <w:noProof/>
                <w:webHidden/>
              </w:rPr>
              <w:fldChar w:fldCharType="begin"/>
            </w:r>
            <w:r>
              <w:rPr>
                <w:noProof/>
                <w:webHidden/>
              </w:rPr>
              <w:instrText xml:space="preserve"> PAGEREF _Toc68180050 \h </w:instrText>
            </w:r>
            <w:r>
              <w:rPr>
                <w:noProof/>
                <w:webHidden/>
              </w:rPr>
            </w:r>
            <w:r>
              <w:rPr>
                <w:noProof/>
                <w:webHidden/>
              </w:rPr>
              <w:fldChar w:fldCharType="separate"/>
            </w:r>
            <w:r>
              <w:rPr>
                <w:noProof/>
                <w:webHidden/>
              </w:rPr>
              <w:t>29</w:t>
            </w:r>
            <w:r>
              <w:rPr>
                <w:noProof/>
                <w:webHidden/>
              </w:rPr>
              <w:fldChar w:fldCharType="end"/>
            </w:r>
          </w:hyperlink>
        </w:p>
        <w:p w14:paraId="746F1FAC" w14:textId="77777777" w:rsidR="00021756" w:rsidRDefault="00021756">
          <w:pPr>
            <w:pStyle w:val="TM3"/>
            <w:tabs>
              <w:tab w:val="left" w:pos="1320"/>
              <w:tab w:val="right" w:leader="dot" w:pos="9062"/>
            </w:tabs>
            <w:rPr>
              <w:rFonts w:eastAsiaTheme="minorEastAsia"/>
              <w:noProof/>
              <w:lang w:eastAsia="fr-FR"/>
            </w:rPr>
          </w:pPr>
          <w:hyperlink w:anchor="_Toc68180051" w:history="1">
            <w:r w:rsidRPr="00F303A9">
              <w:rPr>
                <w:rStyle w:val="Lienhypertexte"/>
                <w:noProof/>
              </w:rPr>
              <w:t>2.1.5.</w:t>
            </w:r>
            <w:r>
              <w:rPr>
                <w:rFonts w:eastAsiaTheme="minorEastAsia"/>
                <w:noProof/>
                <w:lang w:eastAsia="fr-FR"/>
              </w:rPr>
              <w:tab/>
            </w:r>
            <w:r w:rsidRPr="00F303A9">
              <w:rPr>
                <w:rStyle w:val="Lienhypertexte"/>
                <w:noProof/>
              </w:rPr>
              <w:t>Courbes d’enregistrements</w:t>
            </w:r>
            <w:r>
              <w:rPr>
                <w:noProof/>
                <w:webHidden/>
              </w:rPr>
              <w:tab/>
            </w:r>
            <w:r>
              <w:rPr>
                <w:noProof/>
                <w:webHidden/>
              </w:rPr>
              <w:fldChar w:fldCharType="begin"/>
            </w:r>
            <w:r>
              <w:rPr>
                <w:noProof/>
                <w:webHidden/>
              </w:rPr>
              <w:instrText xml:space="preserve"> PAGEREF _Toc68180051 \h </w:instrText>
            </w:r>
            <w:r>
              <w:rPr>
                <w:noProof/>
                <w:webHidden/>
              </w:rPr>
            </w:r>
            <w:r>
              <w:rPr>
                <w:noProof/>
                <w:webHidden/>
              </w:rPr>
              <w:fldChar w:fldCharType="separate"/>
            </w:r>
            <w:r>
              <w:rPr>
                <w:noProof/>
                <w:webHidden/>
              </w:rPr>
              <w:t>30</w:t>
            </w:r>
            <w:r>
              <w:rPr>
                <w:noProof/>
                <w:webHidden/>
              </w:rPr>
              <w:fldChar w:fldCharType="end"/>
            </w:r>
          </w:hyperlink>
        </w:p>
        <w:p w14:paraId="661F05A3" w14:textId="77777777" w:rsidR="00021756" w:rsidRDefault="00021756">
          <w:pPr>
            <w:pStyle w:val="TM3"/>
            <w:tabs>
              <w:tab w:val="left" w:pos="1320"/>
              <w:tab w:val="right" w:leader="dot" w:pos="9062"/>
            </w:tabs>
            <w:rPr>
              <w:rFonts w:eastAsiaTheme="minorEastAsia"/>
              <w:noProof/>
              <w:lang w:eastAsia="fr-FR"/>
            </w:rPr>
          </w:pPr>
          <w:hyperlink w:anchor="_Toc68180052" w:history="1">
            <w:r w:rsidRPr="00F303A9">
              <w:rPr>
                <w:rStyle w:val="Lienhypertexte"/>
                <w:noProof/>
              </w:rPr>
              <w:t>2.1.6.</w:t>
            </w:r>
            <w:r>
              <w:rPr>
                <w:rFonts w:eastAsiaTheme="minorEastAsia"/>
                <w:noProof/>
                <w:lang w:eastAsia="fr-FR"/>
              </w:rPr>
              <w:tab/>
            </w:r>
            <w:r w:rsidRPr="00F303A9">
              <w:rPr>
                <w:rStyle w:val="Lienhypertexte"/>
                <w:noProof/>
              </w:rPr>
              <w:t>Programmes horaires</w:t>
            </w:r>
            <w:r>
              <w:rPr>
                <w:noProof/>
                <w:webHidden/>
              </w:rPr>
              <w:tab/>
            </w:r>
            <w:r>
              <w:rPr>
                <w:noProof/>
                <w:webHidden/>
              </w:rPr>
              <w:fldChar w:fldCharType="begin"/>
            </w:r>
            <w:r>
              <w:rPr>
                <w:noProof/>
                <w:webHidden/>
              </w:rPr>
              <w:instrText xml:space="preserve"> PAGEREF _Toc68180052 \h </w:instrText>
            </w:r>
            <w:r>
              <w:rPr>
                <w:noProof/>
                <w:webHidden/>
              </w:rPr>
            </w:r>
            <w:r>
              <w:rPr>
                <w:noProof/>
                <w:webHidden/>
              </w:rPr>
              <w:fldChar w:fldCharType="separate"/>
            </w:r>
            <w:r>
              <w:rPr>
                <w:noProof/>
                <w:webHidden/>
              </w:rPr>
              <w:t>31</w:t>
            </w:r>
            <w:r>
              <w:rPr>
                <w:noProof/>
                <w:webHidden/>
              </w:rPr>
              <w:fldChar w:fldCharType="end"/>
            </w:r>
          </w:hyperlink>
        </w:p>
        <w:p w14:paraId="4F283DAB" w14:textId="77777777" w:rsidR="00021756" w:rsidRDefault="00021756">
          <w:pPr>
            <w:pStyle w:val="TM2"/>
            <w:tabs>
              <w:tab w:val="left" w:pos="880"/>
              <w:tab w:val="right" w:leader="dot" w:pos="9062"/>
            </w:tabs>
            <w:rPr>
              <w:noProof/>
              <w:lang w:eastAsia="fr-FR"/>
            </w:rPr>
          </w:pPr>
          <w:hyperlink w:anchor="_Toc68180053" w:history="1">
            <w:r w:rsidRPr="00F303A9">
              <w:rPr>
                <w:rStyle w:val="Lienhypertexte"/>
                <w:noProof/>
              </w:rPr>
              <w:t>2.2.</w:t>
            </w:r>
            <w:r>
              <w:rPr>
                <w:noProof/>
                <w:lang w:eastAsia="fr-FR"/>
              </w:rPr>
              <w:tab/>
            </w:r>
            <w:r w:rsidRPr="00F303A9">
              <w:rPr>
                <w:rStyle w:val="Lienhypertexte"/>
                <w:noProof/>
              </w:rPr>
              <w:t>Ventilation</w:t>
            </w:r>
            <w:r>
              <w:rPr>
                <w:noProof/>
                <w:webHidden/>
              </w:rPr>
              <w:tab/>
            </w:r>
            <w:r>
              <w:rPr>
                <w:noProof/>
                <w:webHidden/>
              </w:rPr>
              <w:fldChar w:fldCharType="begin"/>
            </w:r>
            <w:r>
              <w:rPr>
                <w:noProof/>
                <w:webHidden/>
              </w:rPr>
              <w:instrText xml:space="preserve"> PAGEREF _Toc68180053 \h </w:instrText>
            </w:r>
            <w:r>
              <w:rPr>
                <w:noProof/>
                <w:webHidden/>
              </w:rPr>
            </w:r>
            <w:r>
              <w:rPr>
                <w:noProof/>
                <w:webHidden/>
              </w:rPr>
              <w:fldChar w:fldCharType="separate"/>
            </w:r>
            <w:r>
              <w:rPr>
                <w:noProof/>
                <w:webHidden/>
              </w:rPr>
              <w:t>32</w:t>
            </w:r>
            <w:r>
              <w:rPr>
                <w:noProof/>
                <w:webHidden/>
              </w:rPr>
              <w:fldChar w:fldCharType="end"/>
            </w:r>
          </w:hyperlink>
        </w:p>
        <w:p w14:paraId="55D2A1D6" w14:textId="77777777" w:rsidR="00021756" w:rsidRDefault="00021756">
          <w:pPr>
            <w:pStyle w:val="TM3"/>
            <w:tabs>
              <w:tab w:val="left" w:pos="1320"/>
              <w:tab w:val="right" w:leader="dot" w:pos="9062"/>
            </w:tabs>
            <w:rPr>
              <w:rFonts w:eastAsiaTheme="minorEastAsia"/>
              <w:noProof/>
              <w:lang w:eastAsia="fr-FR"/>
            </w:rPr>
          </w:pPr>
          <w:hyperlink w:anchor="_Toc68180054" w:history="1">
            <w:r w:rsidRPr="00F303A9">
              <w:rPr>
                <w:rStyle w:val="Lienhypertexte"/>
                <w:noProof/>
              </w:rPr>
              <w:t>2.2.1.</w:t>
            </w:r>
            <w:r>
              <w:rPr>
                <w:rFonts w:eastAsiaTheme="minorEastAsia"/>
                <w:noProof/>
                <w:lang w:eastAsia="fr-FR"/>
              </w:rPr>
              <w:tab/>
            </w:r>
            <w:r w:rsidRPr="00F303A9">
              <w:rPr>
                <w:rStyle w:val="Lienhypertexte"/>
                <w:noProof/>
              </w:rPr>
              <w:t>Vue de Synthèse Générale</w:t>
            </w:r>
            <w:r>
              <w:rPr>
                <w:noProof/>
                <w:webHidden/>
              </w:rPr>
              <w:tab/>
            </w:r>
            <w:r>
              <w:rPr>
                <w:noProof/>
                <w:webHidden/>
              </w:rPr>
              <w:fldChar w:fldCharType="begin"/>
            </w:r>
            <w:r>
              <w:rPr>
                <w:noProof/>
                <w:webHidden/>
              </w:rPr>
              <w:instrText xml:space="preserve"> PAGEREF _Toc68180054 \h </w:instrText>
            </w:r>
            <w:r>
              <w:rPr>
                <w:noProof/>
                <w:webHidden/>
              </w:rPr>
            </w:r>
            <w:r>
              <w:rPr>
                <w:noProof/>
                <w:webHidden/>
              </w:rPr>
              <w:fldChar w:fldCharType="separate"/>
            </w:r>
            <w:r>
              <w:rPr>
                <w:noProof/>
                <w:webHidden/>
              </w:rPr>
              <w:t>32</w:t>
            </w:r>
            <w:r>
              <w:rPr>
                <w:noProof/>
                <w:webHidden/>
              </w:rPr>
              <w:fldChar w:fldCharType="end"/>
            </w:r>
          </w:hyperlink>
        </w:p>
        <w:p w14:paraId="0C976AFB" w14:textId="77777777" w:rsidR="00021756" w:rsidRDefault="00021756">
          <w:pPr>
            <w:pStyle w:val="TM3"/>
            <w:tabs>
              <w:tab w:val="left" w:pos="1320"/>
              <w:tab w:val="right" w:leader="dot" w:pos="9062"/>
            </w:tabs>
            <w:rPr>
              <w:rFonts w:eastAsiaTheme="minorEastAsia"/>
              <w:noProof/>
              <w:lang w:eastAsia="fr-FR"/>
            </w:rPr>
          </w:pPr>
          <w:hyperlink w:anchor="_Toc68180055" w:history="1">
            <w:r w:rsidRPr="00F303A9">
              <w:rPr>
                <w:rStyle w:val="Lienhypertexte"/>
                <w:noProof/>
              </w:rPr>
              <w:t>2.2.2.</w:t>
            </w:r>
            <w:r>
              <w:rPr>
                <w:rFonts w:eastAsiaTheme="minorEastAsia"/>
                <w:noProof/>
                <w:lang w:eastAsia="fr-FR"/>
              </w:rPr>
              <w:tab/>
            </w:r>
            <w:r w:rsidRPr="00F303A9">
              <w:rPr>
                <w:rStyle w:val="Lienhypertexte"/>
                <w:noProof/>
              </w:rPr>
              <w:t>Vue de Synthèse Blocs</w:t>
            </w:r>
            <w:r>
              <w:rPr>
                <w:noProof/>
                <w:webHidden/>
              </w:rPr>
              <w:tab/>
            </w:r>
            <w:r>
              <w:rPr>
                <w:noProof/>
                <w:webHidden/>
              </w:rPr>
              <w:fldChar w:fldCharType="begin"/>
            </w:r>
            <w:r>
              <w:rPr>
                <w:noProof/>
                <w:webHidden/>
              </w:rPr>
              <w:instrText xml:space="preserve"> PAGEREF _Toc68180055 \h </w:instrText>
            </w:r>
            <w:r>
              <w:rPr>
                <w:noProof/>
                <w:webHidden/>
              </w:rPr>
            </w:r>
            <w:r>
              <w:rPr>
                <w:noProof/>
                <w:webHidden/>
              </w:rPr>
              <w:fldChar w:fldCharType="separate"/>
            </w:r>
            <w:r>
              <w:rPr>
                <w:noProof/>
                <w:webHidden/>
              </w:rPr>
              <w:t>33</w:t>
            </w:r>
            <w:r>
              <w:rPr>
                <w:noProof/>
                <w:webHidden/>
              </w:rPr>
              <w:fldChar w:fldCharType="end"/>
            </w:r>
          </w:hyperlink>
        </w:p>
        <w:p w14:paraId="27EFE9AA" w14:textId="77777777" w:rsidR="00021756" w:rsidRDefault="00021756">
          <w:pPr>
            <w:pStyle w:val="TM3"/>
            <w:tabs>
              <w:tab w:val="left" w:pos="1320"/>
              <w:tab w:val="right" w:leader="dot" w:pos="9062"/>
            </w:tabs>
            <w:rPr>
              <w:rFonts w:eastAsiaTheme="minorEastAsia"/>
              <w:noProof/>
              <w:lang w:eastAsia="fr-FR"/>
            </w:rPr>
          </w:pPr>
          <w:hyperlink w:anchor="_Toc68180056" w:history="1">
            <w:r w:rsidRPr="00F303A9">
              <w:rPr>
                <w:rStyle w:val="Lienhypertexte"/>
                <w:noProof/>
              </w:rPr>
              <w:t>2.2.3.</w:t>
            </w:r>
            <w:r>
              <w:rPr>
                <w:rFonts w:eastAsiaTheme="minorEastAsia"/>
                <w:noProof/>
                <w:lang w:eastAsia="fr-FR"/>
              </w:rPr>
              <w:tab/>
            </w:r>
            <w:r w:rsidRPr="00F303A9">
              <w:rPr>
                <w:rStyle w:val="Lienhypertexte"/>
                <w:noProof/>
              </w:rPr>
              <w:t>Vues de plans</w:t>
            </w:r>
            <w:r>
              <w:rPr>
                <w:noProof/>
                <w:webHidden/>
              </w:rPr>
              <w:tab/>
            </w:r>
            <w:r>
              <w:rPr>
                <w:noProof/>
                <w:webHidden/>
              </w:rPr>
              <w:fldChar w:fldCharType="begin"/>
            </w:r>
            <w:r>
              <w:rPr>
                <w:noProof/>
                <w:webHidden/>
              </w:rPr>
              <w:instrText xml:space="preserve"> PAGEREF _Toc68180056 \h </w:instrText>
            </w:r>
            <w:r>
              <w:rPr>
                <w:noProof/>
                <w:webHidden/>
              </w:rPr>
            </w:r>
            <w:r>
              <w:rPr>
                <w:noProof/>
                <w:webHidden/>
              </w:rPr>
              <w:fldChar w:fldCharType="separate"/>
            </w:r>
            <w:r>
              <w:rPr>
                <w:noProof/>
                <w:webHidden/>
              </w:rPr>
              <w:t>34</w:t>
            </w:r>
            <w:r>
              <w:rPr>
                <w:noProof/>
                <w:webHidden/>
              </w:rPr>
              <w:fldChar w:fldCharType="end"/>
            </w:r>
          </w:hyperlink>
        </w:p>
        <w:p w14:paraId="39E3E75D" w14:textId="77777777" w:rsidR="00021756" w:rsidRDefault="00021756">
          <w:pPr>
            <w:pStyle w:val="TM3"/>
            <w:tabs>
              <w:tab w:val="left" w:pos="1320"/>
              <w:tab w:val="right" w:leader="dot" w:pos="9062"/>
            </w:tabs>
            <w:rPr>
              <w:rFonts w:eastAsiaTheme="minorEastAsia"/>
              <w:noProof/>
              <w:lang w:eastAsia="fr-FR"/>
            </w:rPr>
          </w:pPr>
          <w:hyperlink w:anchor="_Toc68180057" w:history="1">
            <w:r w:rsidRPr="00F303A9">
              <w:rPr>
                <w:rStyle w:val="Lienhypertexte"/>
                <w:noProof/>
              </w:rPr>
              <w:t>2.2.4.</w:t>
            </w:r>
            <w:r>
              <w:rPr>
                <w:rFonts w:eastAsiaTheme="minorEastAsia"/>
                <w:noProof/>
                <w:lang w:eastAsia="fr-FR"/>
              </w:rPr>
              <w:tab/>
            </w:r>
            <w:r w:rsidRPr="00F303A9">
              <w:rPr>
                <w:rStyle w:val="Lienhypertexte"/>
                <w:noProof/>
              </w:rPr>
              <w:t>Vues d’équipements</w:t>
            </w:r>
            <w:r>
              <w:rPr>
                <w:noProof/>
                <w:webHidden/>
              </w:rPr>
              <w:tab/>
            </w:r>
            <w:r>
              <w:rPr>
                <w:noProof/>
                <w:webHidden/>
              </w:rPr>
              <w:fldChar w:fldCharType="begin"/>
            </w:r>
            <w:r>
              <w:rPr>
                <w:noProof/>
                <w:webHidden/>
              </w:rPr>
              <w:instrText xml:space="preserve"> PAGEREF _Toc68180057 \h </w:instrText>
            </w:r>
            <w:r>
              <w:rPr>
                <w:noProof/>
                <w:webHidden/>
              </w:rPr>
            </w:r>
            <w:r>
              <w:rPr>
                <w:noProof/>
                <w:webHidden/>
              </w:rPr>
              <w:fldChar w:fldCharType="separate"/>
            </w:r>
            <w:r>
              <w:rPr>
                <w:noProof/>
                <w:webHidden/>
              </w:rPr>
              <w:t>35</w:t>
            </w:r>
            <w:r>
              <w:rPr>
                <w:noProof/>
                <w:webHidden/>
              </w:rPr>
              <w:fldChar w:fldCharType="end"/>
            </w:r>
          </w:hyperlink>
        </w:p>
        <w:p w14:paraId="772FB4FF" w14:textId="77777777" w:rsidR="00021756" w:rsidRDefault="00021756">
          <w:pPr>
            <w:pStyle w:val="TM3"/>
            <w:tabs>
              <w:tab w:val="left" w:pos="1320"/>
              <w:tab w:val="right" w:leader="dot" w:pos="9062"/>
            </w:tabs>
            <w:rPr>
              <w:rFonts w:eastAsiaTheme="minorEastAsia"/>
              <w:noProof/>
              <w:lang w:eastAsia="fr-FR"/>
            </w:rPr>
          </w:pPr>
          <w:hyperlink w:anchor="_Toc68180058" w:history="1">
            <w:r w:rsidRPr="00F303A9">
              <w:rPr>
                <w:rStyle w:val="Lienhypertexte"/>
                <w:noProof/>
              </w:rPr>
              <w:t>2.2.5.</w:t>
            </w:r>
            <w:r>
              <w:rPr>
                <w:rFonts w:eastAsiaTheme="minorEastAsia"/>
                <w:noProof/>
                <w:lang w:eastAsia="fr-FR"/>
              </w:rPr>
              <w:tab/>
            </w:r>
            <w:r w:rsidRPr="00F303A9">
              <w:rPr>
                <w:rStyle w:val="Lienhypertexte"/>
                <w:noProof/>
              </w:rPr>
              <w:t>Charte Graphique</w:t>
            </w:r>
            <w:r>
              <w:rPr>
                <w:noProof/>
                <w:webHidden/>
              </w:rPr>
              <w:tab/>
            </w:r>
            <w:r>
              <w:rPr>
                <w:noProof/>
                <w:webHidden/>
              </w:rPr>
              <w:fldChar w:fldCharType="begin"/>
            </w:r>
            <w:r>
              <w:rPr>
                <w:noProof/>
                <w:webHidden/>
              </w:rPr>
              <w:instrText xml:space="preserve"> PAGEREF _Toc68180058 \h </w:instrText>
            </w:r>
            <w:r>
              <w:rPr>
                <w:noProof/>
                <w:webHidden/>
              </w:rPr>
            </w:r>
            <w:r>
              <w:rPr>
                <w:noProof/>
                <w:webHidden/>
              </w:rPr>
              <w:fldChar w:fldCharType="separate"/>
            </w:r>
            <w:r>
              <w:rPr>
                <w:noProof/>
                <w:webHidden/>
              </w:rPr>
              <w:t>38</w:t>
            </w:r>
            <w:r>
              <w:rPr>
                <w:noProof/>
                <w:webHidden/>
              </w:rPr>
              <w:fldChar w:fldCharType="end"/>
            </w:r>
          </w:hyperlink>
        </w:p>
        <w:p w14:paraId="7C3F8F26" w14:textId="77777777" w:rsidR="00021756" w:rsidRDefault="00021756">
          <w:pPr>
            <w:pStyle w:val="TM2"/>
            <w:tabs>
              <w:tab w:val="left" w:pos="880"/>
              <w:tab w:val="right" w:leader="dot" w:pos="9062"/>
            </w:tabs>
            <w:rPr>
              <w:noProof/>
              <w:lang w:eastAsia="fr-FR"/>
            </w:rPr>
          </w:pPr>
          <w:hyperlink w:anchor="_Toc68180059" w:history="1">
            <w:r w:rsidRPr="00F303A9">
              <w:rPr>
                <w:rStyle w:val="Lienhypertexte"/>
                <w:noProof/>
              </w:rPr>
              <w:t>2.3.</w:t>
            </w:r>
            <w:r>
              <w:rPr>
                <w:noProof/>
                <w:lang w:eastAsia="fr-FR"/>
              </w:rPr>
              <w:tab/>
            </w:r>
            <w:r w:rsidRPr="00F303A9">
              <w:rPr>
                <w:rStyle w:val="Lienhypertexte"/>
                <w:noProof/>
              </w:rPr>
              <w:t>Hydraulique</w:t>
            </w:r>
            <w:r>
              <w:rPr>
                <w:noProof/>
                <w:webHidden/>
              </w:rPr>
              <w:tab/>
            </w:r>
            <w:r>
              <w:rPr>
                <w:noProof/>
                <w:webHidden/>
              </w:rPr>
              <w:fldChar w:fldCharType="begin"/>
            </w:r>
            <w:r>
              <w:rPr>
                <w:noProof/>
                <w:webHidden/>
              </w:rPr>
              <w:instrText xml:space="preserve"> PAGEREF _Toc68180059 \h </w:instrText>
            </w:r>
            <w:r>
              <w:rPr>
                <w:noProof/>
                <w:webHidden/>
              </w:rPr>
            </w:r>
            <w:r>
              <w:rPr>
                <w:noProof/>
                <w:webHidden/>
              </w:rPr>
              <w:fldChar w:fldCharType="separate"/>
            </w:r>
            <w:r>
              <w:rPr>
                <w:noProof/>
                <w:webHidden/>
              </w:rPr>
              <w:t>45</w:t>
            </w:r>
            <w:r>
              <w:rPr>
                <w:noProof/>
                <w:webHidden/>
              </w:rPr>
              <w:fldChar w:fldCharType="end"/>
            </w:r>
          </w:hyperlink>
        </w:p>
        <w:p w14:paraId="2D639007" w14:textId="77777777" w:rsidR="00021756" w:rsidRDefault="00021756">
          <w:pPr>
            <w:pStyle w:val="TM3"/>
            <w:tabs>
              <w:tab w:val="left" w:pos="1320"/>
              <w:tab w:val="right" w:leader="dot" w:pos="9062"/>
            </w:tabs>
            <w:rPr>
              <w:rFonts w:eastAsiaTheme="minorEastAsia"/>
              <w:noProof/>
              <w:lang w:eastAsia="fr-FR"/>
            </w:rPr>
          </w:pPr>
          <w:hyperlink w:anchor="_Toc68180060" w:history="1">
            <w:r w:rsidRPr="00F303A9">
              <w:rPr>
                <w:rStyle w:val="Lienhypertexte"/>
                <w:noProof/>
              </w:rPr>
              <w:t>2.3.1.</w:t>
            </w:r>
            <w:r>
              <w:rPr>
                <w:rFonts w:eastAsiaTheme="minorEastAsia"/>
                <w:noProof/>
                <w:lang w:eastAsia="fr-FR"/>
              </w:rPr>
              <w:tab/>
            </w:r>
            <w:r w:rsidRPr="00F303A9">
              <w:rPr>
                <w:rStyle w:val="Lienhypertexte"/>
                <w:noProof/>
              </w:rPr>
              <w:t>Vue de Synthèse Générale</w:t>
            </w:r>
            <w:r>
              <w:rPr>
                <w:noProof/>
                <w:webHidden/>
              </w:rPr>
              <w:tab/>
            </w:r>
            <w:r>
              <w:rPr>
                <w:noProof/>
                <w:webHidden/>
              </w:rPr>
              <w:fldChar w:fldCharType="begin"/>
            </w:r>
            <w:r>
              <w:rPr>
                <w:noProof/>
                <w:webHidden/>
              </w:rPr>
              <w:instrText xml:space="preserve"> PAGEREF _Toc68180060 \h </w:instrText>
            </w:r>
            <w:r>
              <w:rPr>
                <w:noProof/>
                <w:webHidden/>
              </w:rPr>
            </w:r>
            <w:r>
              <w:rPr>
                <w:noProof/>
                <w:webHidden/>
              </w:rPr>
              <w:fldChar w:fldCharType="separate"/>
            </w:r>
            <w:r>
              <w:rPr>
                <w:noProof/>
                <w:webHidden/>
              </w:rPr>
              <w:t>45</w:t>
            </w:r>
            <w:r>
              <w:rPr>
                <w:noProof/>
                <w:webHidden/>
              </w:rPr>
              <w:fldChar w:fldCharType="end"/>
            </w:r>
          </w:hyperlink>
        </w:p>
        <w:p w14:paraId="5F9933AF" w14:textId="77777777" w:rsidR="00021756" w:rsidRDefault="00021756">
          <w:pPr>
            <w:pStyle w:val="TM3"/>
            <w:tabs>
              <w:tab w:val="left" w:pos="1320"/>
              <w:tab w:val="right" w:leader="dot" w:pos="9062"/>
            </w:tabs>
            <w:rPr>
              <w:rFonts w:eastAsiaTheme="minorEastAsia"/>
              <w:noProof/>
              <w:lang w:eastAsia="fr-FR"/>
            </w:rPr>
          </w:pPr>
          <w:hyperlink w:anchor="_Toc68180061" w:history="1">
            <w:r w:rsidRPr="00F303A9">
              <w:rPr>
                <w:rStyle w:val="Lienhypertexte"/>
                <w:noProof/>
              </w:rPr>
              <w:t>2.3.2.</w:t>
            </w:r>
            <w:r>
              <w:rPr>
                <w:rFonts w:eastAsiaTheme="minorEastAsia"/>
                <w:noProof/>
                <w:lang w:eastAsia="fr-FR"/>
              </w:rPr>
              <w:tab/>
            </w:r>
            <w:r w:rsidRPr="00F303A9">
              <w:rPr>
                <w:rStyle w:val="Lienhypertexte"/>
                <w:noProof/>
              </w:rPr>
              <w:t>Vues d’équipements</w:t>
            </w:r>
            <w:r>
              <w:rPr>
                <w:noProof/>
                <w:webHidden/>
              </w:rPr>
              <w:tab/>
            </w:r>
            <w:r>
              <w:rPr>
                <w:noProof/>
                <w:webHidden/>
              </w:rPr>
              <w:fldChar w:fldCharType="begin"/>
            </w:r>
            <w:r>
              <w:rPr>
                <w:noProof/>
                <w:webHidden/>
              </w:rPr>
              <w:instrText xml:space="preserve"> PAGEREF _Toc68180061 \h </w:instrText>
            </w:r>
            <w:r>
              <w:rPr>
                <w:noProof/>
                <w:webHidden/>
              </w:rPr>
            </w:r>
            <w:r>
              <w:rPr>
                <w:noProof/>
                <w:webHidden/>
              </w:rPr>
              <w:fldChar w:fldCharType="separate"/>
            </w:r>
            <w:r>
              <w:rPr>
                <w:noProof/>
                <w:webHidden/>
              </w:rPr>
              <w:t>46</w:t>
            </w:r>
            <w:r>
              <w:rPr>
                <w:noProof/>
                <w:webHidden/>
              </w:rPr>
              <w:fldChar w:fldCharType="end"/>
            </w:r>
          </w:hyperlink>
        </w:p>
        <w:p w14:paraId="1360A3EF" w14:textId="77777777" w:rsidR="00021756" w:rsidRDefault="00021756">
          <w:pPr>
            <w:pStyle w:val="TM3"/>
            <w:tabs>
              <w:tab w:val="left" w:pos="1320"/>
              <w:tab w:val="right" w:leader="dot" w:pos="9062"/>
            </w:tabs>
            <w:rPr>
              <w:rFonts w:eastAsiaTheme="minorEastAsia"/>
              <w:noProof/>
              <w:lang w:eastAsia="fr-FR"/>
            </w:rPr>
          </w:pPr>
          <w:hyperlink w:anchor="_Toc68180062" w:history="1">
            <w:r w:rsidRPr="00F303A9">
              <w:rPr>
                <w:rStyle w:val="Lienhypertexte"/>
                <w:noProof/>
              </w:rPr>
              <w:t>2.3.3.</w:t>
            </w:r>
            <w:r>
              <w:rPr>
                <w:rFonts w:eastAsiaTheme="minorEastAsia"/>
                <w:noProof/>
                <w:lang w:eastAsia="fr-FR"/>
              </w:rPr>
              <w:tab/>
            </w:r>
            <w:r w:rsidRPr="00F303A9">
              <w:rPr>
                <w:rStyle w:val="Lienhypertexte"/>
                <w:noProof/>
              </w:rPr>
              <w:t>Charte Graphique</w:t>
            </w:r>
            <w:r>
              <w:rPr>
                <w:noProof/>
                <w:webHidden/>
              </w:rPr>
              <w:tab/>
            </w:r>
            <w:r>
              <w:rPr>
                <w:noProof/>
                <w:webHidden/>
              </w:rPr>
              <w:fldChar w:fldCharType="begin"/>
            </w:r>
            <w:r>
              <w:rPr>
                <w:noProof/>
                <w:webHidden/>
              </w:rPr>
              <w:instrText xml:space="preserve"> PAGEREF _Toc68180062 \h </w:instrText>
            </w:r>
            <w:r>
              <w:rPr>
                <w:noProof/>
                <w:webHidden/>
              </w:rPr>
            </w:r>
            <w:r>
              <w:rPr>
                <w:noProof/>
                <w:webHidden/>
              </w:rPr>
              <w:fldChar w:fldCharType="separate"/>
            </w:r>
            <w:r>
              <w:rPr>
                <w:noProof/>
                <w:webHidden/>
              </w:rPr>
              <w:t>48</w:t>
            </w:r>
            <w:r>
              <w:rPr>
                <w:noProof/>
                <w:webHidden/>
              </w:rPr>
              <w:fldChar w:fldCharType="end"/>
            </w:r>
          </w:hyperlink>
        </w:p>
        <w:p w14:paraId="7D7DB5C0" w14:textId="77777777" w:rsidR="00021756" w:rsidRDefault="00021756">
          <w:pPr>
            <w:pStyle w:val="TM2"/>
            <w:tabs>
              <w:tab w:val="left" w:pos="880"/>
              <w:tab w:val="right" w:leader="dot" w:pos="9062"/>
            </w:tabs>
            <w:rPr>
              <w:noProof/>
              <w:lang w:eastAsia="fr-FR"/>
            </w:rPr>
          </w:pPr>
          <w:hyperlink w:anchor="_Toc68180063" w:history="1">
            <w:r w:rsidRPr="00F303A9">
              <w:rPr>
                <w:rStyle w:val="Lienhypertexte"/>
                <w:noProof/>
              </w:rPr>
              <w:t>2.4.</w:t>
            </w:r>
            <w:r>
              <w:rPr>
                <w:noProof/>
                <w:lang w:eastAsia="fr-FR"/>
              </w:rPr>
              <w:tab/>
            </w:r>
            <w:r w:rsidRPr="00F303A9">
              <w:rPr>
                <w:rStyle w:val="Lienhypertexte"/>
                <w:noProof/>
              </w:rPr>
              <w:t>Electricité</w:t>
            </w:r>
            <w:r>
              <w:rPr>
                <w:noProof/>
                <w:webHidden/>
              </w:rPr>
              <w:tab/>
            </w:r>
            <w:r>
              <w:rPr>
                <w:noProof/>
                <w:webHidden/>
              </w:rPr>
              <w:fldChar w:fldCharType="begin"/>
            </w:r>
            <w:r>
              <w:rPr>
                <w:noProof/>
                <w:webHidden/>
              </w:rPr>
              <w:instrText xml:space="preserve"> PAGEREF _Toc68180063 \h </w:instrText>
            </w:r>
            <w:r>
              <w:rPr>
                <w:noProof/>
                <w:webHidden/>
              </w:rPr>
            </w:r>
            <w:r>
              <w:rPr>
                <w:noProof/>
                <w:webHidden/>
              </w:rPr>
              <w:fldChar w:fldCharType="separate"/>
            </w:r>
            <w:r>
              <w:rPr>
                <w:noProof/>
                <w:webHidden/>
              </w:rPr>
              <w:t>49</w:t>
            </w:r>
            <w:r>
              <w:rPr>
                <w:noProof/>
                <w:webHidden/>
              </w:rPr>
              <w:fldChar w:fldCharType="end"/>
            </w:r>
          </w:hyperlink>
        </w:p>
        <w:p w14:paraId="5AB29437" w14:textId="77777777" w:rsidR="00021756" w:rsidRDefault="00021756">
          <w:pPr>
            <w:pStyle w:val="TM3"/>
            <w:tabs>
              <w:tab w:val="left" w:pos="1320"/>
              <w:tab w:val="right" w:leader="dot" w:pos="9062"/>
            </w:tabs>
            <w:rPr>
              <w:rFonts w:eastAsiaTheme="minorEastAsia"/>
              <w:noProof/>
              <w:lang w:eastAsia="fr-FR"/>
            </w:rPr>
          </w:pPr>
          <w:hyperlink w:anchor="_Toc68180064" w:history="1">
            <w:r w:rsidRPr="00F303A9">
              <w:rPr>
                <w:rStyle w:val="Lienhypertexte"/>
                <w:noProof/>
              </w:rPr>
              <w:t>2.4.1.</w:t>
            </w:r>
            <w:r>
              <w:rPr>
                <w:rFonts w:eastAsiaTheme="minorEastAsia"/>
                <w:noProof/>
                <w:lang w:eastAsia="fr-FR"/>
              </w:rPr>
              <w:tab/>
            </w:r>
            <w:r w:rsidRPr="00F303A9">
              <w:rPr>
                <w:rStyle w:val="Lienhypertexte"/>
                <w:noProof/>
              </w:rPr>
              <w:t>Vues de plans</w:t>
            </w:r>
            <w:r>
              <w:rPr>
                <w:noProof/>
                <w:webHidden/>
              </w:rPr>
              <w:tab/>
            </w:r>
            <w:r>
              <w:rPr>
                <w:noProof/>
                <w:webHidden/>
              </w:rPr>
              <w:fldChar w:fldCharType="begin"/>
            </w:r>
            <w:r>
              <w:rPr>
                <w:noProof/>
                <w:webHidden/>
              </w:rPr>
              <w:instrText xml:space="preserve"> PAGEREF _Toc68180064 \h </w:instrText>
            </w:r>
            <w:r>
              <w:rPr>
                <w:noProof/>
                <w:webHidden/>
              </w:rPr>
            </w:r>
            <w:r>
              <w:rPr>
                <w:noProof/>
                <w:webHidden/>
              </w:rPr>
              <w:fldChar w:fldCharType="separate"/>
            </w:r>
            <w:r>
              <w:rPr>
                <w:noProof/>
                <w:webHidden/>
              </w:rPr>
              <w:t>49</w:t>
            </w:r>
            <w:r>
              <w:rPr>
                <w:noProof/>
                <w:webHidden/>
              </w:rPr>
              <w:fldChar w:fldCharType="end"/>
            </w:r>
          </w:hyperlink>
        </w:p>
        <w:p w14:paraId="0FECD96D" w14:textId="77777777" w:rsidR="00021756" w:rsidRDefault="00021756">
          <w:pPr>
            <w:pStyle w:val="TM3"/>
            <w:tabs>
              <w:tab w:val="left" w:pos="1320"/>
              <w:tab w:val="right" w:leader="dot" w:pos="9062"/>
            </w:tabs>
            <w:rPr>
              <w:rFonts w:eastAsiaTheme="minorEastAsia"/>
              <w:noProof/>
              <w:lang w:eastAsia="fr-FR"/>
            </w:rPr>
          </w:pPr>
          <w:hyperlink w:anchor="_Toc68180065" w:history="1">
            <w:r w:rsidRPr="00F303A9">
              <w:rPr>
                <w:rStyle w:val="Lienhypertexte"/>
                <w:noProof/>
              </w:rPr>
              <w:t>2.4.2.</w:t>
            </w:r>
            <w:r>
              <w:rPr>
                <w:rFonts w:eastAsiaTheme="minorEastAsia"/>
                <w:noProof/>
                <w:lang w:eastAsia="fr-FR"/>
              </w:rPr>
              <w:tab/>
            </w:r>
            <w:r w:rsidRPr="00F303A9">
              <w:rPr>
                <w:rStyle w:val="Lienhypertexte"/>
                <w:noProof/>
              </w:rPr>
              <w:t>Vues d’équipements</w:t>
            </w:r>
            <w:r>
              <w:rPr>
                <w:noProof/>
                <w:webHidden/>
              </w:rPr>
              <w:tab/>
            </w:r>
            <w:r>
              <w:rPr>
                <w:noProof/>
                <w:webHidden/>
              </w:rPr>
              <w:fldChar w:fldCharType="begin"/>
            </w:r>
            <w:r>
              <w:rPr>
                <w:noProof/>
                <w:webHidden/>
              </w:rPr>
              <w:instrText xml:space="preserve"> PAGEREF _Toc68180065 \h </w:instrText>
            </w:r>
            <w:r>
              <w:rPr>
                <w:noProof/>
                <w:webHidden/>
              </w:rPr>
            </w:r>
            <w:r>
              <w:rPr>
                <w:noProof/>
                <w:webHidden/>
              </w:rPr>
              <w:fldChar w:fldCharType="separate"/>
            </w:r>
            <w:r>
              <w:rPr>
                <w:noProof/>
                <w:webHidden/>
              </w:rPr>
              <w:t>50</w:t>
            </w:r>
            <w:r>
              <w:rPr>
                <w:noProof/>
                <w:webHidden/>
              </w:rPr>
              <w:fldChar w:fldCharType="end"/>
            </w:r>
          </w:hyperlink>
        </w:p>
        <w:p w14:paraId="0C5DDD1A" w14:textId="77777777" w:rsidR="00021756" w:rsidRDefault="00021756">
          <w:pPr>
            <w:pStyle w:val="TM2"/>
            <w:tabs>
              <w:tab w:val="left" w:pos="880"/>
              <w:tab w:val="right" w:leader="dot" w:pos="9062"/>
            </w:tabs>
            <w:rPr>
              <w:noProof/>
              <w:lang w:eastAsia="fr-FR"/>
            </w:rPr>
          </w:pPr>
          <w:hyperlink w:anchor="_Toc68180066" w:history="1">
            <w:r w:rsidRPr="00F303A9">
              <w:rPr>
                <w:rStyle w:val="Lienhypertexte"/>
                <w:noProof/>
              </w:rPr>
              <w:t>2.5.</w:t>
            </w:r>
            <w:r>
              <w:rPr>
                <w:noProof/>
                <w:lang w:eastAsia="fr-FR"/>
              </w:rPr>
              <w:tab/>
            </w:r>
            <w:r w:rsidRPr="00F303A9">
              <w:rPr>
                <w:rStyle w:val="Lienhypertexte"/>
                <w:noProof/>
              </w:rPr>
              <w:t>Comptage</w:t>
            </w:r>
            <w:r>
              <w:rPr>
                <w:noProof/>
                <w:webHidden/>
              </w:rPr>
              <w:tab/>
            </w:r>
            <w:r>
              <w:rPr>
                <w:noProof/>
                <w:webHidden/>
              </w:rPr>
              <w:fldChar w:fldCharType="begin"/>
            </w:r>
            <w:r>
              <w:rPr>
                <w:noProof/>
                <w:webHidden/>
              </w:rPr>
              <w:instrText xml:space="preserve"> PAGEREF _Toc68180066 \h </w:instrText>
            </w:r>
            <w:r>
              <w:rPr>
                <w:noProof/>
                <w:webHidden/>
              </w:rPr>
            </w:r>
            <w:r>
              <w:rPr>
                <w:noProof/>
                <w:webHidden/>
              </w:rPr>
              <w:fldChar w:fldCharType="separate"/>
            </w:r>
            <w:r>
              <w:rPr>
                <w:noProof/>
                <w:webHidden/>
              </w:rPr>
              <w:t>51</w:t>
            </w:r>
            <w:r>
              <w:rPr>
                <w:noProof/>
                <w:webHidden/>
              </w:rPr>
              <w:fldChar w:fldCharType="end"/>
            </w:r>
          </w:hyperlink>
        </w:p>
        <w:p w14:paraId="07F7F242" w14:textId="77777777" w:rsidR="00021756" w:rsidRDefault="00021756">
          <w:pPr>
            <w:pStyle w:val="TM3"/>
            <w:tabs>
              <w:tab w:val="left" w:pos="1320"/>
              <w:tab w:val="right" w:leader="dot" w:pos="9062"/>
            </w:tabs>
            <w:rPr>
              <w:rFonts w:eastAsiaTheme="minorEastAsia"/>
              <w:noProof/>
              <w:lang w:eastAsia="fr-FR"/>
            </w:rPr>
          </w:pPr>
          <w:hyperlink w:anchor="_Toc68180067" w:history="1">
            <w:r w:rsidRPr="00F303A9">
              <w:rPr>
                <w:rStyle w:val="Lienhypertexte"/>
                <w:noProof/>
              </w:rPr>
              <w:t>2.5.1.</w:t>
            </w:r>
            <w:r>
              <w:rPr>
                <w:rFonts w:eastAsiaTheme="minorEastAsia"/>
                <w:noProof/>
                <w:lang w:eastAsia="fr-FR"/>
              </w:rPr>
              <w:tab/>
            </w:r>
            <w:r w:rsidRPr="00F303A9">
              <w:rPr>
                <w:rStyle w:val="Lienhypertexte"/>
                <w:noProof/>
              </w:rPr>
              <w:t>Vues d’équipements</w:t>
            </w:r>
            <w:r>
              <w:rPr>
                <w:noProof/>
                <w:webHidden/>
              </w:rPr>
              <w:tab/>
            </w:r>
            <w:r>
              <w:rPr>
                <w:noProof/>
                <w:webHidden/>
              </w:rPr>
              <w:fldChar w:fldCharType="begin"/>
            </w:r>
            <w:r>
              <w:rPr>
                <w:noProof/>
                <w:webHidden/>
              </w:rPr>
              <w:instrText xml:space="preserve"> PAGEREF _Toc68180067 \h </w:instrText>
            </w:r>
            <w:r>
              <w:rPr>
                <w:noProof/>
                <w:webHidden/>
              </w:rPr>
            </w:r>
            <w:r>
              <w:rPr>
                <w:noProof/>
                <w:webHidden/>
              </w:rPr>
              <w:fldChar w:fldCharType="separate"/>
            </w:r>
            <w:r>
              <w:rPr>
                <w:noProof/>
                <w:webHidden/>
              </w:rPr>
              <w:t>52</w:t>
            </w:r>
            <w:r>
              <w:rPr>
                <w:noProof/>
                <w:webHidden/>
              </w:rPr>
              <w:fldChar w:fldCharType="end"/>
            </w:r>
          </w:hyperlink>
        </w:p>
        <w:p w14:paraId="4E159036" w14:textId="77777777" w:rsidR="00021756" w:rsidRDefault="00021756">
          <w:pPr>
            <w:pStyle w:val="TM2"/>
            <w:tabs>
              <w:tab w:val="left" w:pos="880"/>
              <w:tab w:val="right" w:leader="dot" w:pos="9062"/>
            </w:tabs>
            <w:rPr>
              <w:noProof/>
              <w:lang w:eastAsia="fr-FR"/>
            </w:rPr>
          </w:pPr>
          <w:hyperlink w:anchor="_Toc68180068" w:history="1">
            <w:r w:rsidRPr="00F303A9">
              <w:rPr>
                <w:rStyle w:val="Lienhypertexte"/>
                <w:noProof/>
              </w:rPr>
              <w:t>2.6.</w:t>
            </w:r>
            <w:r>
              <w:rPr>
                <w:noProof/>
                <w:lang w:eastAsia="fr-FR"/>
              </w:rPr>
              <w:tab/>
            </w:r>
            <w:r w:rsidRPr="00F303A9">
              <w:rPr>
                <w:rStyle w:val="Lienhypertexte"/>
                <w:noProof/>
              </w:rPr>
              <w:t>Blocs Opératoires</w:t>
            </w:r>
            <w:r>
              <w:rPr>
                <w:noProof/>
                <w:webHidden/>
              </w:rPr>
              <w:tab/>
            </w:r>
            <w:r>
              <w:rPr>
                <w:noProof/>
                <w:webHidden/>
              </w:rPr>
              <w:fldChar w:fldCharType="begin"/>
            </w:r>
            <w:r>
              <w:rPr>
                <w:noProof/>
                <w:webHidden/>
              </w:rPr>
              <w:instrText xml:space="preserve"> PAGEREF _Toc68180068 \h </w:instrText>
            </w:r>
            <w:r>
              <w:rPr>
                <w:noProof/>
                <w:webHidden/>
              </w:rPr>
            </w:r>
            <w:r>
              <w:rPr>
                <w:noProof/>
                <w:webHidden/>
              </w:rPr>
              <w:fldChar w:fldCharType="separate"/>
            </w:r>
            <w:r>
              <w:rPr>
                <w:noProof/>
                <w:webHidden/>
              </w:rPr>
              <w:t>53</w:t>
            </w:r>
            <w:r>
              <w:rPr>
                <w:noProof/>
                <w:webHidden/>
              </w:rPr>
              <w:fldChar w:fldCharType="end"/>
            </w:r>
          </w:hyperlink>
        </w:p>
        <w:p w14:paraId="2C4A5756" w14:textId="77777777" w:rsidR="00021756" w:rsidRDefault="00021756">
          <w:pPr>
            <w:pStyle w:val="TM1"/>
            <w:rPr>
              <w:rFonts w:asciiTheme="minorHAnsi" w:hAnsiTheme="minorHAnsi"/>
              <w:b w:val="0"/>
              <w:color w:val="auto"/>
              <w:lang w:eastAsia="fr-FR"/>
            </w:rPr>
          </w:pPr>
          <w:hyperlink w:anchor="_Toc68180069" w:history="1">
            <w:r w:rsidRPr="00F303A9">
              <w:rPr>
                <w:rStyle w:val="Lienhypertexte"/>
              </w:rPr>
              <w:t>3.</w:t>
            </w:r>
            <w:r>
              <w:rPr>
                <w:rFonts w:asciiTheme="minorHAnsi" w:hAnsiTheme="minorHAnsi"/>
                <w:b w:val="0"/>
                <w:color w:val="auto"/>
                <w:lang w:eastAsia="fr-FR"/>
              </w:rPr>
              <w:tab/>
            </w:r>
            <w:r w:rsidRPr="00F303A9">
              <w:rPr>
                <w:rStyle w:val="Lienhypertexte"/>
              </w:rPr>
              <w:t>Analyses Fonctionnelles</w:t>
            </w:r>
            <w:r>
              <w:rPr>
                <w:webHidden/>
              </w:rPr>
              <w:tab/>
            </w:r>
            <w:r>
              <w:rPr>
                <w:webHidden/>
              </w:rPr>
              <w:fldChar w:fldCharType="begin"/>
            </w:r>
            <w:r>
              <w:rPr>
                <w:webHidden/>
              </w:rPr>
              <w:instrText xml:space="preserve"> PAGEREF _Toc68180069 \h </w:instrText>
            </w:r>
            <w:r>
              <w:rPr>
                <w:webHidden/>
              </w:rPr>
            </w:r>
            <w:r>
              <w:rPr>
                <w:webHidden/>
              </w:rPr>
              <w:fldChar w:fldCharType="separate"/>
            </w:r>
            <w:r>
              <w:rPr>
                <w:webHidden/>
              </w:rPr>
              <w:t>55</w:t>
            </w:r>
            <w:r>
              <w:rPr>
                <w:webHidden/>
              </w:rPr>
              <w:fldChar w:fldCharType="end"/>
            </w:r>
          </w:hyperlink>
        </w:p>
        <w:p w14:paraId="3B05516A" w14:textId="77777777" w:rsidR="00021756" w:rsidRDefault="00021756">
          <w:pPr>
            <w:pStyle w:val="TM2"/>
            <w:tabs>
              <w:tab w:val="left" w:pos="880"/>
              <w:tab w:val="right" w:leader="dot" w:pos="9062"/>
            </w:tabs>
            <w:rPr>
              <w:noProof/>
              <w:lang w:eastAsia="fr-FR"/>
            </w:rPr>
          </w:pPr>
          <w:hyperlink w:anchor="_Toc68180070" w:history="1">
            <w:r w:rsidRPr="00F303A9">
              <w:rPr>
                <w:rStyle w:val="Lienhypertexte"/>
                <w:noProof/>
              </w:rPr>
              <w:t>3.1.</w:t>
            </w:r>
            <w:r>
              <w:rPr>
                <w:noProof/>
                <w:lang w:eastAsia="fr-FR"/>
              </w:rPr>
              <w:tab/>
            </w:r>
            <w:r w:rsidRPr="00F303A9">
              <w:rPr>
                <w:rStyle w:val="Lienhypertexte"/>
                <w:noProof/>
              </w:rPr>
              <w:t>Réseau Radiateurs</w:t>
            </w:r>
            <w:r>
              <w:rPr>
                <w:noProof/>
                <w:webHidden/>
              </w:rPr>
              <w:tab/>
            </w:r>
            <w:r>
              <w:rPr>
                <w:noProof/>
                <w:webHidden/>
              </w:rPr>
              <w:fldChar w:fldCharType="begin"/>
            </w:r>
            <w:r>
              <w:rPr>
                <w:noProof/>
                <w:webHidden/>
              </w:rPr>
              <w:instrText xml:space="preserve"> PAGEREF _Toc68180070 \h </w:instrText>
            </w:r>
            <w:r>
              <w:rPr>
                <w:noProof/>
                <w:webHidden/>
              </w:rPr>
            </w:r>
            <w:r>
              <w:rPr>
                <w:noProof/>
                <w:webHidden/>
              </w:rPr>
              <w:fldChar w:fldCharType="separate"/>
            </w:r>
            <w:r>
              <w:rPr>
                <w:noProof/>
                <w:webHidden/>
              </w:rPr>
              <w:t>55</w:t>
            </w:r>
            <w:r>
              <w:rPr>
                <w:noProof/>
                <w:webHidden/>
              </w:rPr>
              <w:fldChar w:fldCharType="end"/>
            </w:r>
          </w:hyperlink>
        </w:p>
        <w:p w14:paraId="56111ACF" w14:textId="77777777" w:rsidR="00021756" w:rsidRDefault="00021756">
          <w:pPr>
            <w:pStyle w:val="TM3"/>
            <w:tabs>
              <w:tab w:val="left" w:pos="1320"/>
              <w:tab w:val="right" w:leader="dot" w:pos="9062"/>
            </w:tabs>
            <w:rPr>
              <w:rFonts w:eastAsiaTheme="minorEastAsia"/>
              <w:noProof/>
              <w:lang w:eastAsia="fr-FR"/>
            </w:rPr>
          </w:pPr>
          <w:hyperlink w:anchor="_Toc68180071" w:history="1">
            <w:r w:rsidRPr="00F303A9">
              <w:rPr>
                <w:rStyle w:val="Lienhypertexte"/>
                <w:noProof/>
              </w:rPr>
              <w:t>3.1.1.</w:t>
            </w:r>
            <w:r>
              <w:rPr>
                <w:rFonts w:eastAsiaTheme="minorEastAsia"/>
                <w:noProof/>
                <w:lang w:eastAsia="fr-FR"/>
              </w:rPr>
              <w:tab/>
            </w:r>
            <w:r w:rsidRPr="00F303A9">
              <w:rPr>
                <w:rStyle w:val="Lienhypertexte"/>
                <w:noProof/>
              </w:rPr>
              <w:t>Descriptif</w:t>
            </w:r>
            <w:r>
              <w:rPr>
                <w:noProof/>
                <w:webHidden/>
              </w:rPr>
              <w:tab/>
            </w:r>
            <w:r>
              <w:rPr>
                <w:noProof/>
                <w:webHidden/>
              </w:rPr>
              <w:fldChar w:fldCharType="begin"/>
            </w:r>
            <w:r>
              <w:rPr>
                <w:noProof/>
                <w:webHidden/>
              </w:rPr>
              <w:instrText xml:space="preserve"> PAGEREF _Toc68180071 \h </w:instrText>
            </w:r>
            <w:r>
              <w:rPr>
                <w:noProof/>
                <w:webHidden/>
              </w:rPr>
            </w:r>
            <w:r>
              <w:rPr>
                <w:noProof/>
                <w:webHidden/>
              </w:rPr>
              <w:fldChar w:fldCharType="separate"/>
            </w:r>
            <w:r>
              <w:rPr>
                <w:noProof/>
                <w:webHidden/>
              </w:rPr>
              <w:t>55</w:t>
            </w:r>
            <w:r>
              <w:rPr>
                <w:noProof/>
                <w:webHidden/>
              </w:rPr>
              <w:fldChar w:fldCharType="end"/>
            </w:r>
          </w:hyperlink>
        </w:p>
        <w:p w14:paraId="693E6617" w14:textId="77777777" w:rsidR="00021756" w:rsidRDefault="00021756">
          <w:pPr>
            <w:pStyle w:val="TM3"/>
            <w:tabs>
              <w:tab w:val="left" w:pos="1320"/>
              <w:tab w:val="right" w:leader="dot" w:pos="9062"/>
            </w:tabs>
            <w:rPr>
              <w:rFonts w:eastAsiaTheme="minorEastAsia"/>
              <w:noProof/>
              <w:lang w:eastAsia="fr-FR"/>
            </w:rPr>
          </w:pPr>
          <w:hyperlink w:anchor="_Toc68180072" w:history="1">
            <w:r w:rsidRPr="00F303A9">
              <w:rPr>
                <w:rStyle w:val="Lienhypertexte"/>
                <w:noProof/>
              </w:rPr>
              <w:t>3.1.2.</w:t>
            </w:r>
            <w:r>
              <w:rPr>
                <w:rFonts w:eastAsiaTheme="minorEastAsia"/>
                <w:noProof/>
                <w:lang w:eastAsia="fr-FR"/>
              </w:rPr>
              <w:tab/>
            </w:r>
            <w:r w:rsidRPr="00F303A9">
              <w:rPr>
                <w:rStyle w:val="Lienhypertexte"/>
                <w:noProof/>
              </w:rPr>
              <w:t>Fonctionnement</w:t>
            </w:r>
            <w:r>
              <w:rPr>
                <w:noProof/>
                <w:webHidden/>
              </w:rPr>
              <w:tab/>
            </w:r>
            <w:r>
              <w:rPr>
                <w:noProof/>
                <w:webHidden/>
              </w:rPr>
              <w:fldChar w:fldCharType="begin"/>
            </w:r>
            <w:r>
              <w:rPr>
                <w:noProof/>
                <w:webHidden/>
              </w:rPr>
              <w:instrText xml:space="preserve"> PAGEREF _Toc68180072 \h </w:instrText>
            </w:r>
            <w:r>
              <w:rPr>
                <w:noProof/>
                <w:webHidden/>
              </w:rPr>
            </w:r>
            <w:r>
              <w:rPr>
                <w:noProof/>
                <w:webHidden/>
              </w:rPr>
              <w:fldChar w:fldCharType="separate"/>
            </w:r>
            <w:r>
              <w:rPr>
                <w:noProof/>
                <w:webHidden/>
              </w:rPr>
              <w:t>55</w:t>
            </w:r>
            <w:r>
              <w:rPr>
                <w:noProof/>
                <w:webHidden/>
              </w:rPr>
              <w:fldChar w:fldCharType="end"/>
            </w:r>
          </w:hyperlink>
        </w:p>
        <w:p w14:paraId="19DF79F7" w14:textId="77777777" w:rsidR="00021756" w:rsidRDefault="00021756">
          <w:pPr>
            <w:pStyle w:val="TM3"/>
            <w:tabs>
              <w:tab w:val="left" w:pos="1320"/>
              <w:tab w:val="right" w:leader="dot" w:pos="9062"/>
            </w:tabs>
            <w:rPr>
              <w:rFonts w:eastAsiaTheme="minorEastAsia"/>
              <w:noProof/>
              <w:lang w:eastAsia="fr-FR"/>
            </w:rPr>
          </w:pPr>
          <w:hyperlink w:anchor="_Toc68180073" w:history="1">
            <w:r w:rsidRPr="00F303A9">
              <w:rPr>
                <w:rStyle w:val="Lienhypertexte"/>
                <w:noProof/>
              </w:rPr>
              <w:t>3.1.3.</w:t>
            </w:r>
            <w:r>
              <w:rPr>
                <w:rFonts w:eastAsiaTheme="minorEastAsia"/>
                <w:noProof/>
                <w:lang w:eastAsia="fr-FR"/>
              </w:rPr>
              <w:tab/>
            </w:r>
            <w:r w:rsidRPr="00F303A9">
              <w:rPr>
                <w:rStyle w:val="Lienhypertexte"/>
                <w:noProof/>
              </w:rPr>
              <w:t>Alarmes disponibles</w:t>
            </w:r>
            <w:r>
              <w:rPr>
                <w:noProof/>
                <w:webHidden/>
              </w:rPr>
              <w:tab/>
            </w:r>
            <w:r>
              <w:rPr>
                <w:noProof/>
                <w:webHidden/>
              </w:rPr>
              <w:fldChar w:fldCharType="begin"/>
            </w:r>
            <w:r>
              <w:rPr>
                <w:noProof/>
                <w:webHidden/>
              </w:rPr>
              <w:instrText xml:space="preserve"> PAGEREF _Toc68180073 \h </w:instrText>
            </w:r>
            <w:r>
              <w:rPr>
                <w:noProof/>
                <w:webHidden/>
              </w:rPr>
            </w:r>
            <w:r>
              <w:rPr>
                <w:noProof/>
                <w:webHidden/>
              </w:rPr>
              <w:fldChar w:fldCharType="separate"/>
            </w:r>
            <w:r>
              <w:rPr>
                <w:noProof/>
                <w:webHidden/>
              </w:rPr>
              <w:t>56</w:t>
            </w:r>
            <w:r>
              <w:rPr>
                <w:noProof/>
                <w:webHidden/>
              </w:rPr>
              <w:fldChar w:fldCharType="end"/>
            </w:r>
          </w:hyperlink>
        </w:p>
        <w:p w14:paraId="2D56CB01" w14:textId="77777777" w:rsidR="00021756" w:rsidRDefault="00021756">
          <w:pPr>
            <w:pStyle w:val="TM2"/>
            <w:tabs>
              <w:tab w:val="left" w:pos="880"/>
              <w:tab w:val="right" w:leader="dot" w:pos="9062"/>
            </w:tabs>
            <w:rPr>
              <w:noProof/>
              <w:lang w:eastAsia="fr-FR"/>
            </w:rPr>
          </w:pPr>
          <w:hyperlink w:anchor="_Toc68180074" w:history="1">
            <w:r w:rsidRPr="00F303A9">
              <w:rPr>
                <w:rStyle w:val="Lienhypertexte"/>
                <w:noProof/>
              </w:rPr>
              <w:t>3.2.</w:t>
            </w:r>
            <w:r>
              <w:rPr>
                <w:noProof/>
                <w:lang w:eastAsia="fr-FR"/>
              </w:rPr>
              <w:tab/>
            </w:r>
            <w:r w:rsidRPr="00F303A9">
              <w:rPr>
                <w:rStyle w:val="Lienhypertexte"/>
                <w:noProof/>
              </w:rPr>
              <w:t>Réseau Constant</w:t>
            </w:r>
            <w:r>
              <w:rPr>
                <w:noProof/>
                <w:webHidden/>
              </w:rPr>
              <w:tab/>
            </w:r>
            <w:r>
              <w:rPr>
                <w:noProof/>
                <w:webHidden/>
              </w:rPr>
              <w:fldChar w:fldCharType="begin"/>
            </w:r>
            <w:r>
              <w:rPr>
                <w:noProof/>
                <w:webHidden/>
              </w:rPr>
              <w:instrText xml:space="preserve"> PAGEREF _Toc68180074 \h </w:instrText>
            </w:r>
            <w:r>
              <w:rPr>
                <w:noProof/>
                <w:webHidden/>
              </w:rPr>
            </w:r>
            <w:r>
              <w:rPr>
                <w:noProof/>
                <w:webHidden/>
              </w:rPr>
              <w:fldChar w:fldCharType="separate"/>
            </w:r>
            <w:r>
              <w:rPr>
                <w:noProof/>
                <w:webHidden/>
              </w:rPr>
              <w:t>58</w:t>
            </w:r>
            <w:r>
              <w:rPr>
                <w:noProof/>
                <w:webHidden/>
              </w:rPr>
              <w:fldChar w:fldCharType="end"/>
            </w:r>
          </w:hyperlink>
        </w:p>
        <w:p w14:paraId="75B6A9C5" w14:textId="77777777" w:rsidR="00021756" w:rsidRDefault="00021756">
          <w:pPr>
            <w:pStyle w:val="TM3"/>
            <w:tabs>
              <w:tab w:val="left" w:pos="1320"/>
              <w:tab w:val="right" w:leader="dot" w:pos="9062"/>
            </w:tabs>
            <w:rPr>
              <w:rFonts w:eastAsiaTheme="minorEastAsia"/>
              <w:noProof/>
              <w:lang w:eastAsia="fr-FR"/>
            </w:rPr>
          </w:pPr>
          <w:hyperlink w:anchor="_Toc68180075" w:history="1">
            <w:r w:rsidRPr="00F303A9">
              <w:rPr>
                <w:rStyle w:val="Lienhypertexte"/>
                <w:noProof/>
              </w:rPr>
              <w:t>3.2.1.</w:t>
            </w:r>
            <w:r>
              <w:rPr>
                <w:rFonts w:eastAsiaTheme="minorEastAsia"/>
                <w:noProof/>
                <w:lang w:eastAsia="fr-FR"/>
              </w:rPr>
              <w:tab/>
            </w:r>
            <w:r w:rsidRPr="00F303A9">
              <w:rPr>
                <w:rStyle w:val="Lienhypertexte"/>
                <w:noProof/>
              </w:rPr>
              <w:t>Descriptif</w:t>
            </w:r>
            <w:r>
              <w:rPr>
                <w:noProof/>
                <w:webHidden/>
              </w:rPr>
              <w:tab/>
            </w:r>
            <w:r>
              <w:rPr>
                <w:noProof/>
                <w:webHidden/>
              </w:rPr>
              <w:fldChar w:fldCharType="begin"/>
            </w:r>
            <w:r>
              <w:rPr>
                <w:noProof/>
                <w:webHidden/>
              </w:rPr>
              <w:instrText xml:space="preserve"> PAGEREF _Toc68180075 \h </w:instrText>
            </w:r>
            <w:r>
              <w:rPr>
                <w:noProof/>
                <w:webHidden/>
              </w:rPr>
            </w:r>
            <w:r>
              <w:rPr>
                <w:noProof/>
                <w:webHidden/>
              </w:rPr>
              <w:fldChar w:fldCharType="separate"/>
            </w:r>
            <w:r>
              <w:rPr>
                <w:noProof/>
                <w:webHidden/>
              </w:rPr>
              <w:t>58</w:t>
            </w:r>
            <w:r>
              <w:rPr>
                <w:noProof/>
                <w:webHidden/>
              </w:rPr>
              <w:fldChar w:fldCharType="end"/>
            </w:r>
          </w:hyperlink>
        </w:p>
        <w:p w14:paraId="7B9BE48C" w14:textId="77777777" w:rsidR="00021756" w:rsidRDefault="00021756">
          <w:pPr>
            <w:pStyle w:val="TM3"/>
            <w:tabs>
              <w:tab w:val="left" w:pos="1320"/>
              <w:tab w:val="right" w:leader="dot" w:pos="9062"/>
            </w:tabs>
            <w:rPr>
              <w:rFonts w:eastAsiaTheme="minorEastAsia"/>
              <w:noProof/>
              <w:lang w:eastAsia="fr-FR"/>
            </w:rPr>
          </w:pPr>
          <w:hyperlink w:anchor="_Toc68180076" w:history="1">
            <w:r w:rsidRPr="00F303A9">
              <w:rPr>
                <w:rStyle w:val="Lienhypertexte"/>
                <w:noProof/>
              </w:rPr>
              <w:t>3.2.2.</w:t>
            </w:r>
            <w:r>
              <w:rPr>
                <w:rFonts w:eastAsiaTheme="minorEastAsia"/>
                <w:noProof/>
                <w:lang w:eastAsia="fr-FR"/>
              </w:rPr>
              <w:tab/>
            </w:r>
            <w:r w:rsidRPr="00F303A9">
              <w:rPr>
                <w:rStyle w:val="Lienhypertexte"/>
                <w:noProof/>
              </w:rPr>
              <w:t>Fonctionnement</w:t>
            </w:r>
            <w:r>
              <w:rPr>
                <w:noProof/>
                <w:webHidden/>
              </w:rPr>
              <w:tab/>
            </w:r>
            <w:r>
              <w:rPr>
                <w:noProof/>
                <w:webHidden/>
              </w:rPr>
              <w:fldChar w:fldCharType="begin"/>
            </w:r>
            <w:r>
              <w:rPr>
                <w:noProof/>
                <w:webHidden/>
              </w:rPr>
              <w:instrText xml:space="preserve"> PAGEREF _Toc68180076 \h </w:instrText>
            </w:r>
            <w:r>
              <w:rPr>
                <w:noProof/>
                <w:webHidden/>
              </w:rPr>
            </w:r>
            <w:r>
              <w:rPr>
                <w:noProof/>
                <w:webHidden/>
              </w:rPr>
              <w:fldChar w:fldCharType="separate"/>
            </w:r>
            <w:r>
              <w:rPr>
                <w:noProof/>
                <w:webHidden/>
              </w:rPr>
              <w:t>58</w:t>
            </w:r>
            <w:r>
              <w:rPr>
                <w:noProof/>
                <w:webHidden/>
              </w:rPr>
              <w:fldChar w:fldCharType="end"/>
            </w:r>
          </w:hyperlink>
        </w:p>
        <w:p w14:paraId="269BC3F9" w14:textId="77777777" w:rsidR="00021756" w:rsidRDefault="00021756">
          <w:pPr>
            <w:pStyle w:val="TM3"/>
            <w:tabs>
              <w:tab w:val="left" w:pos="1320"/>
              <w:tab w:val="right" w:leader="dot" w:pos="9062"/>
            </w:tabs>
            <w:rPr>
              <w:rFonts w:eastAsiaTheme="minorEastAsia"/>
              <w:noProof/>
              <w:lang w:eastAsia="fr-FR"/>
            </w:rPr>
          </w:pPr>
          <w:hyperlink w:anchor="_Toc68180077" w:history="1">
            <w:r w:rsidRPr="00F303A9">
              <w:rPr>
                <w:rStyle w:val="Lienhypertexte"/>
                <w:noProof/>
              </w:rPr>
              <w:t>3.2.3.</w:t>
            </w:r>
            <w:r>
              <w:rPr>
                <w:rFonts w:eastAsiaTheme="minorEastAsia"/>
                <w:noProof/>
                <w:lang w:eastAsia="fr-FR"/>
              </w:rPr>
              <w:tab/>
            </w:r>
            <w:r w:rsidRPr="00F303A9">
              <w:rPr>
                <w:rStyle w:val="Lienhypertexte"/>
                <w:noProof/>
              </w:rPr>
              <w:t>Alarmes disponibles</w:t>
            </w:r>
            <w:r>
              <w:rPr>
                <w:noProof/>
                <w:webHidden/>
              </w:rPr>
              <w:tab/>
            </w:r>
            <w:r>
              <w:rPr>
                <w:noProof/>
                <w:webHidden/>
              </w:rPr>
              <w:fldChar w:fldCharType="begin"/>
            </w:r>
            <w:r>
              <w:rPr>
                <w:noProof/>
                <w:webHidden/>
              </w:rPr>
              <w:instrText xml:space="preserve"> PAGEREF _Toc68180077 \h </w:instrText>
            </w:r>
            <w:r>
              <w:rPr>
                <w:noProof/>
                <w:webHidden/>
              </w:rPr>
            </w:r>
            <w:r>
              <w:rPr>
                <w:noProof/>
                <w:webHidden/>
              </w:rPr>
              <w:fldChar w:fldCharType="separate"/>
            </w:r>
            <w:r>
              <w:rPr>
                <w:noProof/>
                <w:webHidden/>
              </w:rPr>
              <w:t>58</w:t>
            </w:r>
            <w:r>
              <w:rPr>
                <w:noProof/>
                <w:webHidden/>
              </w:rPr>
              <w:fldChar w:fldCharType="end"/>
            </w:r>
          </w:hyperlink>
        </w:p>
        <w:p w14:paraId="40B9FDB3" w14:textId="77777777" w:rsidR="00021756" w:rsidRDefault="00021756">
          <w:pPr>
            <w:pStyle w:val="TM2"/>
            <w:tabs>
              <w:tab w:val="left" w:pos="880"/>
              <w:tab w:val="right" w:leader="dot" w:pos="9062"/>
            </w:tabs>
            <w:rPr>
              <w:noProof/>
              <w:lang w:eastAsia="fr-FR"/>
            </w:rPr>
          </w:pPr>
          <w:hyperlink w:anchor="_Toc68180078" w:history="1">
            <w:r w:rsidRPr="00F303A9">
              <w:rPr>
                <w:rStyle w:val="Lienhypertexte"/>
                <w:noProof/>
              </w:rPr>
              <w:t>3.3.</w:t>
            </w:r>
            <w:r>
              <w:rPr>
                <w:noProof/>
                <w:lang w:eastAsia="fr-FR"/>
              </w:rPr>
              <w:tab/>
            </w:r>
            <w:r w:rsidRPr="00F303A9">
              <w:rPr>
                <w:rStyle w:val="Lienhypertexte"/>
                <w:noProof/>
              </w:rPr>
              <w:t>CTA Bloc</w:t>
            </w:r>
            <w:r>
              <w:rPr>
                <w:noProof/>
                <w:webHidden/>
              </w:rPr>
              <w:tab/>
            </w:r>
            <w:r>
              <w:rPr>
                <w:noProof/>
                <w:webHidden/>
              </w:rPr>
              <w:fldChar w:fldCharType="begin"/>
            </w:r>
            <w:r>
              <w:rPr>
                <w:noProof/>
                <w:webHidden/>
              </w:rPr>
              <w:instrText xml:space="preserve"> PAGEREF _Toc68180078 \h </w:instrText>
            </w:r>
            <w:r>
              <w:rPr>
                <w:noProof/>
                <w:webHidden/>
              </w:rPr>
            </w:r>
            <w:r>
              <w:rPr>
                <w:noProof/>
                <w:webHidden/>
              </w:rPr>
              <w:fldChar w:fldCharType="separate"/>
            </w:r>
            <w:r>
              <w:rPr>
                <w:noProof/>
                <w:webHidden/>
              </w:rPr>
              <w:t>60</w:t>
            </w:r>
            <w:r>
              <w:rPr>
                <w:noProof/>
                <w:webHidden/>
              </w:rPr>
              <w:fldChar w:fldCharType="end"/>
            </w:r>
          </w:hyperlink>
        </w:p>
        <w:p w14:paraId="3A46987D" w14:textId="77777777" w:rsidR="00021756" w:rsidRDefault="00021756">
          <w:pPr>
            <w:pStyle w:val="TM3"/>
            <w:tabs>
              <w:tab w:val="left" w:pos="1320"/>
              <w:tab w:val="right" w:leader="dot" w:pos="9062"/>
            </w:tabs>
            <w:rPr>
              <w:rFonts w:eastAsiaTheme="minorEastAsia"/>
              <w:noProof/>
              <w:lang w:eastAsia="fr-FR"/>
            </w:rPr>
          </w:pPr>
          <w:hyperlink w:anchor="_Toc68180079" w:history="1">
            <w:r w:rsidRPr="00F303A9">
              <w:rPr>
                <w:rStyle w:val="Lienhypertexte"/>
                <w:noProof/>
              </w:rPr>
              <w:t>3.3.1.</w:t>
            </w:r>
            <w:r>
              <w:rPr>
                <w:rFonts w:eastAsiaTheme="minorEastAsia"/>
                <w:noProof/>
                <w:lang w:eastAsia="fr-FR"/>
              </w:rPr>
              <w:tab/>
            </w:r>
            <w:r w:rsidRPr="00F303A9">
              <w:rPr>
                <w:rStyle w:val="Lienhypertexte"/>
                <w:noProof/>
              </w:rPr>
              <w:t>Composition</w:t>
            </w:r>
            <w:r>
              <w:rPr>
                <w:noProof/>
                <w:webHidden/>
              </w:rPr>
              <w:tab/>
            </w:r>
            <w:r>
              <w:rPr>
                <w:noProof/>
                <w:webHidden/>
              </w:rPr>
              <w:fldChar w:fldCharType="begin"/>
            </w:r>
            <w:r>
              <w:rPr>
                <w:noProof/>
                <w:webHidden/>
              </w:rPr>
              <w:instrText xml:space="preserve"> PAGEREF _Toc68180079 \h </w:instrText>
            </w:r>
            <w:r>
              <w:rPr>
                <w:noProof/>
                <w:webHidden/>
              </w:rPr>
            </w:r>
            <w:r>
              <w:rPr>
                <w:noProof/>
                <w:webHidden/>
              </w:rPr>
              <w:fldChar w:fldCharType="separate"/>
            </w:r>
            <w:r>
              <w:rPr>
                <w:noProof/>
                <w:webHidden/>
              </w:rPr>
              <w:t>60</w:t>
            </w:r>
            <w:r>
              <w:rPr>
                <w:noProof/>
                <w:webHidden/>
              </w:rPr>
              <w:fldChar w:fldCharType="end"/>
            </w:r>
          </w:hyperlink>
        </w:p>
        <w:p w14:paraId="4154D2CB" w14:textId="77777777" w:rsidR="00021756" w:rsidRDefault="00021756">
          <w:pPr>
            <w:pStyle w:val="TM3"/>
            <w:tabs>
              <w:tab w:val="left" w:pos="1320"/>
              <w:tab w:val="right" w:leader="dot" w:pos="9062"/>
            </w:tabs>
            <w:rPr>
              <w:rFonts w:eastAsiaTheme="minorEastAsia"/>
              <w:noProof/>
              <w:lang w:eastAsia="fr-FR"/>
            </w:rPr>
          </w:pPr>
          <w:hyperlink w:anchor="_Toc68180080" w:history="1">
            <w:r w:rsidRPr="00F303A9">
              <w:rPr>
                <w:rStyle w:val="Lienhypertexte"/>
                <w:noProof/>
              </w:rPr>
              <w:t>3.3.2.</w:t>
            </w:r>
            <w:r>
              <w:rPr>
                <w:rFonts w:eastAsiaTheme="minorEastAsia"/>
                <w:noProof/>
                <w:lang w:eastAsia="fr-FR"/>
              </w:rPr>
              <w:tab/>
            </w:r>
            <w:r w:rsidRPr="00F303A9">
              <w:rPr>
                <w:rStyle w:val="Lienhypertexte"/>
                <w:noProof/>
              </w:rPr>
              <w:t>Fonctionnement</w:t>
            </w:r>
            <w:r>
              <w:rPr>
                <w:noProof/>
                <w:webHidden/>
              </w:rPr>
              <w:tab/>
            </w:r>
            <w:r>
              <w:rPr>
                <w:noProof/>
                <w:webHidden/>
              </w:rPr>
              <w:fldChar w:fldCharType="begin"/>
            </w:r>
            <w:r>
              <w:rPr>
                <w:noProof/>
                <w:webHidden/>
              </w:rPr>
              <w:instrText xml:space="preserve"> PAGEREF _Toc68180080 \h </w:instrText>
            </w:r>
            <w:r>
              <w:rPr>
                <w:noProof/>
                <w:webHidden/>
              </w:rPr>
            </w:r>
            <w:r>
              <w:rPr>
                <w:noProof/>
                <w:webHidden/>
              </w:rPr>
              <w:fldChar w:fldCharType="separate"/>
            </w:r>
            <w:r>
              <w:rPr>
                <w:noProof/>
                <w:webHidden/>
              </w:rPr>
              <w:t>61</w:t>
            </w:r>
            <w:r>
              <w:rPr>
                <w:noProof/>
                <w:webHidden/>
              </w:rPr>
              <w:fldChar w:fldCharType="end"/>
            </w:r>
          </w:hyperlink>
        </w:p>
        <w:p w14:paraId="6E279859" w14:textId="77777777" w:rsidR="00021756" w:rsidRDefault="00021756">
          <w:pPr>
            <w:pStyle w:val="TM3"/>
            <w:tabs>
              <w:tab w:val="left" w:pos="1320"/>
              <w:tab w:val="right" w:leader="dot" w:pos="9062"/>
            </w:tabs>
            <w:rPr>
              <w:rFonts w:eastAsiaTheme="minorEastAsia"/>
              <w:noProof/>
              <w:lang w:eastAsia="fr-FR"/>
            </w:rPr>
          </w:pPr>
          <w:hyperlink w:anchor="_Toc68180081" w:history="1">
            <w:r w:rsidRPr="00F303A9">
              <w:rPr>
                <w:rStyle w:val="Lienhypertexte"/>
                <w:noProof/>
              </w:rPr>
              <w:t>3.3.3.</w:t>
            </w:r>
            <w:r>
              <w:rPr>
                <w:rFonts w:eastAsiaTheme="minorEastAsia"/>
                <w:noProof/>
                <w:lang w:eastAsia="fr-FR"/>
              </w:rPr>
              <w:tab/>
            </w:r>
            <w:r w:rsidRPr="00F303A9">
              <w:rPr>
                <w:rStyle w:val="Lienhypertexte"/>
                <w:noProof/>
              </w:rPr>
              <w:t>Alarmes Disponibles</w:t>
            </w:r>
            <w:r>
              <w:rPr>
                <w:noProof/>
                <w:webHidden/>
              </w:rPr>
              <w:tab/>
            </w:r>
            <w:r>
              <w:rPr>
                <w:noProof/>
                <w:webHidden/>
              </w:rPr>
              <w:fldChar w:fldCharType="begin"/>
            </w:r>
            <w:r>
              <w:rPr>
                <w:noProof/>
                <w:webHidden/>
              </w:rPr>
              <w:instrText xml:space="preserve"> PAGEREF _Toc68180081 \h </w:instrText>
            </w:r>
            <w:r>
              <w:rPr>
                <w:noProof/>
                <w:webHidden/>
              </w:rPr>
            </w:r>
            <w:r>
              <w:rPr>
                <w:noProof/>
                <w:webHidden/>
              </w:rPr>
              <w:fldChar w:fldCharType="separate"/>
            </w:r>
            <w:r>
              <w:rPr>
                <w:noProof/>
                <w:webHidden/>
              </w:rPr>
              <w:t>64</w:t>
            </w:r>
            <w:r>
              <w:rPr>
                <w:noProof/>
                <w:webHidden/>
              </w:rPr>
              <w:fldChar w:fldCharType="end"/>
            </w:r>
          </w:hyperlink>
        </w:p>
        <w:p w14:paraId="000C900A" w14:textId="77777777" w:rsidR="00021756" w:rsidRDefault="00021756">
          <w:pPr>
            <w:pStyle w:val="TM2"/>
            <w:tabs>
              <w:tab w:val="left" w:pos="880"/>
              <w:tab w:val="right" w:leader="dot" w:pos="9062"/>
            </w:tabs>
            <w:rPr>
              <w:noProof/>
              <w:lang w:eastAsia="fr-FR"/>
            </w:rPr>
          </w:pPr>
          <w:hyperlink w:anchor="_Toc68180082" w:history="1">
            <w:r w:rsidRPr="00F303A9">
              <w:rPr>
                <w:rStyle w:val="Lienhypertexte"/>
                <w:noProof/>
              </w:rPr>
              <w:t>3.4.</w:t>
            </w:r>
            <w:r>
              <w:rPr>
                <w:noProof/>
                <w:lang w:eastAsia="fr-FR"/>
              </w:rPr>
              <w:tab/>
            </w:r>
            <w:r w:rsidRPr="00F303A9">
              <w:rPr>
                <w:rStyle w:val="Lienhypertexte"/>
                <w:noProof/>
              </w:rPr>
              <w:t>Enregistrements</w:t>
            </w:r>
            <w:r>
              <w:rPr>
                <w:noProof/>
                <w:webHidden/>
              </w:rPr>
              <w:tab/>
            </w:r>
            <w:r>
              <w:rPr>
                <w:noProof/>
                <w:webHidden/>
              </w:rPr>
              <w:fldChar w:fldCharType="begin"/>
            </w:r>
            <w:r>
              <w:rPr>
                <w:noProof/>
                <w:webHidden/>
              </w:rPr>
              <w:instrText xml:space="preserve"> PAGEREF _Toc68180082 \h </w:instrText>
            </w:r>
            <w:r>
              <w:rPr>
                <w:noProof/>
                <w:webHidden/>
              </w:rPr>
            </w:r>
            <w:r>
              <w:rPr>
                <w:noProof/>
                <w:webHidden/>
              </w:rPr>
              <w:fldChar w:fldCharType="separate"/>
            </w:r>
            <w:r>
              <w:rPr>
                <w:noProof/>
                <w:webHidden/>
              </w:rPr>
              <w:t>65</w:t>
            </w:r>
            <w:r>
              <w:rPr>
                <w:noProof/>
                <w:webHidden/>
              </w:rPr>
              <w:fldChar w:fldCharType="end"/>
            </w:r>
          </w:hyperlink>
        </w:p>
        <w:p w14:paraId="7CFE6CED" w14:textId="77777777" w:rsidR="00021756" w:rsidRDefault="00021756">
          <w:pPr>
            <w:pStyle w:val="TM1"/>
            <w:rPr>
              <w:rFonts w:asciiTheme="minorHAnsi" w:hAnsiTheme="minorHAnsi"/>
              <w:b w:val="0"/>
              <w:color w:val="auto"/>
              <w:lang w:eastAsia="fr-FR"/>
            </w:rPr>
          </w:pPr>
          <w:hyperlink w:anchor="_Toc68180083" w:history="1">
            <w:r w:rsidRPr="00F303A9">
              <w:rPr>
                <w:rStyle w:val="Lienhypertexte"/>
              </w:rPr>
              <w:t>4.</w:t>
            </w:r>
            <w:r>
              <w:rPr>
                <w:rFonts w:asciiTheme="minorHAnsi" w:hAnsiTheme="minorHAnsi"/>
                <w:b w:val="0"/>
                <w:color w:val="auto"/>
                <w:lang w:eastAsia="fr-FR"/>
              </w:rPr>
              <w:tab/>
            </w:r>
            <w:r w:rsidRPr="00F303A9">
              <w:rPr>
                <w:rStyle w:val="Lienhypertexte"/>
              </w:rPr>
              <w:t>Maintenance</w:t>
            </w:r>
            <w:r>
              <w:rPr>
                <w:webHidden/>
              </w:rPr>
              <w:tab/>
            </w:r>
            <w:r>
              <w:rPr>
                <w:webHidden/>
              </w:rPr>
              <w:fldChar w:fldCharType="begin"/>
            </w:r>
            <w:r>
              <w:rPr>
                <w:webHidden/>
              </w:rPr>
              <w:instrText xml:space="preserve"> PAGEREF _Toc68180083 \h </w:instrText>
            </w:r>
            <w:r>
              <w:rPr>
                <w:webHidden/>
              </w:rPr>
            </w:r>
            <w:r>
              <w:rPr>
                <w:webHidden/>
              </w:rPr>
              <w:fldChar w:fldCharType="separate"/>
            </w:r>
            <w:r>
              <w:rPr>
                <w:webHidden/>
              </w:rPr>
              <w:t>66</w:t>
            </w:r>
            <w:r>
              <w:rPr>
                <w:webHidden/>
              </w:rPr>
              <w:fldChar w:fldCharType="end"/>
            </w:r>
          </w:hyperlink>
        </w:p>
        <w:p w14:paraId="47A5C120" w14:textId="77777777" w:rsidR="00021756" w:rsidRDefault="00021756">
          <w:pPr>
            <w:pStyle w:val="TM2"/>
            <w:tabs>
              <w:tab w:val="left" w:pos="880"/>
              <w:tab w:val="right" w:leader="dot" w:pos="9062"/>
            </w:tabs>
            <w:rPr>
              <w:noProof/>
              <w:lang w:eastAsia="fr-FR"/>
            </w:rPr>
          </w:pPr>
          <w:hyperlink w:anchor="_Toc68180084" w:history="1">
            <w:r w:rsidRPr="00F303A9">
              <w:rPr>
                <w:rStyle w:val="Lienhypertexte"/>
                <w:noProof/>
              </w:rPr>
              <w:t>4.1.</w:t>
            </w:r>
            <w:r>
              <w:rPr>
                <w:noProof/>
                <w:lang w:eastAsia="fr-FR"/>
              </w:rPr>
              <w:tab/>
            </w:r>
            <w:r w:rsidRPr="00F303A9">
              <w:rPr>
                <w:rStyle w:val="Lienhypertexte"/>
                <w:noProof/>
              </w:rPr>
              <w:t>Sauvegarde et Remplacement Automate</w:t>
            </w:r>
            <w:r>
              <w:rPr>
                <w:noProof/>
                <w:webHidden/>
              </w:rPr>
              <w:tab/>
            </w:r>
            <w:r>
              <w:rPr>
                <w:noProof/>
                <w:webHidden/>
              </w:rPr>
              <w:fldChar w:fldCharType="begin"/>
            </w:r>
            <w:r>
              <w:rPr>
                <w:noProof/>
                <w:webHidden/>
              </w:rPr>
              <w:instrText xml:space="preserve"> PAGEREF _Toc68180084 \h </w:instrText>
            </w:r>
            <w:r>
              <w:rPr>
                <w:noProof/>
                <w:webHidden/>
              </w:rPr>
            </w:r>
            <w:r>
              <w:rPr>
                <w:noProof/>
                <w:webHidden/>
              </w:rPr>
              <w:fldChar w:fldCharType="separate"/>
            </w:r>
            <w:r>
              <w:rPr>
                <w:noProof/>
                <w:webHidden/>
              </w:rPr>
              <w:t>66</w:t>
            </w:r>
            <w:r>
              <w:rPr>
                <w:noProof/>
                <w:webHidden/>
              </w:rPr>
              <w:fldChar w:fldCharType="end"/>
            </w:r>
          </w:hyperlink>
        </w:p>
        <w:p w14:paraId="4EC67574" w14:textId="095BCEA5" w:rsidR="00B218CC" w:rsidRDefault="00C3048B" w:rsidP="000978A5">
          <w:pPr>
            <w:pStyle w:val="TM1"/>
          </w:pPr>
          <w:r>
            <w:fldChar w:fldCharType="end"/>
          </w:r>
        </w:p>
      </w:sdtContent>
    </w:sdt>
    <w:p w14:paraId="2E94B317" w14:textId="23CAF5A4" w:rsidR="00C4751B" w:rsidRDefault="00C4751B">
      <w:pPr>
        <w:spacing w:after="160" w:line="259" w:lineRule="auto"/>
        <w:rPr>
          <w:u w:val="single"/>
        </w:rPr>
      </w:pPr>
      <w:r>
        <w:rPr>
          <w:u w:val="single"/>
        </w:rPr>
        <w:br w:type="page"/>
      </w:r>
    </w:p>
    <w:p w14:paraId="364C6D32" w14:textId="1F788BC5" w:rsidR="00CA0A81" w:rsidRDefault="00CA0A81" w:rsidP="00597F3D">
      <w:pPr>
        <w:pStyle w:val="Titre1"/>
        <w:numPr>
          <w:ilvl w:val="0"/>
          <w:numId w:val="4"/>
        </w:numPr>
        <w:jc w:val="both"/>
        <w:rPr>
          <w:u w:val="single"/>
        </w:rPr>
      </w:pPr>
      <w:bookmarkStart w:id="0" w:name="_Toc68180015"/>
      <w:r>
        <w:rPr>
          <w:u w:val="single"/>
        </w:rPr>
        <w:lastRenderedPageBreak/>
        <w:t>Présentation Technique</w:t>
      </w:r>
      <w:bookmarkEnd w:id="0"/>
    </w:p>
    <w:p w14:paraId="287B2005" w14:textId="31E2F298" w:rsidR="00CA0A81" w:rsidRDefault="00CA0A81" w:rsidP="00504637">
      <w:pPr>
        <w:pStyle w:val="Titre2"/>
        <w:numPr>
          <w:ilvl w:val="1"/>
          <w:numId w:val="4"/>
        </w:numPr>
        <w:jc w:val="both"/>
      </w:pPr>
      <w:bookmarkStart w:id="1" w:name="_Toc68180016"/>
      <w:r>
        <w:t>Objectif du système de GTB</w:t>
      </w:r>
      <w:bookmarkEnd w:id="1"/>
    </w:p>
    <w:p w14:paraId="5688D15C" w14:textId="77777777" w:rsidR="002655F5" w:rsidRDefault="002655F5" w:rsidP="00504637">
      <w:pPr>
        <w:spacing w:after="0"/>
        <w:ind w:firstLine="360"/>
        <w:jc w:val="both"/>
      </w:pPr>
    </w:p>
    <w:p w14:paraId="7FA4E7A7" w14:textId="77777777" w:rsidR="00CA0A81" w:rsidRPr="002655F5" w:rsidRDefault="00CA0A81" w:rsidP="00504637">
      <w:pPr>
        <w:spacing w:after="0"/>
        <w:ind w:firstLine="360"/>
        <w:jc w:val="both"/>
      </w:pPr>
      <w:r w:rsidRPr="002655F5">
        <w:t>Un système de Gestion Technique du Bâtiment, doit être puissant, stable, flexible, évolutif et conviviale, pour :</w:t>
      </w:r>
    </w:p>
    <w:p w14:paraId="55F30C08" w14:textId="77777777" w:rsidR="002655F5" w:rsidRDefault="00CA0A81" w:rsidP="00504637">
      <w:pPr>
        <w:pStyle w:val="Paragraphedeliste"/>
        <w:numPr>
          <w:ilvl w:val="0"/>
          <w:numId w:val="6"/>
        </w:numPr>
        <w:spacing w:after="0"/>
        <w:jc w:val="both"/>
      </w:pPr>
      <w:r w:rsidRPr="002655F5">
        <w:t>Assurer un contrôle du bâtiment sans faille.</w:t>
      </w:r>
    </w:p>
    <w:p w14:paraId="5A8BD4B2" w14:textId="77777777" w:rsidR="002655F5" w:rsidRDefault="00CA0A81" w:rsidP="00504637">
      <w:pPr>
        <w:pStyle w:val="Paragraphedeliste"/>
        <w:numPr>
          <w:ilvl w:val="0"/>
          <w:numId w:val="6"/>
        </w:numPr>
        <w:spacing w:after="0"/>
        <w:jc w:val="both"/>
      </w:pPr>
      <w:r w:rsidRPr="002655F5">
        <w:t>Permettre la conduite sans restriction ni difficulté</w:t>
      </w:r>
    </w:p>
    <w:p w14:paraId="47BB21D7" w14:textId="416BA3C1" w:rsidR="00CA0A81" w:rsidRPr="002655F5" w:rsidRDefault="00CA0A81" w:rsidP="00504637">
      <w:pPr>
        <w:pStyle w:val="Paragraphedeliste"/>
        <w:numPr>
          <w:ilvl w:val="0"/>
          <w:numId w:val="6"/>
        </w:numPr>
        <w:spacing w:after="0"/>
        <w:jc w:val="both"/>
      </w:pPr>
      <w:r w:rsidRPr="002655F5">
        <w:t xml:space="preserve">Autoriser toutes évolutions et modifications se présentant dans la vie du bâtiment. </w:t>
      </w:r>
    </w:p>
    <w:p w14:paraId="445D2035" w14:textId="3035CC5E" w:rsidR="00CA0A81" w:rsidRDefault="00CA0A81" w:rsidP="00504637">
      <w:pPr>
        <w:spacing w:after="0"/>
        <w:ind w:firstLine="360"/>
        <w:jc w:val="both"/>
      </w:pPr>
      <w:r w:rsidRPr="002655F5">
        <w:t xml:space="preserve">Ces conditions réunies permettront de pérenniser le </w:t>
      </w:r>
      <w:proofErr w:type="spellStart"/>
      <w:r w:rsidRPr="002655F5">
        <w:t>Capex</w:t>
      </w:r>
      <w:proofErr w:type="spellEnd"/>
      <w:r w:rsidRPr="002655F5">
        <w:t xml:space="preserve"> (Coûts d’investissement) et d’optimiser l’</w:t>
      </w:r>
      <w:proofErr w:type="spellStart"/>
      <w:r w:rsidRPr="002655F5">
        <w:t>Opex</w:t>
      </w:r>
      <w:proofErr w:type="spellEnd"/>
      <w:r w:rsidRPr="002655F5">
        <w:t xml:space="preserve"> (Coûts d’exploitation)</w:t>
      </w:r>
      <w:r w:rsidR="002655F5">
        <w:t>.</w:t>
      </w:r>
    </w:p>
    <w:p w14:paraId="1AEDFDE7" w14:textId="77777777" w:rsidR="002655F5" w:rsidRPr="002655F5" w:rsidRDefault="002655F5" w:rsidP="00504637">
      <w:pPr>
        <w:spacing w:after="0"/>
        <w:ind w:firstLine="360"/>
        <w:jc w:val="both"/>
      </w:pPr>
    </w:p>
    <w:p w14:paraId="43A95969" w14:textId="77777777" w:rsidR="00CA0A81" w:rsidRPr="002655F5" w:rsidRDefault="00CA0A81" w:rsidP="00504637">
      <w:pPr>
        <w:spacing w:after="0"/>
        <w:ind w:firstLine="360"/>
        <w:jc w:val="both"/>
      </w:pPr>
      <w:r w:rsidRPr="002655F5">
        <w:t>Il  est conçu pour offrir :</w:t>
      </w:r>
    </w:p>
    <w:p w14:paraId="4F43BE3E" w14:textId="77777777" w:rsidR="002655F5" w:rsidRDefault="00CA0A81" w:rsidP="00504637">
      <w:pPr>
        <w:pStyle w:val="Paragraphedeliste"/>
        <w:numPr>
          <w:ilvl w:val="0"/>
          <w:numId w:val="6"/>
        </w:numPr>
        <w:spacing w:after="0"/>
        <w:jc w:val="both"/>
      </w:pPr>
      <w:r w:rsidRPr="002655F5">
        <w:t>Des outils intuitifs et faciles à utiliser pour la surveillance, l’analyse et la gestion des équipements techniques de vos bâtiments.</w:t>
      </w:r>
    </w:p>
    <w:p w14:paraId="72227302" w14:textId="77777777" w:rsidR="002655F5" w:rsidRDefault="00CA0A81" w:rsidP="00504637">
      <w:pPr>
        <w:pStyle w:val="Paragraphedeliste"/>
        <w:numPr>
          <w:ilvl w:val="0"/>
          <w:numId w:val="6"/>
        </w:numPr>
        <w:spacing w:after="0"/>
        <w:jc w:val="both"/>
      </w:pPr>
      <w:r w:rsidRPr="002655F5">
        <w:t>Un système hautement modulable qui croit avec vos besoins.</w:t>
      </w:r>
    </w:p>
    <w:p w14:paraId="2650EAD5" w14:textId="77777777" w:rsidR="002655F5" w:rsidRDefault="00CA0A81" w:rsidP="00504637">
      <w:pPr>
        <w:pStyle w:val="Paragraphedeliste"/>
        <w:numPr>
          <w:ilvl w:val="0"/>
          <w:numId w:val="6"/>
        </w:numPr>
        <w:spacing w:after="0"/>
        <w:jc w:val="both"/>
      </w:pPr>
      <w:r w:rsidRPr="002655F5">
        <w:t>Une transparence totale pour les frais de maintenance liés à l’exploitation du bâtiment grâce à des rapports de gestion novateurs.</w:t>
      </w:r>
    </w:p>
    <w:p w14:paraId="203DC85A" w14:textId="77777777" w:rsidR="002655F5" w:rsidRDefault="00CA0A81" w:rsidP="00504637">
      <w:pPr>
        <w:pStyle w:val="Paragraphedeliste"/>
        <w:numPr>
          <w:ilvl w:val="0"/>
          <w:numId w:val="6"/>
        </w:numPr>
        <w:spacing w:after="0"/>
        <w:jc w:val="both"/>
      </w:pPr>
      <w:r w:rsidRPr="002655F5">
        <w:t>Un vaste ensemble de normes pour garantir une interconnexion et interopérabilité des systèmes qui lui sont ou lui seront raccordés.</w:t>
      </w:r>
    </w:p>
    <w:p w14:paraId="3AB8D923" w14:textId="7D3BE85A" w:rsidR="00CA0A81" w:rsidRPr="002655F5" w:rsidRDefault="00CA0A81" w:rsidP="00504637">
      <w:pPr>
        <w:pStyle w:val="Paragraphedeliste"/>
        <w:numPr>
          <w:ilvl w:val="0"/>
          <w:numId w:val="6"/>
        </w:numPr>
        <w:spacing w:after="0"/>
        <w:jc w:val="both"/>
      </w:pPr>
      <w:r w:rsidRPr="002655F5">
        <w:t xml:space="preserve">Des interfaces locales ou déportées pour afficher, ajuster et configurer l’installation à partir de n’importe quel site dans le monde </w:t>
      </w:r>
    </w:p>
    <w:p w14:paraId="606EF485" w14:textId="77777777" w:rsidR="00CA0A81" w:rsidRPr="002655F5" w:rsidRDefault="00CA0A81" w:rsidP="00504637">
      <w:pPr>
        <w:spacing w:after="0"/>
        <w:ind w:firstLine="360"/>
        <w:jc w:val="both"/>
      </w:pPr>
    </w:p>
    <w:p w14:paraId="1BA7863C" w14:textId="77777777" w:rsidR="00CA0A81" w:rsidRPr="002655F5" w:rsidRDefault="00CA0A81" w:rsidP="00504637">
      <w:pPr>
        <w:spacing w:after="0"/>
        <w:ind w:firstLine="360"/>
        <w:jc w:val="both"/>
      </w:pPr>
      <w:r w:rsidRPr="002655F5">
        <w:t>Il propose :</w:t>
      </w:r>
    </w:p>
    <w:p w14:paraId="47B46BB6" w14:textId="77777777" w:rsidR="002655F5" w:rsidRDefault="00CA0A81" w:rsidP="00504637">
      <w:pPr>
        <w:pStyle w:val="Paragraphedeliste"/>
        <w:numPr>
          <w:ilvl w:val="0"/>
          <w:numId w:val="6"/>
        </w:numPr>
        <w:spacing w:after="0"/>
        <w:jc w:val="both"/>
      </w:pPr>
      <w:r w:rsidRPr="002655F5">
        <w:t>Un meilleur confort thermique aux occupants des locaux.</w:t>
      </w:r>
    </w:p>
    <w:p w14:paraId="1BCCF537" w14:textId="77777777" w:rsidR="002655F5" w:rsidRDefault="00CA0A81" w:rsidP="00504637">
      <w:pPr>
        <w:pStyle w:val="Paragraphedeliste"/>
        <w:numPr>
          <w:ilvl w:val="0"/>
          <w:numId w:val="6"/>
        </w:numPr>
        <w:spacing w:after="0"/>
        <w:jc w:val="both"/>
      </w:pPr>
      <w:r w:rsidRPr="002655F5">
        <w:t>L’accroissement de l’efficacité des installations techniques du bâtiment.</w:t>
      </w:r>
    </w:p>
    <w:p w14:paraId="228588D8" w14:textId="77777777" w:rsidR="002655F5" w:rsidRDefault="00CA0A81" w:rsidP="00504637">
      <w:pPr>
        <w:pStyle w:val="Paragraphedeliste"/>
        <w:numPr>
          <w:ilvl w:val="0"/>
          <w:numId w:val="6"/>
        </w:numPr>
        <w:spacing w:after="0"/>
        <w:jc w:val="both"/>
      </w:pPr>
      <w:r w:rsidRPr="002655F5">
        <w:t>Une réduction des frais de maintenance et des factures énergétiques.</w:t>
      </w:r>
    </w:p>
    <w:p w14:paraId="00FB697B" w14:textId="77DF900C" w:rsidR="00CA0A81" w:rsidRPr="002655F5" w:rsidRDefault="00CA0A81" w:rsidP="00504637">
      <w:pPr>
        <w:pStyle w:val="Paragraphedeliste"/>
        <w:numPr>
          <w:ilvl w:val="0"/>
          <w:numId w:val="6"/>
        </w:numPr>
        <w:spacing w:after="0"/>
        <w:jc w:val="both"/>
      </w:pPr>
      <w:r w:rsidRPr="002655F5">
        <w:t>Une durée de fonctionnement prolongée des installations techniques du bâtiment.</w:t>
      </w:r>
    </w:p>
    <w:p w14:paraId="480A4E0D" w14:textId="77777777" w:rsidR="00CA0A81" w:rsidRPr="002655F5" w:rsidRDefault="00CA0A81" w:rsidP="00504637">
      <w:pPr>
        <w:spacing w:after="0"/>
        <w:ind w:firstLine="360"/>
        <w:jc w:val="both"/>
      </w:pPr>
    </w:p>
    <w:p w14:paraId="3CEEC802" w14:textId="77777777" w:rsidR="00021756" w:rsidRDefault="00021756" w:rsidP="00504637">
      <w:pPr>
        <w:spacing w:after="0"/>
        <w:ind w:firstLine="360"/>
        <w:jc w:val="both"/>
      </w:pPr>
    </w:p>
    <w:p w14:paraId="0254CA79" w14:textId="77777777" w:rsidR="00CA0A81" w:rsidRDefault="00CA0A81" w:rsidP="00504637">
      <w:pPr>
        <w:spacing w:after="0"/>
        <w:ind w:firstLine="360"/>
        <w:jc w:val="both"/>
      </w:pPr>
      <w:r w:rsidRPr="002655F5">
        <w:br w:type="page"/>
      </w:r>
    </w:p>
    <w:p w14:paraId="76FA9B1F" w14:textId="48D80FD4" w:rsidR="00605FF2" w:rsidRDefault="00605FF2" w:rsidP="00504637">
      <w:pPr>
        <w:pStyle w:val="Titre2"/>
        <w:numPr>
          <w:ilvl w:val="1"/>
          <w:numId w:val="4"/>
        </w:numPr>
        <w:jc w:val="both"/>
      </w:pPr>
      <w:bookmarkStart w:id="2" w:name="_Toc68180017"/>
      <w:r>
        <w:lastRenderedPageBreak/>
        <w:t>Architecture du Système</w:t>
      </w:r>
      <w:bookmarkEnd w:id="2"/>
    </w:p>
    <w:p w14:paraId="029BAD0F" w14:textId="6C7AEADC" w:rsidR="00605FF2" w:rsidRDefault="00605FF2" w:rsidP="00504637">
      <w:pPr>
        <w:pStyle w:val="Titre3"/>
        <w:numPr>
          <w:ilvl w:val="2"/>
          <w:numId w:val="4"/>
        </w:numPr>
        <w:jc w:val="both"/>
      </w:pPr>
      <w:bookmarkStart w:id="3" w:name="_Toc68180018"/>
      <w:r>
        <w:t>Généralités</w:t>
      </w:r>
      <w:bookmarkEnd w:id="3"/>
    </w:p>
    <w:p w14:paraId="73C2105C" w14:textId="77777777" w:rsidR="00605FF2" w:rsidRDefault="00605FF2" w:rsidP="00504637">
      <w:pPr>
        <w:spacing w:after="0"/>
        <w:ind w:firstLine="360"/>
        <w:jc w:val="both"/>
      </w:pPr>
    </w:p>
    <w:p w14:paraId="53933E3E" w14:textId="48E2601E" w:rsidR="00605FF2" w:rsidRDefault="00605FF2" w:rsidP="00504637">
      <w:pPr>
        <w:ind w:firstLine="360"/>
        <w:jc w:val="both"/>
      </w:pPr>
      <w:r w:rsidRPr="00605FF2">
        <w:t xml:space="preserve">Le système de supervision </w:t>
      </w:r>
      <w:r>
        <w:t>est ECOSTRUXURE</w:t>
      </w:r>
      <w:r w:rsidRPr="00605FF2">
        <w:t xml:space="preserve"> BUILDING OPERATION de la marque Schneider Electric</w:t>
      </w:r>
      <w:r>
        <w:t>.</w:t>
      </w:r>
    </w:p>
    <w:p w14:paraId="2F2A3A71" w14:textId="257B94E0" w:rsidR="00F22B59" w:rsidRDefault="00F22B59" w:rsidP="00504637">
      <w:pPr>
        <w:ind w:firstLine="360"/>
        <w:jc w:val="both"/>
      </w:pPr>
      <w:r>
        <w:t>Il est composé de :</w:t>
      </w:r>
    </w:p>
    <w:p w14:paraId="110B21BB" w14:textId="5A79EADB" w:rsidR="00F22B59" w:rsidRDefault="00F22B59" w:rsidP="00504637">
      <w:pPr>
        <w:pStyle w:val="Paragraphedeliste"/>
        <w:numPr>
          <w:ilvl w:val="0"/>
          <w:numId w:val="6"/>
        </w:numPr>
        <w:jc w:val="both"/>
      </w:pPr>
      <w:r>
        <w:t>1 Serveur Centrale regroupant les données des 2 Serveurs CAVALE BLANCHE et MORVAN</w:t>
      </w:r>
    </w:p>
    <w:p w14:paraId="7FD4D873" w14:textId="3453DF29" w:rsidR="00F22B59" w:rsidRDefault="00504637" w:rsidP="00504637">
      <w:pPr>
        <w:pStyle w:val="Paragraphedeliste"/>
        <w:numPr>
          <w:ilvl w:val="0"/>
          <w:numId w:val="6"/>
        </w:numPr>
        <w:jc w:val="both"/>
      </w:pPr>
      <w:r>
        <w:t xml:space="preserve">1 </w:t>
      </w:r>
      <w:r w:rsidR="00F22B59">
        <w:t>Serveur CAVALE BLANCHE regroupant les données des automates (Unités Locales Intelligentes et Autonomes) des sites de LA CAVALE BLANCHE et de GUILERS.</w:t>
      </w:r>
    </w:p>
    <w:p w14:paraId="3DC9FF18" w14:textId="6156C4CE" w:rsidR="00504637" w:rsidRDefault="00504637" w:rsidP="00504637">
      <w:pPr>
        <w:pStyle w:val="Paragraphedeliste"/>
        <w:numPr>
          <w:ilvl w:val="0"/>
          <w:numId w:val="6"/>
        </w:numPr>
        <w:jc w:val="both"/>
      </w:pPr>
      <w:r>
        <w:t>1 Serveur MORVAN regroupant les données des automates (Unités Locales Intelligentes et Autonomes) des sites de MORVAN, BOHARS, PONCHELET DELCOURT, WINNICOTT.</w:t>
      </w:r>
    </w:p>
    <w:p w14:paraId="10A4F586" w14:textId="6F1A04A9" w:rsidR="00504637" w:rsidRDefault="00504637" w:rsidP="00504637">
      <w:pPr>
        <w:jc w:val="both"/>
      </w:pPr>
      <w:r>
        <w:t>L’ensemble des éléments est connecté au réseau informatique du CHRU, sur un VLAN spécifique maîtrisé par la DSIS.</w:t>
      </w:r>
    </w:p>
    <w:p w14:paraId="0893417F" w14:textId="12069F01" w:rsidR="00605FF2" w:rsidRPr="00605FF2" w:rsidRDefault="00605FF2" w:rsidP="00504637">
      <w:pPr>
        <w:ind w:firstLine="360"/>
        <w:jc w:val="both"/>
      </w:pPr>
      <w:r w:rsidRPr="00605FF2">
        <w:t>L’architect</w:t>
      </w:r>
      <w:r w:rsidR="000154D0">
        <w:t>ure du système de GTB respecte</w:t>
      </w:r>
      <w:r w:rsidRPr="00605FF2">
        <w:t xml:space="preserve"> le modèle à 3 </w:t>
      </w:r>
      <w:r w:rsidR="000154D0">
        <w:t>niveaux et est</w:t>
      </w:r>
      <w:r w:rsidRPr="00605FF2">
        <w:t xml:space="preserve"> du type « intelligence répartie »:</w:t>
      </w:r>
    </w:p>
    <w:p w14:paraId="74EFAEFB" w14:textId="77777777" w:rsidR="000154D0" w:rsidRPr="000154D0" w:rsidRDefault="000154D0" w:rsidP="00504637">
      <w:pPr>
        <w:ind w:firstLine="360"/>
        <w:jc w:val="both"/>
        <w:rPr>
          <w:b/>
          <w:i/>
          <w:u w:val="single"/>
        </w:rPr>
      </w:pPr>
      <w:r w:rsidRPr="000154D0">
        <w:rPr>
          <w:b/>
          <w:i/>
          <w:u w:val="single"/>
        </w:rPr>
        <w:t>Niveau 1 -</w:t>
      </w:r>
      <w:r w:rsidR="00605FF2" w:rsidRPr="000154D0">
        <w:rPr>
          <w:b/>
          <w:i/>
          <w:u w:val="single"/>
        </w:rPr>
        <w:t xml:space="preserve"> le niveau gestion. </w:t>
      </w:r>
    </w:p>
    <w:p w14:paraId="14444A74" w14:textId="2A18C97F" w:rsidR="00605FF2" w:rsidRPr="00605FF2" w:rsidRDefault="00605FF2" w:rsidP="00504637">
      <w:pPr>
        <w:ind w:firstLine="360"/>
        <w:jc w:val="both"/>
      </w:pPr>
      <w:r w:rsidRPr="00605FF2">
        <w:t>On y trouve :</w:t>
      </w:r>
    </w:p>
    <w:p w14:paraId="1AE90927" w14:textId="77777777" w:rsidR="00605FF2" w:rsidRPr="00605FF2" w:rsidRDefault="00605FF2" w:rsidP="00504637">
      <w:pPr>
        <w:ind w:firstLine="360"/>
        <w:jc w:val="both"/>
      </w:pPr>
      <w:r w:rsidRPr="00605FF2">
        <w:t>La supervision, la console d’exploitation, les Interfaces Homme-Machine, les synoptiques dynamiques et actifs, la gestion des alarmes, les archivages des données, le contrôle des accès utilisateurs, le contrôle des actions utilisateurs, le générateur de rapports.</w:t>
      </w:r>
    </w:p>
    <w:p w14:paraId="7910DBCE" w14:textId="77777777" w:rsidR="00605FF2" w:rsidRPr="00605FF2" w:rsidRDefault="00605FF2" w:rsidP="00504637">
      <w:pPr>
        <w:ind w:firstLine="360"/>
        <w:jc w:val="both"/>
      </w:pPr>
      <w:r w:rsidRPr="00605FF2">
        <w:t>L’intégration de protocole standard, la communication avec des systèmes tiers.</w:t>
      </w:r>
    </w:p>
    <w:p w14:paraId="13F6DFC9" w14:textId="79E2FB04" w:rsidR="000154D0" w:rsidRPr="000154D0" w:rsidRDefault="00605FF2" w:rsidP="00504637">
      <w:pPr>
        <w:ind w:firstLine="360"/>
        <w:jc w:val="both"/>
        <w:rPr>
          <w:b/>
          <w:i/>
          <w:u w:val="single"/>
        </w:rPr>
      </w:pPr>
      <w:r w:rsidRPr="000154D0">
        <w:rPr>
          <w:b/>
          <w:i/>
          <w:u w:val="single"/>
        </w:rPr>
        <w:t>Niveau 2</w:t>
      </w:r>
      <w:r w:rsidR="000154D0">
        <w:rPr>
          <w:b/>
          <w:i/>
          <w:u w:val="single"/>
        </w:rPr>
        <w:t xml:space="preserve"> -</w:t>
      </w:r>
      <w:r w:rsidRPr="000154D0">
        <w:rPr>
          <w:b/>
          <w:i/>
          <w:u w:val="single"/>
        </w:rPr>
        <w:t xml:space="preserve"> le niveau automatisme. </w:t>
      </w:r>
    </w:p>
    <w:p w14:paraId="16CD6859" w14:textId="00F3E2E9" w:rsidR="00605FF2" w:rsidRPr="00605FF2" w:rsidRDefault="00605FF2" w:rsidP="00504637">
      <w:pPr>
        <w:ind w:firstLine="360"/>
        <w:jc w:val="both"/>
      </w:pPr>
      <w:r w:rsidRPr="00605FF2">
        <w:t xml:space="preserve">On y trouve : </w:t>
      </w:r>
    </w:p>
    <w:p w14:paraId="3583B109" w14:textId="77777777" w:rsidR="00773B99" w:rsidRDefault="00605FF2" w:rsidP="00504637">
      <w:pPr>
        <w:pStyle w:val="Paragraphedeliste"/>
        <w:numPr>
          <w:ilvl w:val="0"/>
          <w:numId w:val="6"/>
        </w:numPr>
        <w:jc w:val="both"/>
      </w:pPr>
      <w:r w:rsidRPr="00605FF2">
        <w:t>Les unités locales intelligentes et autonomes, assurant les automatismes locaux et le traitement des informations en temps ré</w:t>
      </w:r>
      <w:r w:rsidR="000154D0">
        <w:t>els. Les unités locales assure</w:t>
      </w:r>
      <w:r w:rsidRPr="00605FF2">
        <w:t>nt aussi les fonctions de gestion des alarmes, archivages des données, contrôle des accès, contrôle des actions utilisateurs, hébergement des</w:t>
      </w:r>
      <w:r w:rsidR="000154D0">
        <w:t xml:space="preserve"> synoptiques locaux et héberge</w:t>
      </w:r>
      <w:r w:rsidRPr="00605FF2">
        <w:t>nt des documents divers type *.</w:t>
      </w:r>
      <w:proofErr w:type="spellStart"/>
      <w:r w:rsidRPr="00605FF2">
        <w:t>pdf</w:t>
      </w:r>
      <w:proofErr w:type="spellEnd"/>
      <w:r w:rsidRPr="00605FF2">
        <w:t>, *.</w:t>
      </w:r>
      <w:proofErr w:type="spellStart"/>
      <w:r w:rsidRPr="00605FF2">
        <w:t>xls</w:t>
      </w:r>
      <w:proofErr w:type="spellEnd"/>
      <w:r w:rsidRPr="00605FF2">
        <w:t>, *.doc…etc….Toutes ces fonctions sont assurées par l’automate en local pour déporter l’intelligence.</w:t>
      </w:r>
    </w:p>
    <w:p w14:paraId="79FF59D9" w14:textId="77777777" w:rsidR="00773B99" w:rsidRDefault="00605FF2" w:rsidP="00504637">
      <w:pPr>
        <w:pStyle w:val="Paragraphedeliste"/>
        <w:numPr>
          <w:ilvl w:val="0"/>
          <w:numId w:val="6"/>
        </w:numPr>
        <w:jc w:val="both"/>
      </w:pPr>
      <w:r w:rsidRPr="00605FF2">
        <w:t xml:space="preserve">L’intégralité des </w:t>
      </w:r>
      <w:r w:rsidR="000154D0">
        <w:t>sources de développement sont</w:t>
      </w:r>
      <w:r w:rsidRPr="00605FF2">
        <w:t xml:space="preserve"> disponible</w:t>
      </w:r>
      <w:r w:rsidR="000154D0">
        <w:t>s</w:t>
      </w:r>
      <w:r w:rsidRPr="00605FF2">
        <w:t xml:space="preserve"> dans l’automate. Un intervenant sur le système </w:t>
      </w:r>
      <w:r w:rsidR="000154D0">
        <w:t>peut</w:t>
      </w:r>
      <w:r w:rsidRPr="00605FF2">
        <w:t xml:space="preserve"> se connecter sur l’automate sans avoir de sauvegarde. </w:t>
      </w:r>
    </w:p>
    <w:p w14:paraId="35701BE9" w14:textId="77777777" w:rsidR="00773B99" w:rsidRDefault="00605FF2" w:rsidP="00504637">
      <w:pPr>
        <w:pStyle w:val="Paragraphedeliste"/>
        <w:numPr>
          <w:ilvl w:val="0"/>
          <w:numId w:val="6"/>
        </w:numPr>
        <w:jc w:val="both"/>
      </w:pPr>
      <w:r w:rsidRPr="00605FF2">
        <w:t>L’intégration de protocoles standards, la communication avec des systèmes tiers.</w:t>
      </w:r>
    </w:p>
    <w:p w14:paraId="271D8B19" w14:textId="28EB8087" w:rsidR="00605FF2" w:rsidRPr="00605FF2" w:rsidRDefault="00605FF2" w:rsidP="00504637">
      <w:pPr>
        <w:pStyle w:val="Paragraphedeliste"/>
        <w:numPr>
          <w:ilvl w:val="0"/>
          <w:numId w:val="6"/>
        </w:numPr>
        <w:jc w:val="both"/>
      </w:pPr>
      <w:r w:rsidRPr="00605FF2">
        <w:t>Les affichages locaux.</w:t>
      </w:r>
    </w:p>
    <w:p w14:paraId="6E6DEF9E" w14:textId="77777777" w:rsidR="00504637" w:rsidRDefault="00504637" w:rsidP="00504637">
      <w:pPr>
        <w:ind w:firstLine="360"/>
        <w:jc w:val="both"/>
        <w:rPr>
          <w:b/>
          <w:i/>
          <w:u w:val="single"/>
        </w:rPr>
      </w:pPr>
    </w:p>
    <w:p w14:paraId="249D1275" w14:textId="77777777" w:rsidR="000154D0" w:rsidRPr="000154D0" w:rsidRDefault="000154D0" w:rsidP="00504637">
      <w:pPr>
        <w:ind w:firstLine="360"/>
        <w:jc w:val="both"/>
        <w:rPr>
          <w:b/>
          <w:i/>
          <w:u w:val="single"/>
        </w:rPr>
      </w:pPr>
      <w:r w:rsidRPr="000154D0">
        <w:rPr>
          <w:b/>
          <w:i/>
          <w:u w:val="single"/>
        </w:rPr>
        <w:lastRenderedPageBreak/>
        <w:t>Niveau 3 -</w:t>
      </w:r>
      <w:r w:rsidR="00605FF2" w:rsidRPr="000154D0">
        <w:rPr>
          <w:b/>
          <w:i/>
          <w:u w:val="single"/>
        </w:rPr>
        <w:t xml:space="preserve"> le niveau terrain.</w:t>
      </w:r>
    </w:p>
    <w:p w14:paraId="336E069D" w14:textId="38D9D0C5" w:rsidR="00605FF2" w:rsidRPr="00605FF2" w:rsidRDefault="00605FF2" w:rsidP="00504637">
      <w:pPr>
        <w:ind w:firstLine="360"/>
        <w:jc w:val="both"/>
      </w:pPr>
      <w:r w:rsidRPr="00605FF2">
        <w:t xml:space="preserve">On y trouve : </w:t>
      </w:r>
    </w:p>
    <w:p w14:paraId="0AE670EE" w14:textId="32A31F3A" w:rsidR="00773B99" w:rsidRDefault="00773B99" w:rsidP="00504637">
      <w:pPr>
        <w:pStyle w:val="Paragraphedeliste"/>
        <w:numPr>
          <w:ilvl w:val="0"/>
          <w:numId w:val="6"/>
        </w:numPr>
        <w:jc w:val="both"/>
      </w:pPr>
      <w:r>
        <w:t>Les</w:t>
      </w:r>
      <w:r w:rsidR="00605FF2" w:rsidRPr="00605FF2">
        <w:t xml:space="preserve"> capteurs analogiques et tout ou rien.</w:t>
      </w:r>
    </w:p>
    <w:p w14:paraId="1669DBD3" w14:textId="77777777" w:rsidR="00773B99" w:rsidRDefault="00605FF2" w:rsidP="00504637">
      <w:pPr>
        <w:pStyle w:val="Paragraphedeliste"/>
        <w:numPr>
          <w:ilvl w:val="0"/>
          <w:numId w:val="6"/>
        </w:numPr>
        <w:jc w:val="both"/>
      </w:pPr>
      <w:r w:rsidRPr="00605FF2">
        <w:t>Les actionneurs.</w:t>
      </w:r>
    </w:p>
    <w:p w14:paraId="27ABB45F" w14:textId="7622FBF3" w:rsidR="00605FF2" w:rsidRPr="00605FF2" w:rsidRDefault="00605FF2" w:rsidP="00504637">
      <w:pPr>
        <w:pStyle w:val="Paragraphedeliste"/>
        <w:numPr>
          <w:ilvl w:val="0"/>
          <w:numId w:val="6"/>
        </w:numPr>
        <w:jc w:val="both"/>
      </w:pPr>
      <w:r w:rsidRPr="00605FF2">
        <w:t>Les contrôleurs terminaux tel que régulations terminales, contrôleur d’éclairage…etc…</w:t>
      </w:r>
    </w:p>
    <w:p w14:paraId="2DFDEAF9" w14:textId="64DBDE34" w:rsidR="00605FF2" w:rsidRPr="00605FF2" w:rsidRDefault="00605FF2" w:rsidP="00504637">
      <w:pPr>
        <w:ind w:firstLine="360"/>
        <w:jc w:val="both"/>
      </w:pPr>
      <w:r w:rsidRPr="00605FF2">
        <w:t>La communication entre le « niveau gestion » e</w:t>
      </w:r>
      <w:r w:rsidR="000154D0">
        <w:t>t le « niveau automatisme » est</w:t>
      </w:r>
      <w:r w:rsidRPr="00605FF2">
        <w:t xml:space="preserve"> assurée par un support :</w:t>
      </w:r>
    </w:p>
    <w:p w14:paraId="012C2482" w14:textId="66ED299B" w:rsidR="00605FF2" w:rsidRPr="00605FF2" w:rsidRDefault="00605FF2" w:rsidP="00504637">
      <w:pPr>
        <w:pStyle w:val="Paragraphedeliste"/>
        <w:numPr>
          <w:ilvl w:val="0"/>
          <w:numId w:val="6"/>
        </w:numPr>
        <w:jc w:val="both"/>
      </w:pPr>
      <w:r w:rsidRPr="00605FF2">
        <w:t>Ethernet 10/100BASE-T, assurant d’une part la qualité des tr</w:t>
      </w:r>
      <w:r w:rsidR="000154D0">
        <w:t xml:space="preserve">ansmissions et d’autre part une </w:t>
      </w:r>
      <w:r w:rsidRPr="00605FF2">
        <w:t>liaison jusqu’à 100Mbit/s.</w:t>
      </w:r>
    </w:p>
    <w:p w14:paraId="1C09A812" w14:textId="282012C1" w:rsidR="00605FF2" w:rsidRPr="00605FF2" w:rsidRDefault="00605FF2" w:rsidP="00504637">
      <w:pPr>
        <w:ind w:firstLine="360"/>
        <w:jc w:val="both"/>
      </w:pPr>
      <w:r w:rsidRPr="00605FF2">
        <w:t>La communication entre le « niveau automatisme</w:t>
      </w:r>
      <w:r w:rsidR="000154D0">
        <w:t> » et le « niveau terrain » est</w:t>
      </w:r>
      <w:r w:rsidRPr="00605FF2">
        <w:t xml:space="preserve"> assurée par un support :</w:t>
      </w:r>
    </w:p>
    <w:p w14:paraId="79806611" w14:textId="77777777" w:rsidR="00054618" w:rsidRDefault="00054618" w:rsidP="00504637">
      <w:pPr>
        <w:pStyle w:val="Paragraphedeliste"/>
        <w:numPr>
          <w:ilvl w:val="0"/>
          <w:numId w:val="6"/>
        </w:numPr>
        <w:jc w:val="both"/>
      </w:pPr>
      <w:r w:rsidRPr="00605FF2">
        <w:t>Ethernet 10/100BASE-T, assurant d’une part la qualité des tr</w:t>
      </w:r>
      <w:r>
        <w:t xml:space="preserve">ansmissions et d’autre part une </w:t>
      </w:r>
      <w:r w:rsidRPr="00605FF2">
        <w:t>liaison jusqu’à 100Mbit/s.</w:t>
      </w:r>
    </w:p>
    <w:p w14:paraId="067DC665" w14:textId="77777777" w:rsidR="00054618" w:rsidRDefault="00605FF2" w:rsidP="00504637">
      <w:pPr>
        <w:pStyle w:val="Paragraphedeliste"/>
        <w:numPr>
          <w:ilvl w:val="0"/>
          <w:numId w:val="6"/>
        </w:numPr>
        <w:jc w:val="both"/>
      </w:pPr>
      <w:r w:rsidRPr="00605FF2">
        <w:t>FT-10 autorisant une vitesse de transmission jusqu’à 78kbit/s.</w:t>
      </w:r>
    </w:p>
    <w:p w14:paraId="15733580" w14:textId="77777777" w:rsidR="00054618" w:rsidRDefault="00605FF2" w:rsidP="00504637">
      <w:pPr>
        <w:pStyle w:val="Paragraphedeliste"/>
        <w:numPr>
          <w:ilvl w:val="0"/>
          <w:numId w:val="6"/>
        </w:numPr>
        <w:jc w:val="both"/>
      </w:pPr>
      <w:r w:rsidRPr="00605FF2">
        <w:t>RS-485 autorisant une vitesse de transmission jusqu’à 115,2kbit/s.</w:t>
      </w:r>
    </w:p>
    <w:p w14:paraId="63C240DE" w14:textId="7FD81EED" w:rsidR="00605FF2" w:rsidRPr="00605FF2" w:rsidRDefault="00605FF2" w:rsidP="00504637">
      <w:pPr>
        <w:pStyle w:val="Paragraphedeliste"/>
        <w:numPr>
          <w:ilvl w:val="0"/>
          <w:numId w:val="6"/>
        </w:numPr>
        <w:jc w:val="both"/>
      </w:pPr>
      <w:r w:rsidRPr="00605FF2">
        <w:t>fil à fil dans le cas des capteurs actionneurs.</w:t>
      </w:r>
    </w:p>
    <w:p w14:paraId="5018B315" w14:textId="5C2E04E0" w:rsidR="00605FF2" w:rsidRPr="00605FF2" w:rsidRDefault="00054618" w:rsidP="00504637">
      <w:pPr>
        <w:ind w:firstLine="360"/>
        <w:jc w:val="both"/>
      </w:pPr>
      <w:r>
        <w:t>Le système de GTB est</w:t>
      </w:r>
      <w:r w:rsidR="00605FF2" w:rsidRPr="00605FF2">
        <w:t xml:space="preserve"> organisé autour d’u</w:t>
      </w:r>
      <w:r>
        <w:t>n système serveur qui collecte</w:t>
      </w:r>
      <w:r w:rsidR="00605FF2" w:rsidRPr="00605FF2">
        <w:t xml:space="preserve"> toutes les données issues du niveau automatisme. </w:t>
      </w:r>
    </w:p>
    <w:p w14:paraId="5E9B0604" w14:textId="5B4FB90C" w:rsidR="00605FF2" w:rsidRPr="00605FF2" w:rsidRDefault="00605FF2" w:rsidP="00504637">
      <w:pPr>
        <w:ind w:firstLine="360"/>
        <w:jc w:val="both"/>
      </w:pPr>
      <w:r w:rsidRPr="00605FF2">
        <w:t>Le</w:t>
      </w:r>
      <w:r w:rsidR="00054618">
        <w:t>s consoles de supervision sont</w:t>
      </w:r>
      <w:r w:rsidRPr="00605FF2">
        <w:t xml:space="preserve"> du type client lourd ou client léger typ</w:t>
      </w:r>
      <w:r w:rsidR="00054618">
        <w:t>e navigateur Web. Elles peuvent</w:t>
      </w:r>
      <w:r w:rsidRPr="00605FF2">
        <w:t xml:space="preserve"> se connecter indifféremment sur le Serveur ou sur l’Unité de Traitement Locale Intelligente.</w:t>
      </w:r>
    </w:p>
    <w:p w14:paraId="0A8E7FDB" w14:textId="17CBA6FD" w:rsidR="00504637" w:rsidRPr="00605FF2" w:rsidRDefault="00605FF2" w:rsidP="00504637">
      <w:pPr>
        <w:ind w:firstLine="360"/>
        <w:jc w:val="both"/>
      </w:pPr>
      <w:r w:rsidRPr="00605FF2">
        <w:t xml:space="preserve">Toutes les fonctions que </w:t>
      </w:r>
      <w:r w:rsidR="00054618">
        <w:t>l’on peut attendre d’une GTB s</w:t>
      </w:r>
      <w:r w:rsidRPr="00605FF2">
        <w:t xml:space="preserve">ont assurées par le Serveur (niveau gestion) mais aussi par les Unités de Traitement Locales Intelligentes (niveau </w:t>
      </w:r>
      <w:r w:rsidR="00054618">
        <w:t xml:space="preserve">automatisme) qui </w:t>
      </w:r>
      <w:r w:rsidRPr="00605FF2">
        <w:t xml:space="preserve">ont un rôle de Serveur Local. Le choix </w:t>
      </w:r>
      <w:r w:rsidR="00054618">
        <w:t>de répartition de tâches se fait</w:t>
      </w:r>
      <w:r w:rsidRPr="00605FF2">
        <w:t xml:space="preserve"> de sorte à consolider l’architecture mais aussi de sorte à limiter l’impact sur le fonctionnement et l’exploitation en cas d’indisponibilité du réseau.</w:t>
      </w:r>
    </w:p>
    <w:p w14:paraId="2D6B777C" w14:textId="271D524E" w:rsidR="00605FF2" w:rsidRDefault="00605FF2" w:rsidP="00504637">
      <w:pPr>
        <w:spacing w:after="0"/>
        <w:ind w:firstLine="360"/>
        <w:jc w:val="both"/>
      </w:pPr>
      <w:r w:rsidRPr="00605FF2">
        <w:t>Typiquement, la r</w:t>
      </w:r>
      <w:r w:rsidR="00054618">
        <w:t xml:space="preserve">épartition des fonctions se fait </w:t>
      </w:r>
      <w:r w:rsidRPr="00605FF2">
        <w:t>de la manière suivante :</w:t>
      </w:r>
    </w:p>
    <w:p w14:paraId="1B242AAF" w14:textId="0A30EB54" w:rsidR="00605FF2" w:rsidRDefault="00605FF2" w:rsidP="00504637">
      <w:pPr>
        <w:pStyle w:val="Paragraphedeliste"/>
        <w:numPr>
          <w:ilvl w:val="0"/>
          <w:numId w:val="6"/>
        </w:numPr>
        <w:spacing w:after="0"/>
        <w:jc w:val="both"/>
      </w:pPr>
      <w:r w:rsidRPr="00605FF2">
        <w:t>Tout utilisateur cr</w:t>
      </w:r>
      <w:r w:rsidR="00054618">
        <w:t>éé sur le Serveur Principal est</w:t>
      </w:r>
      <w:r w:rsidRPr="00605FF2">
        <w:t xml:space="preserve"> automatiquement recopié avec ses droits sur l’Unité Locale Intelligente. Les espaces de</w:t>
      </w:r>
      <w:r w:rsidR="00054618">
        <w:t xml:space="preserve"> travail et personnalisation s</w:t>
      </w:r>
      <w:r w:rsidRPr="00605FF2">
        <w:t>ont également recopiés. De cette sorte, l’utilisateur d</w:t>
      </w:r>
      <w:r w:rsidR="00054618">
        <w:t>’un client lourd ou léger peut</w:t>
      </w:r>
      <w:r w:rsidRPr="00605FF2">
        <w:t xml:space="preserve"> se connecter sur le Serveur Principal ou sur l’Unité Locale Intelligente sans la moindre adaptation à faire.</w:t>
      </w:r>
    </w:p>
    <w:p w14:paraId="0569CA56" w14:textId="1F0E644E" w:rsidR="00605FF2" w:rsidRDefault="00054618" w:rsidP="00504637">
      <w:pPr>
        <w:pStyle w:val="Paragraphedeliste"/>
        <w:numPr>
          <w:ilvl w:val="0"/>
          <w:numId w:val="6"/>
        </w:numPr>
        <w:spacing w:after="0"/>
        <w:jc w:val="both"/>
      </w:pPr>
      <w:r>
        <w:t>Les alarmes s</w:t>
      </w:r>
      <w:r w:rsidR="00605FF2" w:rsidRPr="00605FF2">
        <w:t>ont gérées et stockées dans les Unités Locales Intelligentes et dupliquées sur le Serveur Principale de cette sorte, un utilisateur se connectant sur le Serveur Principal ou sur une Unité</w:t>
      </w:r>
      <w:r>
        <w:t xml:space="preserve"> Locale Intelligente visualise</w:t>
      </w:r>
      <w:r w:rsidR="00605FF2" w:rsidRPr="00605FF2">
        <w:t xml:space="preserve"> les mêmes informatio</w:t>
      </w:r>
      <w:r w:rsidR="00605FF2">
        <w:t>ns.</w:t>
      </w:r>
    </w:p>
    <w:p w14:paraId="253F5957" w14:textId="72AF2EF4" w:rsidR="00605FF2" w:rsidRPr="00D00F40" w:rsidRDefault="00054618" w:rsidP="00504637">
      <w:pPr>
        <w:pStyle w:val="Paragraphedeliste"/>
        <w:numPr>
          <w:ilvl w:val="0"/>
          <w:numId w:val="6"/>
        </w:numPr>
        <w:spacing w:after="0"/>
        <w:jc w:val="both"/>
      </w:pPr>
      <w:r>
        <w:t>Les tendances s</w:t>
      </w:r>
      <w:r w:rsidR="00605FF2" w:rsidRPr="00605FF2">
        <w:t xml:space="preserve">ont gérées et stockées dans les Unités Locales Intelligentes et dupliquées sur le Serveur Principal. De cette sorte, un utilisateur se connectant sur le Serveur Principal ou sur </w:t>
      </w:r>
      <w:r w:rsidR="00605FF2" w:rsidRPr="00D00F40">
        <w:t>une Unité</w:t>
      </w:r>
      <w:r>
        <w:t xml:space="preserve"> Locale Intelligente visualise</w:t>
      </w:r>
      <w:r w:rsidR="00605FF2" w:rsidRPr="00D00F40">
        <w:t xml:space="preserve"> les mêmes informations.</w:t>
      </w:r>
    </w:p>
    <w:p w14:paraId="0C1F2B82" w14:textId="1FCCE23F" w:rsidR="00605FF2" w:rsidRPr="00D00F40" w:rsidRDefault="00605FF2" w:rsidP="00504637">
      <w:pPr>
        <w:pStyle w:val="Paragraphedeliste"/>
        <w:numPr>
          <w:ilvl w:val="0"/>
          <w:numId w:val="6"/>
        </w:numPr>
        <w:spacing w:after="0"/>
        <w:jc w:val="both"/>
      </w:pPr>
      <w:r w:rsidRPr="00D00F40">
        <w:t>Les synopti</w:t>
      </w:r>
      <w:r w:rsidR="00054618">
        <w:t>ques dynamiques et actifs se f</w:t>
      </w:r>
      <w:r w:rsidRPr="00D00F40">
        <w:t xml:space="preserve">ont dans le Serveur Principal et/ou dans les Unités Locales Intelligentes. </w:t>
      </w:r>
    </w:p>
    <w:p w14:paraId="22D4CBAE" w14:textId="060C394B" w:rsidR="00605FF2" w:rsidRPr="00605FF2" w:rsidRDefault="00605FF2" w:rsidP="00504637">
      <w:pPr>
        <w:spacing w:after="0"/>
        <w:ind w:left="708"/>
        <w:jc w:val="both"/>
      </w:pPr>
      <w:r w:rsidRPr="00605FF2">
        <w:lastRenderedPageBreak/>
        <w:t xml:space="preserve">Typiquement, les synoptiques en relation avec les équipements locaux seront stockés dans les Unités Locales Intelligentes. Les synoptiques d’ordre général </w:t>
      </w:r>
      <w:r w:rsidR="00054618">
        <w:t>comme les vues de navigation s</w:t>
      </w:r>
      <w:r w:rsidRPr="00605FF2">
        <w:t>ont stockés dans le Serveur Principal. De cette sorte, en cas d’indisponibilité du réseau, l’utilisateur pourra se connecter avec un client lourd ou léger sur l’Unité Locale</w:t>
      </w:r>
      <w:r w:rsidR="00054618">
        <w:t xml:space="preserve"> Intelligente et visualiser </w:t>
      </w:r>
      <w:r w:rsidRPr="00605FF2">
        <w:t>l’installation à l’identique.</w:t>
      </w:r>
    </w:p>
    <w:p w14:paraId="5896A78E" w14:textId="77777777" w:rsidR="00605FF2" w:rsidRPr="00605FF2" w:rsidRDefault="00605FF2" w:rsidP="00504637">
      <w:pPr>
        <w:spacing w:after="0"/>
        <w:ind w:left="708"/>
        <w:jc w:val="both"/>
      </w:pPr>
    </w:p>
    <w:p w14:paraId="26A6C828" w14:textId="4ECC28FF" w:rsidR="00605FF2" w:rsidRDefault="00605FF2" w:rsidP="00504637">
      <w:pPr>
        <w:spacing w:after="0"/>
        <w:ind w:firstLine="360"/>
        <w:jc w:val="both"/>
      </w:pPr>
      <w:r w:rsidRPr="00605FF2">
        <w:t>Ce mode de fonctionnement permet à la GTB d’avoir un mode dégradé avec un impact minimum sur le fonctionnement et l’exploitation du bâtiment. Pour cela, il est impératif que les Clients Lourds ou Légers soient dispensés de toute source de données. Les sources des syn</w:t>
      </w:r>
      <w:r w:rsidR="00054618">
        <w:t>optiques et de programmation s</w:t>
      </w:r>
      <w:r w:rsidRPr="00605FF2">
        <w:t>ont intégralement stockées dans le Serveur Principal ou les Unités Intelligentes Locales.</w:t>
      </w:r>
    </w:p>
    <w:p w14:paraId="4D463B7E" w14:textId="77777777" w:rsidR="00DC780D" w:rsidRDefault="00DC780D" w:rsidP="00504637">
      <w:pPr>
        <w:spacing w:after="0"/>
        <w:ind w:firstLine="360"/>
        <w:jc w:val="both"/>
      </w:pPr>
    </w:p>
    <w:p w14:paraId="2F7BD755" w14:textId="77777777" w:rsidR="00021756" w:rsidRDefault="00021756" w:rsidP="00504637">
      <w:pPr>
        <w:spacing w:after="0"/>
        <w:ind w:firstLine="360"/>
        <w:jc w:val="both"/>
      </w:pPr>
      <w:bookmarkStart w:id="4" w:name="_GoBack"/>
      <w:bookmarkEnd w:id="4"/>
    </w:p>
    <w:p w14:paraId="3D00B338" w14:textId="77777777" w:rsidR="00021756" w:rsidRDefault="00021756" w:rsidP="00504637">
      <w:pPr>
        <w:spacing w:after="0"/>
        <w:ind w:firstLine="360"/>
        <w:jc w:val="both"/>
      </w:pPr>
    </w:p>
    <w:p w14:paraId="383F9BA8" w14:textId="2AD3209F" w:rsidR="00DC780D" w:rsidRDefault="00DC780D">
      <w:pPr>
        <w:spacing w:after="160" w:line="259" w:lineRule="auto"/>
      </w:pPr>
      <w:r>
        <w:br w:type="page"/>
      </w:r>
    </w:p>
    <w:p w14:paraId="49499354" w14:textId="4541DD9B" w:rsidR="00D9485F" w:rsidRDefault="00D9485F" w:rsidP="00504637">
      <w:pPr>
        <w:pStyle w:val="Titre2"/>
        <w:numPr>
          <w:ilvl w:val="1"/>
          <w:numId w:val="4"/>
        </w:numPr>
        <w:jc w:val="both"/>
      </w:pPr>
      <w:bookmarkStart w:id="5" w:name="_Toc68180019"/>
      <w:r>
        <w:lastRenderedPageBreak/>
        <w:t xml:space="preserve">La </w:t>
      </w:r>
      <w:r w:rsidR="00054618">
        <w:t>Cyber sécurité</w:t>
      </w:r>
      <w:bookmarkEnd w:id="5"/>
    </w:p>
    <w:p w14:paraId="281B03F6" w14:textId="77777777" w:rsidR="00D00F40" w:rsidRPr="00FF126D" w:rsidRDefault="00D00F40" w:rsidP="00504637">
      <w:pPr>
        <w:spacing w:after="0"/>
        <w:ind w:firstLine="360"/>
        <w:jc w:val="both"/>
      </w:pPr>
    </w:p>
    <w:p w14:paraId="2F73B0FC" w14:textId="126A4570" w:rsidR="00D00F40" w:rsidRPr="009421AD" w:rsidRDefault="00504637" w:rsidP="00504637">
      <w:pPr>
        <w:spacing w:after="0"/>
        <w:ind w:firstLine="360"/>
        <w:jc w:val="both"/>
      </w:pPr>
      <w:r>
        <w:t>Les équipements étant interconnectés via le réseau informatique du CHRU, la sécurité est</w:t>
      </w:r>
      <w:r w:rsidR="00D00F40" w:rsidRPr="009421AD">
        <w:t xml:space="preserve"> un point primordial. Pour répondre à cet aspect de sécurité, en plus des sécurités informatiques, les Unités Locale</w:t>
      </w:r>
      <w:r w:rsidR="00054618">
        <w:t>s Intelligentes possèdent</w:t>
      </w:r>
      <w:r w:rsidR="00D00F40" w:rsidRPr="009421AD">
        <w:t xml:space="preserve"> leur propre </w:t>
      </w:r>
      <w:r w:rsidR="00054618">
        <w:t>pare-feu et le Web serveur peut</w:t>
      </w:r>
      <w:r w:rsidR="00D00F40" w:rsidRPr="009421AD">
        <w:t xml:space="preserve"> être fourni avec un certificat de sécurité.</w:t>
      </w:r>
    </w:p>
    <w:p w14:paraId="04598B5E" w14:textId="0437F7BB" w:rsidR="00D00F40" w:rsidRPr="009421AD" w:rsidRDefault="00D00F40" w:rsidP="00504637">
      <w:pPr>
        <w:spacing w:after="0"/>
        <w:ind w:firstLine="360"/>
        <w:jc w:val="both"/>
      </w:pPr>
      <w:r w:rsidRPr="009421AD">
        <w:t>Afin de pouvoir se connecter sur le logi</w:t>
      </w:r>
      <w:r w:rsidR="00054618">
        <w:t>ciel, l’utilisateur doit</w:t>
      </w:r>
      <w:r w:rsidRPr="009421AD">
        <w:t xml:space="preserve"> se connecter via un mot de passe en respectant une politique </w:t>
      </w:r>
      <w:r w:rsidR="0055451E">
        <w:t>stricte configurable</w:t>
      </w:r>
      <w:r w:rsidRPr="009421AD">
        <w:t xml:space="preserve"> et une déconnexion automatique se fera après une temporisation. Suivant des paramètres définis, l’utilisateur aura accès aux différe</w:t>
      </w:r>
      <w:r w:rsidR="0055451E">
        <w:t>ntes fonctionnalités qui lui s</w:t>
      </w:r>
      <w:r w:rsidRPr="009421AD">
        <w:t xml:space="preserve">ont attribuées. </w:t>
      </w:r>
    </w:p>
    <w:p w14:paraId="7A444420" w14:textId="6C7EEAC6" w:rsidR="00D00F40" w:rsidRPr="009421AD" w:rsidRDefault="00D00F40" w:rsidP="00504637">
      <w:pPr>
        <w:spacing w:after="0"/>
        <w:ind w:firstLine="360"/>
        <w:jc w:val="both"/>
      </w:pPr>
      <w:r w:rsidRPr="009421AD">
        <w:t xml:space="preserve">Cette </w:t>
      </w:r>
      <w:r w:rsidR="0055451E">
        <w:t>politique de mot de passe peut</w:t>
      </w:r>
      <w:r w:rsidRPr="009421AD">
        <w:t xml:space="preserve"> à minima:</w:t>
      </w:r>
    </w:p>
    <w:p w14:paraId="3590B45C" w14:textId="0170D361" w:rsidR="0055451E" w:rsidRDefault="00D00F40" w:rsidP="00504637">
      <w:pPr>
        <w:pStyle w:val="Paragraphedeliste"/>
        <w:numPr>
          <w:ilvl w:val="0"/>
          <w:numId w:val="6"/>
        </w:numPr>
        <w:spacing w:after="0"/>
        <w:jc w:val="both"/>
      </w:pPr>
      <w:r w:rsidRPr="009421AD">
        <w:t xml:space="preserve">Lors de la première connexion, </w:t>
      </w:r>
      <w:r w:rsidR="0055451E">
        <w:t>le mot de passe par défaut doit</w:t>
      </w:r>
      <w:r w:rsidRPr="009421AD">
        <w:t xml:space="preserve"> être changé.</w:t>
      </w:r>
    </w:p>
    <w:p w14:paraId="35EEE136" w14:textId="105A554D" w:rsidR="00D00F40" w:rsidRPr="009421AD" w:rsidRDefault="00D00F40" w:rsidP="00504637">
      <w:pPr>
        <w:pStyle w:val="Paragraphedeliste"/>
        <w:numPr>
          <w:ilvl w:val="0"/>
          <w:numId w:val="6"/>
        </w:numPr>
        <w:spacing w:after="0"/>
        <w:jc w:val="both"/>
      </w:pPr>
      <w:r w:rsidRPr="009421AD">
        <w:t xml:space="preserve">Une liste de mots de passe interdits </w:t>
      </w:r>
      <w:r w:rsidR="0055451E">
        <w:t>est</w:t>
      </w:r>
      <w:r w:rsidRPr="009421AD">
        <w:t xml:space="preserve"> mise en place pour prévenir les plus fréquentes attaques par dictionnaire et par force brute.  </w:t>
      </w:r>
    </w:p>
    <w:p w14:paraId="31935982" w14:textId="77777777" w:rsidR="009421AD" w:rsidRDefault="009421AD" w:rsidP="00504637">
      <w:pPr>
        <w:spacing w:after="0"/>
        <w:ind w:firstLine="360"/>
        <w:jc w:val="both"/>
      </w:pPr>
    </w:p>
    <w:p w14:paraId="31C813FE" w14:textId="4B83F5E9" w:rsidR="00DC780D" w:rsidRDefault="00DC780D">
      <w:pPr>
        <w:spacing w:after="160" w:line="259" w:lineRule="auto"/>
      </w:pPr>
      <w:r>
        <w:br w:type="page"/>
      </w:r>
    </w:p>
    <w:p w14:paraId="12D68716" w14:textId="5E2F4C47" w:rsidR="009421AD" w:rsidRDefault="009421AD" w:rsidP="00504637">
      <w:pPr>
        <w:pStyle w:val="Titre2"/>
        <w:numPr>
          <w:ilvl w:val="1"/>
          <w:numId w:val="4"/>
        </w:numPr>
        <w:jc w:val="both"/>
      </w:pPr>
      <w:bookmarkStart w:id="6" w:name="_Toc68180020"/>
      <w:r>
        <w:lastRenderedPageBreak/>
        <w:t>Unité Locale Intelligente</w:t>
      </w:r>
      <w:bookmarkEnd w:id="6"/>
    </w:p>
    <w:p w14:paraId="33CF092C" w14:textId="77777777" w:rsidR="009421AD" w:rsidRPr="009421AD" w:rsidRDefault="009421AD" w:rsidP="00504637">
      <w:pPr>
        <w:spacing w:after="0"/>
        <w:ind w:firstLine="360"/>
        <w:jc w:val="both"/>
      </w:pPr>
    </w:p>
    <w:p w14:paraId="7CDDA185" w14:textId="66DB7593" w:rsidR="009421AD" w:rsidRPr="009421AD" w:rsidRDefault="009421AD" w:rsidP="00504637">
      <w:pPr>
        <w:spacing w:after="0"/>
        <w:ind w:firstLine="360"/>
        <w:jc w:val="both"/>
      </w:pPr>
      <w:r w:rsidRPr="009421AD">
        <w:t xml:space="preserve">Pour répondre au mieux à la taille des installations, deux types </w:t>
      </w:r>
      <w:r w:rsidR="0055451E">
        <w:t>d’Unité Locale Intelligente s</w:t>
      </w:r>
      <w:r w:rsidRPr="009421AD">
        <w:t xml:space="preserve">ont être disponibles : modulaire </w:t>
      </w:r>
      <w:r w:rsidR="0055451E">
        <w:t xml:space="preserve">(AS-P) </w:t>
      </w:r>
      <w:r w:rsidRPr="009421AD">
        <w:t>ou compact</w:t>
      </w:r>
      <w:r w:rsidR="0055451E">
        <w:t xml:space="preserve"> (AS-B)</w:t>
      </w:r>
      <w:r w:rsidRPr="009421AD">
        <w:t>.</w:t>
      </w:r>
    </w:p>
    <w:p w14:paraId="5D8A6E97" w14:textId="7DDD024B" w:rsidR="009421AD" w:rsidRPr="009421AD" w:rsidRDefault="0055451E" w:rsidP="00504637">
      <w:pPr>
        <w:spacing w:after="0"/>
        <w:ind w:firstLine="360"/>
        <w:jc w:val="both"/>
      </w:pPr>
      <w:r>
        <w:t>L’Unité Locale Intelligente est</w:t>
      </w:r>
      <w:r w:rsidR="009421AD" w:rsidRPr="009421AD">
        <w:t xml:space="preserve"> du type </w:t>
      </w:r>
      <w:r>
        <w:t>ECO</w:t>
      </w:r>
      <w:r w:rsidR="009421AD" w:rsidRPr="009421AD">
        <w:t>STRUXURE AUTOMATION SERVER de la marq</w:t>
      </w:r>
      <w:r>
        <w:t>ue Schneider Electric</w:t>
      </w:r>
      <w:r w:rsidR="009421AD" w:rsidRPr="009421AD">
        <w:t xml:space="preserve">. </w:t>
      </w:r>
    </w:p>
    <w:p w14:paraId="22C179B0" w14:textId="77777777" w:rsidR="009421AD" w:rsidRDefault="009421AD" w:rsidP="00504637">
      <w:pPr>
        <w:spacing w:after="0"/>
        <w:ind w:firstLine="360"/>
        <w:jc w:val="both"/>
      </w:pPr>
    </w:p>
    <w:p w14:paraId="581E51C7" w14:textId="0887B6CC" w:rsidR="009421AD" w:rsidRDefault="009421AD" w:rsidP="00504637">
      <w:pPr>
        <w:pStyle w:val="Titre3"/>
        <w:numPr>
          <w:ilvl w:val="2"/>
          <w:numId w:val="4"/>
        </w:numPr>
        <w:jc w:val="both"/>
      </w:pPr>
      <w:bookmarkStart w:id="7" w:name="_Toc68180021"/>
      <w:r>
        <w:t>Déploiement Réseau</w:t>
      </w:r>
      <w:bookmarkEnd w:id="7"/>
    </w:p>
    <w:p w14:paraId="3783D8BB" w14:textId="77777777" w:rsidR="009421AD" w:rsidRPr="009421AD" w:rsidRDefault="009421AD" w:rsidP="00504637">
      <w:pPr>
        <w:spacing w:after="0"/>
        <w:ind w:firstLine="360"/>
        <w:jc w:val="both"/>
      </w:pPr>
    </w:p>
    <w:p w14:paraId="6A7B177B" w14:textId="07A18107" w:rsidR="009421AD" w:rsidRPr="009421AD" w:rsidRDefault="009421AD" w:rsidP="00504637">
      <w:pPr>
        <w:spacing w:after="0"/>
        <w:ind w:firstLine="360"/>
        <w:jc w:val="both"/>
      </w:pPr>
      <w:r w:rsidRPr="009421AD">
        <w:t>Pour faciliter les déploiements sur les réseaux informatiques,</w:t>
      </w:r>
      <w:r w:rsidR="0055451E">
        <w:t xml:space="preserve"> l’Unité locale Intelligente </w:t>
      </w:r>
      <w:r w:rsidRPr="009421AD">
        <w:t>a les fonctions réseaux suivantes :</w:t>
      </w:r>
    </w:p>
    <w:p w14:paraId="7BA33A49" w14:textId="77777777" w:rsidR="009421AD" w:rsidRDefault="009421AD" w:rsidP="00504637">
      <w:pPr>
        <w:pStyle w:val="Paragraphedeliste"/>
        <w:numPr>
          <w:ilvl w:val="0"/>
          <w:numId w:val="6"/>
        </w:numPr>
        <w:spacing w:after="0"/>
        <w:jc w:val="both"/>
      </w:pPr>
      <w:r w:rsidRPr="009421AD">
        <w:t>Adressage automatique DHCP.</w:t>
      </w:r>
    </w:p>
    <w:p w14:paraId="0DF41E34" w14:textId="77777777" w:rsidR="009421AD" w:rsidRDefault="009421AD" w:rsidP="00504637">
      <w:pPr>
        <w:pStyle w:val="Paragraphedeliste"/>
        <w:numPr>
          <w:ilvl w:val="0"/>
          <w:numId w:val="6"/>
        </w:numPr>
        <w:spacing w:after="0"/>
        <w:jc w:val="both"/>
      </w:pPr>
      <w:r w:rsidRPr="009421AD">
        <w:t>Mise à l’heure sur serveur de temps NTP.</w:t>
      </w:r>
    </w:p>
    <w:p w14:paraId="3CA8D595" w14:textId="77777777" w:rsidR="009421AD" w:rsidRDefault="009421AD" w:rsidP="00504637">
      <w:pPr>
        <w:pStyle w:val="Paragraphedeliste"/>
        <w:numPr>
          <w:ilvl w:val="0"/>
          <w:numId w:val="6"/>
        </w:numPr>
        <w:spacing w:after="0"/>
        <w:jc w:val="both"/>
      </w:pPr>
      <w:r w:rsidRPr="009421AD">
        <w:t>IPv6 « </w:t>
      </w:r>
      <w:proofErr w:type="spellStart"/>
      <w:r w:rsidRPr="009421AD">
        <w:t>ready</w:t>
      </w:r>
      <w:proofErr w:type="spellEnd"/>
      <w:r w:rsidRPr="009421AD">
        <w:t> ».</w:t>
      </w:r>
    </w:p>
    <w:p w14:paraId="1CF7B7BF" w14:textId="77777777" w:rsidR="009421AD" w:rsidRDefault="009421AD" w:rsidP="00504637">
      <w:pPr>
        <w:pStyle w:val="Paragraphedeliste"/>
        <w:numPr>
          <w:ilvl w:val="0"/>
          <w:numId w:val="6"/>
        </w:numPr>
        <w:spacing w:after="0"/>
        <w:jc w:val="both"/>
      </w:pPr>
      <w:r w:rsidRPr="009421AD">
        <w:t>Mise à jour par le réseau.</w:t>
      </w:r>
    </w:p>
    <w:p w14:paraId="6DD57E34" w14:textId="77777777" w:rsidR="009421AD" w:rsidRDefault="009421AD" w:rsidP="00504637">
      <w:pPr>
        <w:pStyle w:val="Paragraphedeliste"/>
        <w:numPr>
          <w:ilvl w:val="0"/>
          <w:numId w:val="6"/>
        </w:numPr>
        <w:spacing w:after="0"/>
        <w:jc w:val="both"/>
      </w:pPr>
      <w:r w:rsidRPr="009421AD">
        <w:t>Serveur web, HTTP/HTTPS (Avec certificat de sécurité définissable).</w:t>
      </w:r>
    </w:p>
    <w:p w14:paraId="447218ED" w14:textId="77777777" w:rsidR="009421AD" w:rsidRDefault="009421AD" w:rsidP="00504637">
      <w:pPr>
        <w:pStyle w:val="Paragraphedeliste"/>
        <w:numPr>
          <w:ilvl w:val="0"/>
          <w:numId w:val="6"/>
        </w:numPr>
        <w:spacing w:after="0"/>
        <w:jc w:val="both"/>
      </w:pPr>
      <w:r w:rsidRPr="009421AD">
        <w:t>Client SMTP pour l’envoi d’email. Mode authentification SSL/TLS supporté</w:t>
      </w:r>
    </w:p>
    <w:p w14:paraId="04AA44C2" w14:textId="77777777" w:rsidR="009421AD" w:rsidRDefault="009421AD" w:rsidP="00504637">
      <w:pPr>
        <w:pStyle w:val="Paragraphedeliste"/>
        <w:numPr>
          <w:ilvl w:val="0"/>
          <w:numId w:val="6"/>
        </w:numPr>
        <w:spacing w:after="0"/>
        <w:jc w:val="both"/>
      </w:pPr>
      <w:r w:rsidRPr="009421AD">
        <w:t>Gestion utilisateur globale avec la notion de domaine.</w:t>
      </w:r>
    </w:p>
    <w:p w14:paraId="70B45BA7" w14:textId="77777777" w:rsidR="009421AD" w:rsidRDefault="009421AD" w:rsidP="00504637">
      <w:pPr>
        <w:pStyle w:val="Paragraphedeliste"/>
        <w:numPr>
          <w:ilvl w:val="0"/>
          <w:numId w:val="6"/>
        </w:numPr>
        <w:spacing w:after="0"/>
        <w:jc w:val="both"/>
      </w:pPr>
      <w:r w:rsidRPr="009421AD">
        <w:t>Peut s’intégrer sur un domaine Windows et utiliser les comptes utilisateurs Windows.</w:t>
      </w:r>
    </w:p>
    <w:p w14:paraId="11BD7001" w14:textId="77777777" w:rsidR="009421AD" w:rsidRDefault="009421AD" w:rsidP="00504637">
      <w:pPr>
        <w:pStyle w:val="Paragraphedeliste"/>
        <w:numPr>
          <w:ilvl w:val="0"/>
          <w:numId w:val="6"/>
        </w:numPr>
        <w:spacing w:after="0"/>
        <w:jc w:val="both"/>
      </w:pPr>
      <w:r w:rsidRPr="009421AD">
        <w:t>Pare feu intégré</w:t>
      </w:r>
    </w:p>
    <w:p w14:paraId="49BDC81D" w14:textId="77777777" w:rsidR="009421AD" w:rsidRDefault="009421AD" w:rsidP="00504637">
      <w:pPr>
        <w:pStyle w:val="Paragraphedeliste"/>
        <w:numPr>
          <w:ilvl w:val="0"/>
          <w:numId w:val="6"/>
        </w:numPr>
        <w:spacing w:after="0"/>
        <w:jc w:val="both"/>
      </w:pPr>
      <w:r w:rsidRPr="009421AD">
        <w:t>Politique de mot de passe endurcie(ES AS)</w:t>
      </w:r>
    </w:p>
    <w:p w14:paraId="435911C0" w14:textId="77066336" w:rsidR="009421AD" w:rsidRDefault="009421AD" w:rsidP="00504637">
      <w:pPr>
        <w:pStyle w:val="Paragraphedeliste"/>
        <w:numPr>
          <w:ilvl w:val="0"/>
          <w:numId w:val="6"/>
        </w:numPr>
        <w:spacing w:after="0"/>
        <w:jc w:val="both"/>
      </w:pPr>
      <w:r w:rsidRPr="009421AD">
        <w:t xml:space="preserve">Liste des documents </w:t>
      </w:r>
      <w:proofErr w:type="spellStart"/>
      <w:r w:rsidRPr="009421AD">
        <w:t>hébergeables</w:t>
      </w:r>
      <w:proofErr w:type="spellEnd"/>
      <w:r w:rsidRPr="009421AD">
        <w:t xml:space="preserve"> définissable (ES AS)</w:t>
      </w:r>
    </w:p>
    <w:p w14:paraId="334C7563" w14:textId="4B0AC6E5" w:rsidR="009421AD" w:rsidRPr="009421AD" w:rsidRDefault="009421AD" w:rsidP="00504637">
      <w:pPr>
        <w:pStyle w:val="Paragraphedeliste"/>
        <w:numPr>
          <w:ilvl w:val="0"/>
          <w:numId w:val="6"/>
        </w:numPr>
        <w:spacing w:after="0"/>
        <w:jc w:val="both"/>
      </w:pPr>
      <w:r w:rsidRPr="009421AD">
        <w:t xml:space="preserve">Mot de passe courant </w:t>
      </w:r>
      <w:proofErr w:type="spellStart"/>
      <w:r w:rsidRPr="009421AD">
        <w:t>blacklisté</w:t>
      </w:r>
      <w:proofErr w:type="spellEnd"/>
    </w:p>
    <w:p w14:paraId="17403441" w14:textId="77777777" w:rsidR="009421AD" w:rsidRPr="009421AD" w:rsidRDefault="009421AD" w:rsidP="00504637">
      <w:pPr>
        <w:spacing w:after="0"/>
        <w:ind w:firstLine="360"/>
        <w:jc w:val="both"/>
      </w:pPr>
    </w:p>
    <w:p w14:paraId="488CFA62" w14:textId="1B627402" w:rsidR="005E5A27" w:rsidRDefault="005E5A27" w:rsidP="00504637">
      <w:pPr>
        <w:pStyle w:val="Titre3"/>
        <w:numPr>
          <w:ilvl w:val="2"/>
          <w:numId w:val="4"/>
        </w:numPr>
        <w:jc w:val="both"/>
      </w:pPr>
      <w:bookmarkStart w:id="8" w:name="_Toc468874204"/>
      <w:bookmarkStart w:id="9" w:name="_Toc68180022"/>
      <w:r>
        <w:t>Protocoles de l’Unité Locale Intelligente</w:t>
      </w:r>
      <w:bookmarkEnd w:id="9"/>
    </w:p>
    <w:bookmarkEnd w:id="8"/>
    <w:p w14:paraId="28808563" w14:textId="77777777" w:rsidR="009421AD" w:rsidRPr="005E5A27" w:rsidRDefault="009421AD" w:rsidP="00504637">
      <w:pPr>
        <w:spacing w:after="0"/>
        <w:ind w:firstLine="360"/>
        <w:jc w:val="both"/>
      </w:pPr>
    </w:p>
    <w:p w14:paraId="6589EA19" w14:textId="723E7E7F" w:rsidR="009421AD" w:rsidRPr="005E5A27" w:rsidRDefault="009421AD" w:rsidP="00504637">
      <w:pPr>
        <w:spacing w:after="0"/>
        <w:ind w:firstLine="360"/>
        <w:jc w:val="both"/>
      </w:pPr>
      <w:r w:rsidRPr="005E5A27">
        <w:t>L’Unité Locale Intel</w:t>
      </w:r>
      <w:r w:rsidR="0055451E">
        <w:t>ligente supporte</w:t>
      </w:r>
      <w:r w:rsidRPr="005E5A27">
        <w:t xml:space="preserve"> de manière native et simultanée les protocoles suivants :</w:t>
      </w:r>
    </w:p>
    <w:p w14:paraId="057BE6A8" w14:textId="77777777" w:rsidR="00C9549D" w:rsidRDefault="00C9549D" w:rsidP="00504637">
      <w:pPr>
        <w:spacing w:after="0"/>
        <w:ind w:firstLine="360"/>
        <w:jc w:val="both"/>
      </w:pPr>
    </w:p>
    <w:p w14:paraId="4D6D26EB" w14:textId="77777777" w:rsidR="00C9549D" w:rsidRDefault="009421AD" w:rsidP="00504637">
      <w:pPr>
        <w:pStyle w:val="Paragraphedeliste"/>
        <w:numPr>
          <w:ilvl w:val="0"/>
          <w:numId w:val="6"/>
        </w:numPr>
        <w:spacing w:after="0"/>
        <w:jc w:val="both"/>
      </w:pPr>
      <w:proofErr w:type="spellStart"/>
      <w:r w:rsidRPr="005E5A27">
        <w:t>BACnet</w:t>
      </w:r>
      <w:proofErr w:type="spellEnd"/>
      <w:r w:rsidRPr="005E5A27">
        <w:t> :</w:t>
      </w:r>
    </w:p>
    <w:p w14:paraId="0CF74257" w14:textId="6F7AEEDE" w:rsidR="009421AD" w:rsidRPr="005E5A27" w:rsidRDefault="009421AD" w:rsidP="00504637">
      <w:pPr>
        <w:pStyle w:val="Paragraphedeliste"/>
        <w:numPr>
          <w:ilvl w:val="1"/>
          <w:numId w:val="6"/>
        </w:numPr>
        <w:spacing w:after="0"/>
        <w:jc w:val="both"/>
      </w:pPr>
      <w:proofErr w:type="spellStart"/>
      <w:r w:rsidRPr="005E5A27">
        <w:t>BACnet</w:t>
      </w:r>
      <w:proofErr w:type="spellEnd"/>
      <w:r w:rsidRPr="005E5A27">
        <w:t xml:space="preserve"> IP.</w:t>
      </w:r>
    </w:p>
    <w:p w14:paraId="04B8AFD1" w14:textId="77777777" w:rsidR="009421AD" w:rsidRPr="005E5A27" w:rsidRDefault="009421AD" w:rsidP="00504637">
      <w:pPr>
        <w:pStyle w:val="Paragraphedeliste"/>
        <w:numPr>
          <w:ilvl w:val="1"/>
          <w:numId w:val="7"/>
        </w:numPr>
        <w:spacing w:after="0"/>
        <w:contextualSpacing w:val="0"/>
        <w:jc w:val="both"/>
      </w:pPr>
      <w:proofErr w:type="spellStart"/>
      <w:r w:rsidRPr="005E5A27">
        <w:t>BACnet</w:t>
      </w:r>
      <w:proofErr w:type="spellEnd"/>
      <w:r w:rsidRPr="005E5A27">
        <w:t xml:space="preserve"> MS/TP.</w:t>
      </w:r>
    </w:p>
    <w:p w14:paraId="3C3D9ED9" w14:textId="009857F1" w:rsidR="009421AD" w:rsidRPr="005E5A27" w:rsidRDefault="0055451E" w:rsidP="00504637">
      <w:pPr>
        <w:pStyle w:val="Paragraphedeliste"/>
        <w:numPr>
          <w:ilvl w:val="1"/>
          <w:numId w:val="7"/>
        </w:numPr>
        <w:spacing w:after="0"/>
        <w:contextualSpacing w:val="0"/>
        <w:jc w:val="both"/>
      </w:pPr>
      <w:r>
        <w:t>L’Unité Locale Intelligente a le profil</w:t>
      </w:r>
      <w:r w:rsidR="009421AD" w:rsidRPr="005E5A27">
        <w:t xml:space="preserve"> </w:t>
      </w:r>
      <w:proofErr w:type="spellStart"/>
      <w:r w:rsidR="009421AD" w:rsidRPr="005E5A27">
        <w:t>BACnet</w:t>
      </w:r>
      <w:proofErr w:type="spellEnd"/>
      <w:r w:rsidR="009421AD" w:rsidRPr="005E5A27">
        <w:t xml:space="preserve"> Building Controller (B-BC).</w:t>
      </w:r>
    </w:p>
    <w:p w14:paraId="2303ADF8" w14:textId="140BB5B1" w:rsidR="009421AD" w:rsidRPr="005E5A27" w:rsidRDefault="0055451E" w:rsidP="00504637">
      <w:pPr>
        <w:pStyle w:val="Paragraphedeliste"/>
        <w:numPr>
          <w:ilvl w:val="1"/>
          <w:numId w:val="7"/>
        </w:numPr>
        <w:spacing w:after="0"/>
        <w:contextualSpacing w:val="0"/>
        <w:jc w:val="both"/>
      </w:pPr>
      <w:r>
        <w:t>L’Unité Locale Intelligente a le profil</w:t>
      </w:r>
      <w:r w:rsidR="009421AD" w:rsidRPr="005E5A27">
        <w:t xml:space="preserve"> </w:t>
      </w:r>
      <w:proofErr w:type="spellStart"/>
      <w:r w:rsidR="009421AD" w:rsidRPr="005E5A27">
        <w:t>BACnet</w:t>
      </w:r>
      <w:proofErr w:type="spellEnd"/>
      <w:r w:rsidR="009421AD" w:rsidRPr="005E5A27">
        <w:t xml:space="preserve"> </w:t>
      </w:r>
      <w:proofErr w:type="spellStart"/>
      <w:r w:rsidR="009421AD" w:rsidRPr="005E5A27">
        <w:t>Operator</w:t>
      </w:r>
      <w:proofErr w:type="spellEnd"/>
      <w:r w:rsidR="009421AD" w:rsidRPr="005E5A27">
        <w:t xml:space="preserve"> Workstation (B-OWS).</w:t>
      </w:r>
    </w:p>
    <w:p w14:paraId="5F35D357" w14:textId="3AC052CA" w:rsidR="009421AD" w:rsidRPr="005E5A27" w:rsidRDefault="009421AD" w:rsidP="00504637">
      <w:pPr>
        <w:pStyle w:val="Paragraphedeliste"/>
        <w:numPr>
          <w:ilvl w:val="1"/>
          <w:numId w:val="7"/>
        </w:numPr>
        <w:spacing w:after="0"/>
        <w:contextualSpacing w:val="0"/>
        <w:jc w:val="both"/>
      </w:pPr>
      <w:r w:rsidRPr="005E5A27">
        <w:t>L’Unit</w:t>
      </w:r>
      <w:r w:rsidR="0055451E">
        <w:t>é Locale Intelligente supporte</w:t>
      </w:r>
      <w:r w:rsidRPr="005E5A27">
        <w:t xml:space="preserve"> la fonction BBMD.</w:t>
      </w:r>
    </w:p>
    <w:p w14:paraId="2EF99F0D" w14:textId="2A90D0A4" w:rsidR="009421AD" w:rsidRPr="005E5A27" w:rsidRDefault="009421AD" w:rsidP="00504637">
      <w:pPr>
        <w:pStyle w:val="Paragraphedeliste"/>
        <w:numPr>
          <w:ilvl w:val="1"/>
          <w:numId w:val="7"/>
        </w:numPr>
        <w:spacing w:after="0"/>
        <w:contextualSpacing w:val="0"/>
        <w:jc w:val="both"/>
      </w:pPr>
      <w:r w:rsidRPr="005E5A27">
        <w:t>L’Unit</w:t>
      </w:r>
      <w:r w:rsidR="0055451E">
        <w:t>é Locale Intelligente supporter</w:t>
      </w:r>
      <w:r w:rsidRPr="005E5A27">
        <w:t xml:space="preserve"> entre autres les objets </w:t>
      </w:r>
      <w:proofErr w:type="spellStart"/>
      <w:r w:rsidRPr="005E5A27">
        <w:t>Analog</w:t>
      </w:r>
      <w:proofErr w:type="spellEnd"/>
      <w:r w:rsidRPr="005E5A27">
        <w:t xml:space="preserve"> Output, </w:t>
      </w:r>
      <w:proofErr w:type="spellStart"/>
      <w:r w:rsidRPr="005E5A27">
        <w:t>Analog</w:t>
      </w:r>
      <w:proofErr w:type="spellEnd"/>
      <w:r w:rsidRPr="005E5A27">
        <w:t xml:space="preserve"> Input, </w:t>
      </w:r>
      <w:proofErr w:type="spellStart"/>
      <w:r w:rsidRPr="005E5A27">
        <w:t>Binary</w:t>
      </w:r>
      <w:proofErr w:type="spellEnd"/>
      <w:r w:rsidRPr="005E5A27">
        <w:t xml:space="preserve"> Output, </w:t>
      </w:r>
      <w:proofErr w:type="spellStart"/>
      <w:r w:rsidRPr="005E5A27">
        <w:t>Binary</w:t>
      </w:r>
      <w:proofErr w:type="spellEnd"/>
      <w:r w:rsidRPr="005E5A27">
        <w:t xml:space="preserve"> Input, </w:t>
      </w:r>
      <w:proofErr w:type="spellStart"/>
      <w:r w:rsidRPr="005E5A27">
        <w:t>Scheduler</w:t>
      </w:r>
      <w:proofErr w:type="spellEnd"/>
      <w:r w:rsidRPr="005E5A27">
        <w:t xml:space="preserve">, </w:t>
      </w:r>
      <w:proofErr w:type="spellStart"/>
      <w:r w:rsidRPr="005E5A27">
        <w:t>Calendar</w:t>
      </w:r>
      <w:proofErr w:type="spellEnd"/>
      <w:r w:rsidRPr="005E5A27">
        <w:t xml:space="preserve">, Trend Log, </w:t>
      </w:r>
      <w:proofErr w:type="spellStart"/>
      <w:r w:rsidRPr="005E5A27">
        <w:t>Alarm</w:t>
      </w:r>
      <w:proofErr w:type="spellEnd"/>
      <w:r w:rsidRPr="005E5A27">
        <w:t>, Event.</w:t>
      </w:r>
    </w:p>
    <w:p w14:paraId="39578586" w14:textId="093859CA" w:rsidR="009421AD" w:rsidRPr="005E5A27" w:rsidRDefault="009421AD" w:rsidP="00504637">
      <w:pPr>
        <w:pStyle w:val="Paragraphedeliste"/>
        <w:numPr>
          <w:ilvl w:val="1"/>
          <w:numId w:val="7"/>
        </w:numPr>
        <w:spacing w:after="0"/>
        <w:contextualSpacing w:val="0"/>
        <w:jc w:val="both"/>
      </w:pPr>
      <w:r w:rsidRPr="005E5A27">
        <w:t xml:space="preserve">Les dispositifs </w:t>
      </w:r>
      <w:r w:rsidR="0055451E">
        <w:t xml:space="preserve">intégrés en </w:t>
      </w:r>
      <w:proofErr w:type="spellStart"/>
      <w:r w:rsidR="0055451E">
        <w:t>BACnet</w:t>
      </w:r>
      <w:proofErr w:type="spellEnd"/>
      <w:r w:rsidR="0055451E">
        <w:t xml:space="preserve"> MS/TP s</w:t>
      </w:r>
      <w:r w:rsidRPr="005E5A27">
        <w:t xml:space="preserve">ont systématiquement exposé en </w:t>
      </w:r>
      <w:proofErr w:type="spellStart"/>
      <w:r w:rsidRPr="005E5A27">
        <w:t>BACnet</w:t>
      </w:r>
      <w:proofErr w:type="spellEnd"/>
      <w:r w:rsidRPr="005E5A27">
        <w:t xml:space="preserve"> IP.</w:t>
      </w:r>
    </w:p>
    <w:p w14:paraId="34262797" w14:textId="392627F1" w:rsidR="009421AD" w:rsidRPr="005E5A27" w:rsidRDefault="009421AD" w:rsidP="00504637">
      <w:pPr>
        <w:pStyle w:val="Paragraphedeliste"/>
        <w:numPr>
          <w:ilvl w:val="1"/>
          <w:numId w:val="7"/>
        </w:numPr>
        <w:spacing w:after="0"/>
        <w:contextualSpacing w:val="0"/>
        <w:jc w:val="both"/>
      </w:pPr>
      <w:r w:rsidRPr="005E5A27">
        <w:t>Certification BTL</w:t>
      </w:r>
    </w:p>
    <w:p w14:paraId="36C98E51" w14:textId="77777777" w:rsidR="009421AD" w:rsidRPr="005E5A27" w:rsidRDefault="009421AD" w:rsidP="00504637">
      <w:pPr>
        <w:pStyle w:val="Paragraphedeliste"/>
        <w:spacing w:after="0"/>
        <w:ind w:left="1440"/>
        <w:jc w:val="both"/>
      </w:pPr>
    </w:p>
    <w:p w14:paraId="6D6597AF" w14:textId="77777777" w:rsidR="009421AD" w:rsidRPr="005E5A27" w:rsidRDefault="009421AD" w:rsidP="00504637">
      <w:pPr>
        <w:pStyle w:val="Paragraphedeliste"/>
        <w:numPr>
          <w:ilvl w:val="0"/>
          <w:numId w:val="6"/>
        </w:numPr>
        <w:spacing w:after="0"/>
        <w:jc w:val="both"/>
      </w:pPr>
      <w:proofErr w:type="spellStart"/>
      <w:r w:rsidRPr="005E5A27">
        <w:t>LonWorks</w:t>
      </w:r>
      <w:proofErr w:type="spellEnd"/>
      <w:r w:rsidRPr="005E5A27">
        <w:t> :</w:t>
      </w:r>
    </w:p>
    <w:p w14:paraId="6D7901BE" w14:textId="77777777" w:rsidR="009421AD" w:rsidRPr="005E5A27" w:rsidRDefault="009421AD" w:rsidP="00504637">
      <w:pPr>
        <w:pStyle w:val="Paragraphedeliste"/>
        <w:numPr>
          <w:ilvl w:val="1"/>
          <w:numId w:val="7"/>
        </w:numPr>
        <w:spacing w:after="0"/>
        <w:contextualSpacing w:val="0"/>
        <w:jc w:val="both"/>
      </w:pPr>
      <w:proofErr w:type="spellStart"/>
      <w:r w:rsidRPr="005E5A27">
        <w:t>LonWorks</w:t>
      </w:r>
      <w:proofErr w:type="spellEnd"/>
      <w:r w:rsidRPr="005E5A27">
        <w:t xml:space="preserve"> sur FT-10 ou RS-485</w:t>
      </w:r>
    </w:p>
    <w:p w14:paraId="5644C8E3" w14:textId="41863128" w:rsidR="009421AD" w:rsidRPr="005E5A27" w:rsidRDefault="0055451E" w:rsidP="00504637">
      <w:pPr>
        <w:pStyle w:val="Paragraphedeliste"/>
        <w:numPr>
          <w:ilvl w:val="1"/>
          <w:numId w:val="7"/>
        </w:numPr>
        <w:spacing w:after="0"/>
        <w:contextualSpacing w:val="0"/>
        <w:jc w:val="both"/>
      </w:pPr>
      <w:r>
        <w:lastRenderedPageBreak/>
        <w:t xml:space="preserve">Le système </w:t>
      </w:r>
      <w:r w:rsidR="009421AD" w:rsidRPr="005E5A27">
        <w:t xml:space="preserve">a ses propres outils de </w:t>
      </w:r>
      <w:proofErr w:type="spellStart"/>
      <w:r w:rsidR="009421AD" w:rsidRPr="005E5A27">
        <w:t>commissioning</w:t>
      </w:r>
      <w:proofErr w:type="spellEnd"/>
      <w:r w:rsidR="009421AD" w:rsidRPr="005E5A27">
        <w:t xml:space="preserve"> </w:t>
      </w:r>
      <w:r>
        <w:t>et de Binding. Il ne nécessite</w:t>
      </w:r>
      <w:r w:rsidR="009421AD" w:rsidRPr="005E5A27">
        <w:t xml:space="preserve"> pas de contribution financière pour la mise en réseau des dispositifs </w:t>
      </w:r>
      <w:proofErr w:type="spellStart"/>
      <w:r w:rsidR="009421AD" w:rsidRPr="005E5A27">
        <w:t>Lonworks</w:t>
      </w:r>
      <w:proofErr w:type="spellEnd"/>
      <w:r w:rsidR="009421AD" w:rsidRPr="005E5A27">
        <w:t>.</w:t>
      </w:r>
    </w:p>
    <w:p w14:paraId="2A204648" w14:textId="77777777" w:rsidR="00D00F40" w:rsidRDefault="00D00F40" w:rsidP="00504637">
      <w:pPr>
        <w:spacing w:after="0"/>
        <w:ind w:firstLine="360"/>
        <w:jc w:val="both"/>
      </w:pPr>
    </w:p>
    <w:p w14:paraId="510D8FFC" w14:textId="77777777" w:rsidR="00C9549D" w:rsidRPr="00C9549D" w:rsidRDefault="00C9549D" w:rsidP="00504637">
      <w:pPr>
        <w:pStyle w:val="Paragraphedeliste"/>
        <w:numPr>
          <w:ilvl w:val="0"/>
          <w:numId w:val="6"/>
        </w:numPr>
        <w:spacing w:after="0"/>
        <w:jc w:val="both"/>
      </w:pPr>
      <w:r w:rsidRPr="00C9549D">
        <w:t>Modbus :</w:t>
      </w:r>
    </w:p>
    <w:p w14:paraId="1059A4C5" w14:textId="77777777" w:rsidR="00C9549D" w:rsidRPr="00C9549D" w:rsidRDefault="00C9549D" w:rsidP="00504637">
      <w:pPr>
        <w:pStyle w:val="Paragraphedeliste"/>
        <w:numPr>
          <w:ilvl w:val="1"/>
          <w:numId w:val="7"/>
        </w:numPr>
        <w:spacing w:after="0"/>
        <w:contextualSpacing w:val="0"/>
        <w:jc w:val="both"/>
      </w:pPr>
      <w:proofErr w:type="spellStart"/>
      <w:r w:rsidRPr="00C9549D">
        <w:t>ModBus</w:t>
      </w:r>
      <w:proofErr w:type="spellEnd"/>
      <w:r w:rsidRPr="00C9549D">
        <w:t xml:space="preserve"> TCP/IP Serveur.</w:t>
      </w:r>
    </w:p>
    <w:p w14:paraId="5A12D475" w14:textId="77777777" w:rsidR="00C9549D" w:rsidRPr="00C9549D" w:rsidRDefault="00C9549D" w:rsidP="00504637">
      <w:pPr>
        <w:pStyle w:val="Paragraphedeliste"/>
        <w:numPr>
          <w:ilvl w:val="1"/>
          <w:numId w:val="7"/>
        </w:numPr>
        <w:spacing w:after="0"/>
        <w:contextualSpacing w:val="0"/>
        <w:jc w:val="both"/>
      </w:pPr>
      <w:proofErr w:type="spellStart"/>
      <w:r w:rsidRPr="00C9549D">
        <w:t>ModBus</w:t>
      </w:r>
      <w:proofErr w:type="spellEnd"/>
      <w:r w:rsidRPr="00C9549D">
        <w:t xml:space="preserve"> TCP/IP Client.</w:t>
      </w:r>
    </w:p>
    <w:p w14:paraId="1F6D83DE" w14:textId="77777777" w:rsidR="00C9549D" w:rsidRPr="00C9549D" w:rsidRDefault="00C9549D" w:rsidP="00504637">
      <w:pPr>
        <w:pStyle w:val="Paragraphedeliste"/>
        <w:numPr>
          <w:ilvl w:val="1"/>
          <w:numId w:val="7"/>
        </w:numPr>
        <w:spacing w:after="0"/>
        <w:contextualSpacing w:val="0"/>
        <w:jc w:val="both"/>
      </w:pPr>
      <w:r w:rsidRPr="00C9549D">
        <w:t>Modbus RTU Maître sur un port RS-485.</w:t>
      </w:r>
    </w:p>
    <w:p w14:paraId="47689CB0" w14:textId="77777777" w:rsidR="00C9549D" w:rsidRPr="00C9549D" w:rsidRDefault="00C9549D" w:rsidP="00504637">
      <w:pPr>
        <w:pStyle w:val="Paragraphedeliste"/>
        <w:numPr>
          <w:ilvl w:val="1"/>
          <w:numId w:val="7"/>
        </w:numPr>
        <w:spacing w:after="0"/>
        <w:contextualSpacing w:val="0"/>
        <w:jc w:val="both"/>
      </w:pPr>
      <w:proofErr w:type="spellStart"/>
      <w:r w:rsidRPr="00C9549D">
        <w:t>ModBus</w:t>
      </w:r>
      <w:proofErr w:type="spellEnd"/>
      <w:r w:rsidRPr="00C9549D">
        <w:t xml:space="preserve"> RTU Esclave sur un port RS-485.</w:t>
      </w:r>
    </w:p>
    <w:p w14:paraId="134FD8E4" w14:textId="77777777" w:rsidR="00C9549D" w:rsidRPr="00C9549D" w:rsidRDefault="00C9549D" w:rsidP="00504637">
      <w:pPr>
        <w:spacing w:after="0"/>
        <w:ind w:firstLine="360"/>
        <w:jc w:val="both"/>
      </w:pPr>
    </w:p>
    <w:p w14:paraId="79406B35" w14:textId="77777777" w:rsidR="00C9549D" w:rsidRPr="00C9549D" w:rsidRDefault="00C9549D" w:rsidP="00504637">
      <w:pPr>
        <w:pStyle w:val="Paragraphedeliste"/>
        <w:numPr>
          <w:ilvl w:val="0"/>
          <w:numId w:val="6"/>
        </w:numPr>
        <w:spacing w:after="0"/>
        <w:jc w:val="both"/>
      </w:pPr>
      <w:proofErr w:type="spellStart"/>
      <w:r w:rsidRPr="00C9549D">
        <w:t>Micronet</w:t>
      </w:r>
      <w:proofErr w:type="spellEnd"/>
      <w:r w:rsidRPr="00C9549D">
        <w:t xml:space="preserve"> </w:t>
      </w:r>
      <w:proofErr w:type="spellStart"/>
      <w:r w:rsidRPr="00C9549D">
        <w:t>Satchwell</w:t>
      </w:r>
      <w:proofErr w:type="spellEnd"/>
      <w:r w:rsidRPr="00C9549D">
        <w:t> :</w:t>
      </w:r>
    </w:p>
    <w:p w14:paraId="375DBBED" w14:textId="77777777" w:rsidR="00C9549D" w:rsidRPr="00C9549D" w:rsidRDefault="00C9549D" w:rsidP="00504637">
      <w:pPr>
        <w:pStyle w:val="Paragraphedeliste"/>
        <w:numPr>
          <w:ilvl w:val="1"/>
          <w:numId w:val="7"/>
        </w:numPr>
        <w:spacing w:after="0"/>
        <w:contextualSpacing w:val="0"/>
        <w:jc w:val="both"/>
      </w:pPr>
      <w:r w:rsidRPr="00C9549D">
        <w:t>SNP Maître sur un port RS-485.</w:t>
      </w:r>
    </w:p>
    <w:p w14:paraId="5A542391" w14:textId="2C3C70E9" w:rsidR="00C9549D" w:rsidRPr="00C9549D" w:rsidRDefault="00C9549D" w:rsidP="00504637">
      <w:pPr>
        <w:pStyle w:val="Paragraphedeliste"/>
        <w:numPr>
          <w:ilvl w:val="1"/>
          <w:numId w:val="7"/>
        </w:numPr>
        <w:spacing w:after="0"/>
        <w:contextualSpacing w:val="0"/>
        <w:jc w:val="both"/>
      </w:pPr>
      <w:r w:rsidRPr="00C9549D">
        <w:t>NCP Maître sur un port RS-485.</w:t>
      </w:r>
    </w:p>
    <w:p w14:paraId="68E54837" w14:textId="77777777" w:rsidR="00C9549D" w:rsidRPr="00C9549D" w:rsidRDefault="00C9549D" w:rsidP="00504637">
      <w:pPr>
        <w:spacing w:after="0"/>
        <w:ind w:firstLine="360"/>
        <w:jc w:val="both"/>
      </w:pPr>
    </w:p>
    <w:p w14:paraId="3F105E51" w14:textId="77777777" w:rsidR="00C9549D" w:rsidRPr="00C9549D" w:rsidRDefault="00C9549D" w:rsidP="00504637">
      <w:pPr>
        <w:pStyle w:val="Paragraphedeliste"/>
        <w:numPr>
          <w:ilvl w:val="0"/>
          <w:numId w:val="6"/>
        </w:numPr>
        <w:spacing w:after="0"/>
        <w:jc w:val="both"/>
      </w:pPr>
      <w:r w:rsidRPr="00C9549D">
        <w:t>Web Services Standard, mode consommateur.</w:t>
      </w:r>
    </w:p>
    <w:p w14:paraId="71FF1853" w14:textId="77777777" w:rsidR="00C9549D" w:rsidRPr="00C9549D" w:rsidRDefault="00C9549D" w:rsidP="00504637">
      <w:pPr>
        <w:pStyle w:val="Paragraphedeliste"/>
        <w:numPr>
          <w:ilvl w:val="0"/>
          <w:numId w:val="6"/>
        </w:numPr>
        <w:spacing w:after="0"/>
        <w:jc w:val="both"/>
      </w:pPr>
      <w:proofErr w:type="spellStart"/>
      <w:r w:rsidRPr="00C9549D">
        <w:t>EcoStruxure</w:t>
      </w:r>
      <w:proofErr w:type="spellEnd"/>
      <w:r w:rsidRPr="00C9549D">
        <w:t xml:space="preserve"> Web Services, mode consommateur.</w:t>
      </w:r>
    </w:p>
    <w:p w14:paraId="62550C41" w14:textId="77777777" w:rsidR="00C9549D" w:rsidRPr="00C9549D" w:rsidRDefault="00C9549D" w:rsidP="00504637">
      <w:pPr>
        <w:pStyle w:val="Paragraphedeliste"/>
        <w:numPr>
          <w:ilvl w:val="0"/>
          <w:numId w:val="6"/>
        </w:numPr>
        <w:spacing w:after="0"/>
        <w:jc w:val="both"/>
      </w:pPr>
      <w:proofErr w:type="spellStart"/>
      <w:r w:rsidRPr="00C9549D">
        <w:t>EcoStruxure</w:t>
      </w:r>
      <w:proofErr w:type="spellEnd"/>
      <w:r w:rsidRPr="00C9549D">
        <w:t xml:space="preserve"> Web Services, mode serveur.</w:t>
      </w:r>
    </w:p>
    <w:p w14:paraId="73C40D3A" w14:textId="77777777" w:rsidR="00C9549D" w:rsidRPr="00C9549D" w:rsidRDefault="00C9549D" w:rsidP="00504637">
      <w:pPr>
        <w:spacing w:after="0"/>
        <w:ind w:firstLine="360"/>
        <w:jc w:val="both"/>
      </w:pPr>
    </w:p>
    <w:p w14:paraId="3661225C" w14:textId="2A81AE68" w:rsidR="00C9549D" w:rsidRPr="00C9549D" w:rsidRDefault="0055451E" w:rsidP="00504637">
      <w:pPr>
        <w:spacing w:after="0"/>
        <w:ind w:firstLine="360"/>
        <w:jc w:val="both"/>
      </w:pPr>
      <w:r>
        <w:t>Les Web Services permetten</w:t>
      </w:r>
      <w:r w:rsidR="00C9549D" w:rsidRPr="00C9549D">
        <w:t>t au système d’aller chercher des données sur un réseau Ethernet ou Internet pour les implémenter comme données utiles au fonctionnement.</w:t>
      </w:r>
    </w:p>
    <w:p w14:paraId="476FF744" w14:textId="77777777" w:rsidR="00C9549D" w:rsidRPr="00C9549D" w:rsidRDefault="00C9549D" w:rsidP="00504637">
      <w:pPr>
        <w:pStyle w:val="Paragraphedeliste"/>
        <w:spacing w:after="0"/>
        <w:ind w:left="1440"/>
        <w:jc w:val="both"/>
      </w:pPr>
    </w:p>
    <w:p w14:paraId="2D6DCF5C" w14:textId="1A324DD8" w:rsidR="00C9549D" w:rsidRPr="00C9549D" w:rsidRDefault="0055451E" w:rsidP="00504637">
      <w:pPr>
        <w:spacing w:after="0"/>
        <w:ind w:firstLine="360"/>
        <w:jc w:val="both"/>
      </w:pPr>
      <w:r>
        <w:t xml:space="preserve">L’Unité Locale Intelligente </w:t>
      </w:r>
      <w:r w:rsidR="00C9549D" w:rsidRPr="00C9549D">
        <w:t>a la capacité d’utiliser tous ces protocoles en simultané dans la limite de disponibilité des ports de communication et dans la limite préconisée des quantités de dispositifs intégrés.</w:t>
      </w:r>
    </w:p>
    <w:p w14:paraId="68B8C639" w14:textId="77777777" w:rsidR="00C9549D" w:rsidRDefault="00C9549D" w:rsidP="00504637">
      <w:pPr>
        <w:spacing w:after="0"/>
        <w:jc w:val="both"/>
      </w:pPr>
    </w:p>
    <w:p w14:paraId="596EEFAD" w14:textId="3FD517AC" w:rsidR="00A028D6" w:rsidRDefault="00A028D6" w:rsidP="00504637">
      <w:pPr>
        <w:pStyle w:val="Titre3"/>
        <w:numPr>
          <w:ilvl w:val="2"/>
          <w:numId w:val="4"/>
        </w:numPr>
        <w:jc w:val="both"/>
      </w:pPr>
      <w:bookmarkStart w:id="10" w:name="_Toc68180023"/>
      <w:r>
        <w:t>Langage de programmation</w:t>
      </w:r>
      <w:bookmarkEnd w:id="10"/>
    </w:p>
    <w:p w14:paraId="312E5490" w14:textId="77777777" w:rsidR="00A028D6" w:rsidRPr="00C9549D" w:rsidRDefault="00A028D6" w:rsidP="00504637">
      <w:pPr>
        <w:spacing w:after="0"/>
        <w:jc w:val="both"/>
      </w:pPr>
    </w:p>
    <w:p w14:paraId="449BB784" w14:textId="54E8FB01" w:rsidR="00C9549D" w:rsidRPr="00A028D6" w:rsidRDefault="00C9549D" w:rsidP="00504637">
      <w:pPr>
        <w:spacing w:after="0"/>
        <w:jc w:val="both"/>
      </w:pPr>
      <w:r w:rsidRPr="00A028D6">
        <w:t>L’Unit</w:t>
      </w:r>
      <w:r w:rsidR="0055451E">
        <w:t>é Locale Intelligente supporte</w:t>
      </w:r>
      <w:r w:rsidRPr="00A028D6">
        <w:t xml:space="preserve"> deux langages de programmation :</w:t>
      </w:r>
    </w:p>
    <w:p w14:paraId="531896C3" w14:textId="77777777" w:rsidR="00A028D6" w:rsidRDefault="00C9549D" w:rsidP="00504637">
      <w:pPr>
        <w:pStyle w:val="Paragraphedeliste"/>
        <w:numPr>
          <w:ilvl w:val="0"/>
          <w:numId w:val="6"/>
        </w:numPr>
        <w:spacing w:after="0"/>
        <w:jc w:val="both"/>
      </w:pPr>
      <w:r w:rsidRPr="00A028D6">
        <w:t>Un langage type bloc, adapté aux fonctions traditionnelles du métier CVC</w:t>
      </w:r>
    </w:p>
    <w:p w14:paraId="2CE1A285" w14:textId="715C867C" w:rsidR="00C9549D" w:rsidRPr="00A028D6" w:rsidRDefault="00C9549D" w:rsidP="00504637">
      <w:pPr>
        <w:pStyle w:val="Paragraphedeliste"/>
        <w:numPr>
          <w:ilvl w:val="0"/>
          <w:numId w:val="6"/>
        </w:numPr>
        <w:spacing w:after="0"/>
        <w:jc w:val="both"/>
      </w:pPr>
      <w:r w:rsidRPr="00A028D6">
        <w:t>Un langage type Script, pour des applications plus complexes comme le décodage de trame.</w:t>
      </w:r>
    </w:p>
    <w:p w14:paraId="67248FF2" w14:textId="77777777" w:rsidR="00C9549D" w:rsidRPr="00A028D6" w:rsidRDefault="00C9549D" w:rsidP="00504637">
      <w:pPr>
        <w:spacing w:after="0"/>
        <w:jc w:val="both"/>
      </w:pPr>
    </w:p>
    <w:p w14:paraId="00B329A2" w14:textId="4F76BF23" w:rsidR="00C9549D" w:rsidRPr="00A028D6" w:rsidRDefault="00C9549D" w:rsidP="00504637">
      <w:pPr>
        <w:spacing w:after="0"/>
        <w:jc w:val="both"/>
      </w:pPr>
      <w:r w:rsidRPr="00A028D6">
        <w:t xml:space="preserve">Les deux langages </w:t>
      </w:r>
      <w:r w:rsidR="0055451E">
        <w:t xml:space="preserve">peuvent </w:t>
      </w:r>
      <w:r w:rsidRPr="00A028D6">
        <w:t>être utilisés  indifféremment dans l’Unité Locale Intelligente.</w:t>
      </w:r>
    </w:p>
    <w:p w14:paraId="7450E2D9" w14:textId="77777777" w:rsidR="00C9549D" w:rsidRDefault="00C9549D" w:rsidP="00504637">
      <w:pPr>
        <w:spacing w:after="0"/>
        <w:jc w:val="both"/>
      </w:pPr>
    </w:p>
    <w:p w14:paraId="04E9232B" w14:textId="6E3849EC" w:rsidR="00A028D6" w:rsidRDefault="00A028D6" w:rsidP="00504637">
      <w:pPr>
        <w:pStyle w:val="Titre3"/>
        <w:numPr>
          <w:ilvl w:val="2"/>
          <w:numId w:val="4"/>
        </w:numPr>
        <w:jc w:val="both"/>
      </w:pPr>
      <w:bookmarkStart w:id="11" w:name="_Toc68180024"/>
      <w:r>
        <w:t>Caractéristiques techniques de l’Unité Locale Intelligente Modulaire</w:t>
      </w:r>
      <w:bookmarkEnd w:id="11"/>
    </w:p>
    <w:p w14:paraId="70BC5A82" w14:textId="77777777" w:rsidR="00A028D6" w:rsidRPr="00A028D6" w:rsidRDefault="00A028D6" w:rsidP="00504637">
      <w:pPr>
        <w:spacing w:after="0"/>
        <w:jc w:val="both"/>
      </w:pPr>
    </w:p>
    <w:p w14:paraId="69377DB9" w14:textId="3280915E" w:rsidR="00C9549D" w:rsidRPr="00A028D6" w:rsidRDefault="00C9549D" w:rsidP="00504637">
      <w:pPr>
        <w:spacing w:after="0"/>
        <w:jc w:val="both"/>
      </w:pPr>
      <w:r w:rsidRPr="00A028D6">
        <w:t>L’Unité Locale In</w:t>
      </w:r>
      <w:r w:rsidR="0055451E">
        <w:t xml:space="preserve">telligente de type modulaire </w:t>
      </w:r>
      <w:r w:rsidRPr="00A028D6">
        <w:t>a les caractéristiques suivantes :</w:t>
      </w:r>
    </w:p>
    <w:p w14:paraId="2B404077" w14:textId="77777777" w:rsidR="00A028D6" w:rsidRDefault="00C9549D" w:rsidP="00504637">
      <w:pPr>
        <w:pStyle w:val="Paragraphedeliste"/>
        <w:numPr>
          <w:ilvl w:val="0"/>
          <w:numId w:val="6"/>
        </w:numPr>
        <w:spacing w:after="0"/>
        <w:jc w:val="both"/>
      </w:pPr>
      <w:r w:rsidRPr="00A028D6">
        <w:t>Processeur Dual-Core160Mhz500Mhz.</w:t>
      </w:r>
    </w:p>
    <w:p w14:paraId="2E2C3B93" w14:textId="77777777" w:rsidR="00A028D6" w:rsidRDefault="00C9549D" w:rsidP="00504637">
      <w:pPr>
        <w:pStyle w:val="Paragraphedeliste"/>
        <w:numPr>
          <w:ilvl w:val="0"/>
          <w:numId w:val="6"/>
        </w:numPr>
        <w:spacing w:after="0"/>
        <w:jc w:val="both"/>
      </w:pPr>
      <w:r w:rsidRPr="00A028D6">
        <w:t>DDR3 SDRAM 512Mo.</w:t>
      </w:r>
    </w:p>
    <w:p w14:paraId="1A014341" w14:textId="77777777" w:rsidR="00A028D6" w:rsidRDefault="00C9549D" w:rsidP="00504637">
      <w:pPr>
        <w:pStyle w:val="Paragraphedeliste"/>
        <w:numPr>
          <w:ilvl w:val="0"/>
          <w:numId w:val="6"/>
        </w:numPr>
        <w:spacing w:after="0"/>
        <w:jc w:val="both"/>
      </w:pPr>
      <w:r w:rsidRPr="00A028D6">
        <w:t>Mémoire Flash 4Go.</w:t>
      </w:r>
    </w:p>
    <w:p w14:paraId="1548AD2F" w14:textId="3D7DD307" w:rsidR="00C9549D" w:rsidRPr="00A028D6" w:rsidRDefault="00C9549D" w:rsidP="00504637">
      <w:pPr>
        <w:pStyle w:val="Paragraphedeliste"/>
        <w:numPr>
          <w:ilvl w:val="0"/>
          <w:numId w:val="6"/>
        </w:numPr>
        <w:spacing w:after="0"/>
        <w:jc w:val="both"/>
      </w:pPr>
      <w:r w:rsidRPr="00A028D6">
        <w:t>Un voyant type LED Bi-Couleur pour visualiser l’état de l’Unité.</w:t>
      </w:r>
    </w:p>
    <w:p w14:paraId="22DD2B9F" w14:textId="77777777" w:rsidR="00015067" w:rsidRPr="00015067" w:rsidRDefault="00015067" w:rsidP="00504637">
      <w:pPr>
        <w:pStyle w:val="Paragraphedeliste"/>
        <w:numPr>
          <w:ilvl w:val="0"/>
          <w:numId w:val="6"/>
        </w:numPr>
        <w:spacing w:after="0"/>
        <w:jc w:val="both"/>
      </w:pPr>
      <w:r w:rsidRPr="00015067">
        <w:t>Un bloc d’alimentation dédié pour assurer alimentation stable et propre.</w:t>
      </w:r>
    </w:p>
    <w:p w14:paraId="19DF3706" w14:textId="77777777" w:rsidR="00015067" w:rsidRPr="00015067" w:rsidRDefault="00015067" w:rsidP="00504637">
      <w:pPr>
        <w:pStyle w:val="Paragraphedeliste"/>
        <w:numPr>
          <w:ilvl w:val="0"/>
          <w:numId w:val="6"/>
        </w:numPr>
        <w:spacing w:after="0"/>
        <w:jc w:val="both"/>
      </w:pPr>
      <w:r w:rsidRPr="00015067">
        <w:t>Un bus dédié à la gestion des modules entrées/sorties locaux. L’Unité aura la capacité de contrôler jusqu’à 464 points locaux.</w:t>
      </w:r>
    </w:p>
    <w:p w14:paraId="234EA6DD" w14:textId="77777777" w:rsidR="00015067" w:rsidRPr="00015067" w:rsidRDefault="00015067" w:rsidP="00504637">
      <w:pPr>
        <w:pStyle w:val="Paragraphedeliste"/>
        <w:numPr>
          <w:ilvl w:val="0"/>
          <w:numId w:val="6"/>
        </w:numPr>
        <w:spacing w:after="0"/>
        <w:jc w:val="both"/>
      </w:pPr>
      <w:r w:rsidRPr="00015067">
        <w:lastRenderedPageBreak/>
        <w:t>1 port USB 2 type « Host ».</w:t>
      </w:r>
    </w:p>
    <w:p w14:paraId="1B644348" w14:textId="77777777" w:rsidR="00015067" w:rsidRPr="00015067" w:rsidRDefault="00015067" w:rsidP="00504637">
      <w:pPr>
        <w:pStyle w:val="Paragraphedeliste"/>
        <w:numPr>
          <w:ilvl w:val="0"/>
          <w:numId w:val="6"/>
        </w:numPr>
        <w:spacing w:after="0"/>
        <w:jc w:val="both"/>
      </w:pPr>
      <w:r w:rsidRPr="00015067">
        <w:t>1 port Mini USB 2 type « </w:t>
      </w:r>
      <w:proofErr w:type="spellStart"/>
      <w:r w:rsidRPr="00015067">
        <w:t>Device</w:t>
      </w:r>
      <w:proofErr w:type="spellEnd"/>
      <w:r w:rsidRPr="00015067">
        <w:t> ».</w:t>
      </w:r>
    </w:p>
    <w:p w14:paraId="7075D035" w14:textId="77777777" w:rsidR="00015067" w:rsidRPr="00015067" w:rsidRDefault="00015067" w:rsidP="00504637">
      <w:pPr>
        <w:pStyle w:val="Paragraphedeliste"/>
        <w:numPr>
          <w:ilvl w:val="0"/>
          <w:numId w:val="6"/>
        </w:numPr>
        <w:spacing w:after="0"/>
        <w:jc w:val="both"/>
      </w:pPr>
      <w:r w:rsidRPr="00015067">
        <w:t xml:space="preserve">2 ports Ethernet 10/100BASE-T avec un voyant type LED Link/Activité. Le 2éme port sera </w:t>
      </w:r>
      <w:proofErr w:type="spellStart"/>
      <w:r w:rsidRPr="00015067">
        <w:t>désactivable</w:t>
      </w:r>
      <w:proofErr w:type="spellEnd"/>
      <w:r w:rsidRPr="00015067">
        <w:t xml:space="preserve"> s’il n’est pas utilisé (sécurité)</w:t>
      </w:r>
    </w:p>
    <w:p w14:paraId="72C18427" w14:textId="77777777" w:rsidR="00015067" w:rsidRPr="00015067" w:rsidRDefault="00015067" w:rsidP="00504637">
      <w:pPr>
        <w:pStyle w:val="Paragraphedeliste"/>
        <w:numPr>
          <w:ilvl w:val="0"/>
          <w:numId w:val="6"/>
        </w:numPr>
        <w:spacing w:after="0"/>
        <w:jc w:val="both"/>
      </w:pPr>
      <w:r w:rsidRPr="00015067">
        <w:t>1 Port FT-10 avec un voyant d’activité.</w:t>
      </w:r>
    </w:p>
    <w:p w14:paraId="2D8B56BF" w14:textId="57AE1528" w:rsidR="00015067" w:rsidRPr="00015067" w:rsidRDefault="00015067" w:rsidP="00504637">
      <w:pPr>
        <w:pStyle w:val="Paragraphedeliste"/>
        <w:numPr>
          <w:ilvl w:val="0"/>
          <w:numId w:val="6"/>
        </w:numPr>
        <w:spacing w:after="0"/>
        <w:jc w:val="both"/>
      </w:pPr>
      <w:r w:rsidRPr="00015067">
        <w:t>2 Ports RS-485 avec chacun 2 voyants type LED TX/RX.</w:t>
      </w:r>
    </w:p>
    <w:p w14:paraId="558BBBF2" w14:textId="77777777" w:rsidR="00015067" w:rsidRPr="00015067" w:rsidRDefault="00015067" w:rsidP="00504637">
      <w:pPr>
        <w:spacing w:after="0"/>
        <w:jc w:val="both"/>
      </w:pPr>
    </w:p>
    <w:p w14:paraId="20674A87" w14:textId="1ECEB710" w:rsidR="00015067" w:rsidRPr="00015067" w:rsidRDefault="00015067" w:rsidP="00504637">
      <w:pPr>
        <w:pStyle w:val="Titre3"/>
        <w:numPr>
          <w:ilvl w:val="2"/>
          <w:numId w:val="4"/>
        </w:numPr>
        <w:jc w:val="both"/>
      </w:pPr>
      <w:bookmarkStart w:id="12" w:name="_Toc468874207"/>
      <w:bookmarkStart w:id="13" w:name="_Toc68180025"/>
      <w:r w:rsidRPr="00DA1387">
        <w:t>Caractéristique</w:t>
      </w:r>
      <w:r>
        <w:t>s</w:t>
      </w:r>
      <w:r w:rsidRPr="00DA1387">
        <w:t xml:space="preserve"> des Entrées/Sorties contrôlées par l’Unité Locale Intelligente</w:t>
      </w:r>
      <w:r>
        <w:t xml:space="preserve"> Modulaire</w:t>
      </w:r>
      <w:bookmarkEnd w:id="12"/>
      <w:bookmarkEnd w:id="13"/>
    </w:p>
    <w:p w14:paraId="7B51AFB5" w14:textId="77777777" w:rsidR="00015067" w:rsidRPr="00DC780D" w:rsidRDefault="00015067" w:rsidP="00504637">
      <w:pPr>
        <w:spacing w:after="0"/>
        <w:jc w:val="both"/>
      </w:pPr>
    </w:p>
    <w:p w14:paraId="35A2DC82" w14:textId="344F0944" w:rsidR="00015067" w:rsidRPr="00015067" w:rsidRDefault="00015067" w:rsidP="00504637">
      <w:pPr>
        <w:spacing w:after="0"/>
        <w:ind w:firstLine="360"/>
        <w:jc w:val="both"/>
      </w:pPr>
      <w:r w:rsidRPr="00015067">
        <w:t>Les Modules Entrées/S</w:t>
      </w:r>
      <w:r w:rsidR="0055451E">
        <w:t>orties s</w:t>
      </w:r>
      <w:r w:rsidRPr="00015067">
        <w:t>ont directement raccordés à l’Unité Intelligente Locale Modulaire indépendamment de toute liaison bus ou réseau, de sorte à maintenir, en cas d’indisponibilité de ces derniers, un fonctionnement des installations locales.</w:t>
      </w:r>
    </w:p>
    <w:p w14:paraId="43F23B4C" w14:textId="24ACB198" w:rsidR="00015067" w:rsidRPr="00015067" w:rsidRDefault="00015067" w:rsidP="00504637">
      <w:pPr>
        <w:spacing w:after="0"/>
        <w:ind w:firstLine="360"/>
        <w:jc w:val="both"/>
      </w:pPr>
      <w:r w:rsidRPr="00015067">
        <w:t>En cas de défaillance, l’Uni</w:t>
      </w:r>
      <w:r w:rsidR="0055451E">
        <w:t>tés Locale Intelligente génère</w:t>
      </w:r>
      <w:r w:rsidRPr="00015067">
        <w:t xml:space="preserve"> une alarme.</w:t>
      </w:r>
    </w:p>
    <w:p w14:paraId="3ED9A4CE" w14:textId="19A92CF2" w:rsidR="00015067" w:rsidRPr="00015067" w:rsidRDefault="0055451E" w:rsidP="00504637">
      <w:pPr>
        <w:spacing w:after="0"/>
        <w:ind w:firstLine="360"/>
        <w:jc w:val="both"/>
      </w:pPr>
      <w:r>
        <w:t xml:space="preserve">Les modules </w:t>
      </w:r>
      <w:r w:rsidR="00015067" w:rsidRPr="00015067">
        <w:t xml:space="preserve">ont un champ de personnalisation pour le repérage des entrées-sorties. </w:t>
      </w:r>
    </w:p>
    <w:p w14:paraId="3E9456A4" w14:textId="77777777" w:rsidR="00015067" w:rsidRDefault="00015067" w:rsidP="00504637">
      <w:pPr>
        <w:spacing w:after="0"/>
        <w:jc w:val="both"/>
      </w:pPr>
    </w:p>
    <w:p w14:paraId="5BCCA951" w14:textId="77777777" w:rsidR="00015067" w:rsidRPr="00DA1387" w:rsidRDefault="00015067" w:rsidP="00504637">
      <w:pPr>
        <w:pStyle w:val="Titre3"/>
        <w:numPr>
          <w:ilvl w:val="2"/>
          <w:numId w:val="4"/>
        </w:numPr>
        <w:jc w:val="both"/>
      </w:pPr>
      <w:bookmarkStart w:id="14" w:name="_Toc468874208"/>
      <w:bookmarkStart w:id="15" w:name="_Toc68180026"/>
      <w:r w:rsidRPr="00DA1387">
        <w:t>Caractéristiques des modules entrées digitales</w:t>
      </w:r>
      <w:bookmarkEnd w:id="14"/>
      <w:bookmarkEnd w:id="15"/>
    </w:p>
    <w:p w14:paraId="55887D2A" w14:textId="77777777" w:rsidR="00015067" w:rsidRPr="00015067" w:rsidRDefault="00015067" w:rsidP="00504637">
      <w:pPr>
        <w:spacing w:after="0"/>
        <w:jc w:val="both"/>
      </w:pPr>
    </w:p>
    <w:p w14:paraId="08C9B08E" w14:textId="1B20620C" w:rsidR="009424F3" w:rsidRPr="00015067" w:rsidRDefault="0055451E" w:rsidP="00504637">
      <w:pPr>
        <w:spacing w:after="0"/>
        <w:ind w:firstLine="360"/>
        <w:jc w:val="both"/>
      </w:pPr>
      <w:r>
        <w:t>Les modules s</w:t>
      </w:r>
      <w:r w:rsidR="00015067" w:rsidRPr="00015067">
        <w:t>ont équipés de voyants type LED de visualisation bi-couleur, vert o</w:t>
      </w:r>
      <w:r>
        <w:t xml:space="preserve">u rouge au choix. </w:t>
      </w:r>
      <w:r w:rsidR="009424F3">
        <w:t>Ils permetten</w:t>
      </w:r>
      <w:r w:rsidR="009424F3" w:rsidRPr="00015067">
        <w:t xml:space="preserve">t de visualiser l’état de chaque entrée individuellement. Le choix de la couleur ainsi que </w:t>
      </w:r>
      <w:r w:rsidR="009424F3">
        <w:t>le sens d’action (NO/NF) se fait</w:t>
      </w:r>
      <w:r w:rsidR="009424F3" w:rsidRPr="00015067">
        <w:t xml:space="preserve"> de manière logicielle.</w:t>
      </w:r>
    </w:p>
    <w:p w14:paraId="3C86F507" w14:textId="77777777" w:rsidR="009424F3" w:rsidRPr="00015067" w:rsidRDefault="009424F3" w:rsidP="00504637">
      <w:pPr>
        <w:spacing w:after="0"/>
        <w:ind w:firstLine="360"/>
        <w:jc w:val="both"/>
      </w:pPr>
      <w:r>
        <w:t>Les modules s</w:t>
      </w:r>
      <w:r w:rsidRPr="00015067">
        <w:t xml:space="preserve">ont équipés d’un voyant type LED donnant des informations significatives sur l’état du module. </w:t>
      </w:r>
    </w:p>
    <w:p w14:paraId="2072F0CA" w14:textId="77777777" w:rsidR="009424F3" w:rsidRPr="00015067" w:rsidRDefault="009424F3" w:rsidP="00504637">
      <w:pPr>
        <w:spacing w:after="0"/>
        <w:ind w:firstLine="360"/>
        <w:jc w:val="both"/>
      </w:pPr>
      <w:r>
        <w:t>Les modules peuven</w:t>
      </w:r>
      <w:r w:rsidRPr="00015067">
        <w:t>t être changés à chaud. La re</w:t>
      </w:r>
      <w:r>
        <w:t>connaissance, et l’adressage s</w:t>
      </w:r>
      <w:r w:rsidRPr="00015067">
        <w:t>ont automatiques.</w:t>
      </w:r>
    </w:p>
    <w:p w14:paraId="748C2C14" w14:textId="77777777" w:rsidR="009424F3" w:rsidRDefault="009424F3" w:rsidP="00504637">
      <w:pPr>
        <w:spacing w:after="0"/>
        <w:ind w:firstLine="360"/>
        <w:jc w:val="both"/>
      </w:pPr>
      <w:r>
        <w:t xml:space="preserve">Les entrées digitales </w:t>
      </w:r>
      <w:r w:rsidRPr="00015067">
        <w:t>ont les caractéris</w:t>
      </w:r>
      <w:r>
        <w:t>tiques et fonctions suivantes :</w:t>
      </w:r>
    </w:p>
    <w:p w14:paraId="4083EC08" w14:textId="77777777" w:rsidR="009424F3" w:rsidRDefault="009424F3" w:rsidP="00504637">
      <w:pPr>
        <w:pStyle w:val="Paragraphedeliste"/>
        <w:numPr>
          <w:ilvl w:val="0"/>
          <w:numId w:val="6"/>
        </w:numPr>
        <w:spacing w:after="0"/>
        <w:jc w:val="both"/>
      </w:pPr>
      <w:r w:rsidRPr="00015067">
        <w:t>Fonction tout ou rien pour des applications de télésurveillance et de téléalarme.</w:t>
      </w:r>
    </w:p>
    <w:p w14:paraId="2002D6FC" w14:textId="77777777" w:rsidR="009424F3" w:rsidRDefault="009424F3" w:rsidP="00504637">
      <w:pPr>
        <w:pStyle w:val="Paragraphedeliste"/>
        <w:numPr>
          <w:ilvl w:val="0"/>
          <w:numId w:val="6"/>
        </w:numPr>
        <w:spacing w:after="0"/>
        <w:jc w:val="both"/>
      </w:pPr>
      <w:r w:rsidRPr="00015067">
        <w:t>Fonction comptage d’impulsion pour des applications de télé-comptage. La fr</w:t>
      </w:r>
      <w:r>
        <w:t>équence maximale admissible est</w:t>
      </w:r>
      <w:r w:rsidRPr="00015067">
        <w:t xml:space="preserve"> de 25Hz.</w:t>
      </w:r>
    </w:p>
    <w:p w14:paraId="27FE407D" w14:textId="77777777" w:rsidR="009424F3" w:rsidRPr="00015067" w:rsidRDefault="009424F3" w:rsidP="00504637">
      <w:pPr>
        <w:pStyle w:val="Paragraphedeliste"/>
        <w:numPr>
          <w:ilvl w:val="0"/>
          <w:numId w:val="6"/>
        </w:numPr>
        <w:spacing w:after="0"/>
        <w:jc w:val="both"/>
      </w:pPr>
      <w:r>
        <w:t>Le temps minimum de contact est</w:t>
      </w:r>
      <w:r w:rsidRPr="00015067">
        <w:t xml:space="preserve"> de 20ms.</w:t>
      </w:r>
    </w:p>
    <w:p w14:paraId="5FFCC510" w14:textId="77777777" w:rsidR="009424F3" w:rsidRPr="00015067" w:rsidRDefault="009424F3" w:rsidP="00504637">
      <w:pPr>
        <w:spacing w:after="0"/>
        <w:jc w:val="both"/>
      </w:pPr>
    </w:p>
    <w:p w14:paraId="7F20E5DA" w14:textId="77777777" w:rsidR="009424F3" w:rsidRPr="00DA1387" w:rsidRDefault="009424F3" w:rsidP="00504637">
      <w:pPr>
        <w:pStyle w:val="Titre3"/>
        <w:numPr>
          <w:ilvl w:val="2"/>
          <w:numId w:val="4"/>
        </w:numPr>
        <w:jc w:val="both"/>
      </w:pPr>
      <w:bookmarkStart w:id="16" w:name="_Toc468874209"/>
      <w:bookmarkStart w:id="17" w:name="_Toc68180027"/>
      <w:r w:rsidRPr="00DA1387">
        <w:t>Caractéristiques des modules entrées universelles</w:t>
      </w:r>
      <w:bookmarkEnd w:id="16"/>
      <w:bookmarkEnd w:id="17"/>
    </w:p>
    <w:p w14:paraId="2C1EE3BE" w14:textId="77777777" w:rsidR="009424F3" w:rsidRPr="00015067" w:rsidRDefault="009424F3" w:rsidP="00504637">
      <w:pPr>
        <w:spacing w:after="0"/>
        <w:jc w:val="both"/>
      </w:pPr>
    </w:p>
    <w:p w14:paraId="3813BA21" w14:textId="77777777" w:rsidR="009424F3" w:rsidRPr="00015067" w:rsidRDefault="009424F3" w:rsidP="00504637">
      <w:pPr>
        <w:spacing w:after="0"/>
        <w:ind w:firstLine="360"/>
        <w:jc w:val="both"/>
      </w:pPr>
      <w:r w:rsidRPr="00015067">
        <w:t>L</w:t>
      </w:r>
      <w:r>
        <w:t>es modules s</w:t>
      </w:r>
      <w:r w:rsidRPr="00015067">
        <w:t xml:space="preserve">ont équipés de voyant type LED de visualisation bi-couleur, vert </w:t>
      </w:r>
      <w:r>
        <w:t>ou rouge au choix. Ils permette</w:t>
      </w:r>
      <w:r w:rsidRPr="00015067">
        <w:t>nt de visualiser l’état de chaque entrée individuellement. Le choix de la couleur, du sens d’action (N</w:t>
      </w:r>
      <w:r>
        <w:t>O/NF), du type d’entrées se fait</w:t>
      </w:r>
      <w:r w:rsidRPr="00015067">
        <w:t xml:space="preserve"> de manière logicielle. </w:t>
      </w:r>
    </w:p>
    <w:p w14:paraId="67D8501D" w14:textId="77777777" w:rsidR="009424F3" w:rsidRPr="00015067" w:rsidRDefault="009424F3" w:rsidP="00504637">
      <w:pPr>
        <w:spacing w:after="0"/>
        <w:ind w:firstLine="360"/>
        <w:jc w:val="both"/>
      </w:pPr>
      <w:r>
        <w:t>Les modules s</w:t>
      </w:r>
      <w:r w:rsidRPr="00015067">
        <w:t xml:space="preserve">ont équipés d’un voyant type LED donnant des informations significatives sur l’état du module. </w:t>
      </w:r>
    </w:p>
    <w:p w14:paraId="7086575A" w14:textId="77777777" w:rsidR="009424F3" w:rsidRPr="004B3496" w:rsidRDefault="009424F3" w:rsidP="00504637">
      <w:pPr>
        <w:spacing w:after="0"/>
        <w:ind w:firstLine="360"/>
        <w:jc w:val="both"/>
      </w:pPr>
      <w:r>
        <w:t>Les modules peuve</w:t>
      </w:r>
      <w:r w:rsidRPr="004B3496">
        <w:t>nt être changés à chaud. La r</w:t>
      </w:r>
      <w:r>
        <w:t>econnaissance, et l’adressage s</w:t>
      </w:r>
      <w:r w:rsidRPr="004B3496">
        <w:t>ont automatiques.</w:t>
      </w:r>
    </w:p>
    <w:p w14:paraId="6CD20A55" w14:textId="77777777" w:rsidR="009424F3" w:rsidRDefault="009424F3" w:rsidP="00504637">
      <w:pPr>
        <w:spacing w:after="0"/>
        <w:ind w:firstLine="360"/>
        <w:jc w:val="both"/>
      </w:pPr>
      <w:r>
        <w:t xml:space="preserve">Les entrées digitales </w:t>
      </w:r>
      <w:r w:rsidRPr="004B3496">
        <w:t>ont les caractéristiques et fonctions suivantes :</w:t>
      </w:r>
    </w:p>
    <w:p w14:paraId="70368DF2" w14:textId="50E35BC9" w:rsidR="009424F3" w:rsidRPr="004B3496" w:rsidRDefault="009424F3" w:rsidP="00504637">
      <w:pPr>
        <w:spacing w:after="0"/>
        <w:ind w:firstLine="360"/>
        <w:jc w:val="both"/>
      </w:pPr>
      <w:r w:rsidRPr="004B3496">
        <w:t xml:space="preserve">Fonction tout </w:t>
      </w:r>
      <w:r w:rsidR="0055451E">
        <w:t xml:space="preserve">Ils </w:t>
      </w:r>
    </w:p>
    <w:p w14:paraId="2534E389" w14:textId="3E1DEE79" w:rsidR="004B3496" w:rsidRDefault="004B3496" w:rsidP="00504637">
      <w:pPr>
        <w:pStyle w:val="Paragraphedeliste"/>
        <w:numPr>
          <w:ilvl w:val="0"/>
          <w:numId w:val="6"/>
        </w:numPr>
        <w:spacing w:after="0"/>
        <w:jc w:val="both"/>
      </w:pPr>
      <w:r w:rsidRPr="004B3496">
        <w:t>ou rien pour des applications de télésurveillance et de téléalarme.</w:t>
      </w:r>
    </w:p>
    <w:p w14:paraId="14AABF2D" w14:textId="557C57E0" w:rsidR="004B3496" w:rsidRDefault="004B3496" w:rsidP="00504637">
      <w:pPr>
        <w:pStyle w:val="Paragraphedeliste"/>
        <w:numPr>
          <w:ilvl w:val="0"/>
          <w:numId w:val="6"/>
        </w:numPr>
        <w:spacing w:after="0"/>
        <w:jc w:val="both"/>
      </w:pPr>
      <w:r w:rsidRPr="004B3496">
        <w:lastRenderedPageBreak/>
        <w:t>Fonction comptage d’impulsion pour des applications de télé-comptage. La fr</w:t>
      </w:r>
      <w:r w:rsidR="00B07A2C">
        <w:t>équence maximale admissible est</w:t>
      </w:r>
      <w:r w:rsidRPr="004B3496">
        <w:t xml:space="preserve"> de 25Hz.</w:t>
      </w:r>
    </w:p>
    <w:p w14:paraId="35A5DB6C" w14:textId="322543DC" w:rsidR="004B3496" w:rsidRDefault="004B3496" w:rsidP="00504637">
      <w:pPr>
        <w:pStyle w:val="Paragraphedeliste"/>
        <w:numPr>
          <w:ilvl w:val="0"/>
          <w:numId w:val="6"/>
        </w:numPr>
        <w:spacing w:after="0"/>
        <w:jc w:val="both"/>
      </w:pPr>
      <w:r w:rsidRPr="004B3496">
        <w:t>Le temps minimu</w:t>
      </w:r>
      <w:r w:rsidR="00B07A2C">
        <w:t>m de contact est</w:t>
      </w:r>
      <w:r w:rsidRPr="004B3496">
        <w:t xml:space="preserve"> de 20ms.</w:t>
      </w:r>
    </w:p>
    <w:p w14:paraId="5517DD02" w14:textId="25AEF52F" w:rsidR="004B3496" w:rsidRDefault="004B3496" w:rsidP="00504637">
      <w:pPr>
        <w:pStyle w:val="Paragraphedeliste"/>
        <w:numPr>
          <w:ilvl w:val="0"/>
          <w:numId w:val="6"/>
        </w:numPr>
        <w:spacing w:after="0"/>
        <w:jc w:val="both"/>
      </w:pPr>
      <w:r w:rsidRPr="004B3496">
        <w:t>Fonction mesure de sonde T° propre au module pour des applications de télémesure.</w:t>
      </w:r>
    </w:p>
    <w:p w14:paraId="2BE4D854" w14:textId="70F9F9C1" w:rsidR="004B3496" w:rsidRDefault="004B3496" w:rsidP="00504637">
      <w:pPr>
        <w:pStyle w:val="Paragraphedeliste"/>
        <w:numPr>
          <w:ilvl w:val="0"/>
          <w:numId w:val="6"/>
        </w:numPr>
        <w:spacing w:after="0"/>
        <w:jc w:val="both"/>
      </w:pPr>
      <w:r w:rsidRPr="004B3496">
        <w:t xml:space="preserve">Fonction mesure Ohmique pour des applications de télémesure avec des sondes diverses. Les plages acceptées seront de : </w:t>
      </w:r>
    </w:p>
    <w:p w14:paraId="57884E60" w14:textId="77777777" w:rsidR="004B3496" w:rsidRDefault="004B3496" w:rsidP="00504637">
      <w:pPr>
        <w:pStyle w:val="Paragraphedeliste"/>
        <w:numPr>
          <w:ilvl w:val="1"/>
          <w:numId w:val="6"/>
        </w:numPr>
        <w:spacing w:after="0"/>
        <w:jc w:val="both"/>
      </w:pPr>
      <w:r w:rsidRPr="004B3496">
        <w:t>10 Ohms à 10kOhms.</w:t>
      </w:r>
    </w:p>
    <w:p w14:paraId="6D0B5884" w14:textId="77777777" w:rsidR="004B3496" w:rsidRDefault="004B3496" w:rsidP="00504637">
      <w:pPr>
        <w:pStyle w:val="Paragraphedeliste"/>
        <w:numPr>
          <w:ilvl w:val="1"/>
          <w:numId w:val="6"/>
        </w:numPr>
        <w:spacing w:after="0"/>
        <w:jc w:val="both"/>
      </w:pPr>
      <w:r w:rsidRPr="004B3496">
        <w:t>10 kOhms à 60kOhms.</w:t>
      </w:r>
    </w:p>
    <w:p w14:paraId="3C6F6A46" w14:textId="77777777" w:rsidR="00C94331" w:rsidRDefault="004B3496" w:rsidP="00504637">
      <w:pPr>
        <w:pStyle w:val="Paragraphedeliste"/>
        <w:numPr>
          <w:ilvl w:val="0"/>
          <w:numId w:val="6"/>
        </w:numPr>
        <w:spacing w:after="0"/>
        <w:jc w:val="both"/>
      </w:pPr>
      <w:r w:rsidRPr="004B3496">
        <w:t>Fonction de mesure en tension pour des applications de télémesure. La plage sera de 0V à 10V.</w:t>
      </w:r>
    </w:p>
    <w:p w14:paraId="1A8CAC6A" w14:textId="77777777" w:rsidR="00C94331" w:rsidRDefault="004B3496" w:rsidP="00504637">
      <w:pPr>
        <w:pStyle w:val="Paragraphedeliste"/>
        <w:numPr>
          <w:ilvl w:val="0"/>
          <w:numId w:val="6"/>
        </w:numPr>
        <w:spacing w:after="0"/>
        <w:jc w:val="both"/>
      </w:pPr>
      <w:r w:rsidRPr="004B3496">
        <w:t>Fonction de mesure en courant pour des applications de télémesure. La plage sera de 0mA à 20mA.</w:t>
      </w:r>
    </w:p>
    <w:p w14:paraId="76A3AE53" w14:textId="7FABEB87" w:rsidR="004B3496" w:rsidRPr="004B3496" w:rsidRDefault="004B3496" w:rsidP="00504637">
      <w:pPr>
        <w:pStyle w:val="Paragraphedeliste"/>
        <w:numPr>
          <w:ilvl w:val="0"/>
          <w:numId w:val="6"/>
        </w:numPr>
        <w:spacing w:after="0"/>
        <w:jc w:val="both"/>
      </w:pPr>
      <w:r w:rsidRPr="004B3496">
        <w:t>Fonction entrée supervisée pour des applications de té</w:t>
      </w:r>
      <w:r w:rsidR="00B07A2C">
        <w:t>lésurveillance. L’entrée sait</w:t>
      </w:r>
      <w:r w:rsidRPr="004B3496">
        <w:t xml:space="preserve"> gérer des contacts dit équilibrés. L’entrée délivrera alors 4 états : Contact Ouvert, Contact Fermé, Ligne Ouverte, Ligne en Court-Circuit.</w:t>
      </w:r>
    </w:p>
    <w:p w14:paraId="0925ABEB" w14:textId="77777777" w:rsidR="004B3496" w:rsidRPr="00DA1387" w:rsidRDefault="004B3496" w:rsidP="00504637">
      <w:pPr>
        <w:pStyle w:val="Titre3"/>
        <w:numPr>
          <w:ilvl w:val="2"/>
          <w:numId w:val="4"/>
        </w:numPr>
        <w:jc w:val="both"/>
      </w:pPr>
      <w:bookmarkStart w:id="18" w:name="_Toc468874210"/>
      <w:bookmarkStart w:id="19" w:name="_Toc68180028"/>
      <w:r w:rsidRPr="00DA1387">
        <w:t>Caractéristiques des modules sorties analogiques</w:t>
      </w:r>
      <w:bookmarkEnd w:id="18"/>
      <w:bookmarkEnd w:id="19"/>
    </w:p>
    <w:p w14:paraId="0540FB17" w14:textId="77777777" w:rsidR="004B3496" w:rsidRPr="004B3496" w:rsidRDefault="004B3496" w:rsidP="00504637">
      <w:pPr>
        <w:spacing w:after="0"/>
        <w:jc w:val="both"/>
      </w:pPr>
    </w:p>
    <w:p w14:paraId="36098BFB" w14:textId="32443FC7" w:rsidR="004B3496" w:rsidRPr="004B3496" w:rsidRDefault="00B07A2C" w:rsidP="00504637">
      <w:pPr>
        <w:spacing w:after="0"/>
        <w:ind w:firstLine="360"/>
        <w:jc w:val="both"/>
      </w:pPr>
      <w:r>
        <w:t>Les modules s</w:t>
      </w:r>
      <w:r w:rsidR="004B3496" w:rsidRPr="004B3496">
        <w:t>ont équipés d’un voyant type LED donnant des informations significatives sur l’état du module.</w:t>
      </w:r>
      <w:r w:rsidR="009868CB" w:rsidRPr="009868CB">
        <w:t xml:space="preserve"> </w:t>
      </w:r>
      <w:r w:rsidR="009868CB" w:rsidRPr="004B3496">
        <w:t>Le</w:t>
      </w:r>
      <w:r w:rsidR="009868CB">
        <w:t xml:space="preserve"> choix du type de sortie se fait de manière logicielle.</w:t>
      </w:r>
      <w:r w:rsidR="004B3496" w:rsidRPr="004B3496">
        <w:t xml:space="preserve"> </w:t>
      </w:r>
    </w:p>
    <w:p w14:paraId="2410E50F" w14:textId="4037ABA4" w:rsidR="004B3496" w:rsidRPr="004B3496" w:rsidRDefault="00B07A2C" w:rsidP="00504637">
      <w:pPr>
        <w:spacing w:after="0"/>
        <w:ind w:firstLine="360"/>
        <w:jc w:val="both"/>
      </w:pPr>
      <w:r>
        <w:t>Les modules peuve</w:t>
      </w:r>
      <w:r w:rsidR="004B3496" w:rsidRPr="004B3496">
        <w:t>nt être changés à chaud. La re</w:t>
      </w:r>
      <w:r>
        <w:t>connaissance, et l’adressage s</w:t>
      </w:r>
      <w:r w:rsidR="004B3496" w:rsidRPr="004B3496">
        <w:t>ont automatiques.</w:t>
      </w:r>
    </w:p>
    <w:p w14:paraId="37302B7E" w14:textId="1F2B3E4E" w:rsidR="004B3496" w:rsidRPr="004B3496" w:rsidRDefault="004B3496" w:rsidP="00504637">
      <w:pPr>
        <w:spacing w:after="0"/>
        <w:ind w:firstLine="360"/>
        <w:jc w:val="both"/>
      </w:pPr>
      <w:r w:rsidRPr="004B3496">
        <w:t>Les sorties analogiques</w:t>
      </w:r>
      <w:r w:rsidR="00B07A2C">
        <w:t xml:space="preserve"> </w:t>
      </w:r>
      <w:r w:rsidRPr="004B3496">
        <w:t>ont les caractéristiques et fonctions suivantes :</w:t>
      </w:r>
    </w:p>
    <w:p w14:paraId="25C181EA" w14:textId="03F43135" w:rsidR="004B3496" w:rsidRPr="004B3496" w:rsidRDefault="004B3496" w:rsidP="00504637">
      <w:pPr>
        <w:pStyle w:val="Paragraphedeliste"/>
        <w:numPr>
          <w:ilvl w:val="0"/>
          <w:numId w:val="6"/>
        </w:numPr>
        <w:spacing w:after="0"/>
        <w:jc w:val="both"/>
      </w:pPr>
      <w:r w:rsidRPr="004B3496">
        <w:t>Signal de sortie en tension avec une plage 0-10V pour des applications de télé-régulation.</w:t>
      </w:r>
    </w:p>
    <w:p w14:paraId="03D702C0" w14:textId="77777777" w:rsidR="00262944" w:rsidRDefault="004B3496" w:rsidP="00504637">
      <w:pPr>
        <w:pStyle w:val="Paragraphedeliste"/>
        <w:numPr>
          <w:ilvl w:val="0"/>
          <w:numId w:val="6"/>
        </w:numPr>
        <w:spacing w:after="0"/>
        <w:jc w:val="both"/>
      </w:pPr>
      <w:r w:rsidRPr="004B3496">
        <w:t>Signal de sortie en courant avec une plage 0-20mA pour des applications de télé-régulation.</w:t>
      </w:r>
    </w:p>
    <w:p w14:paraId="321ACDEE" w14:textId="433E457B" w:rsidR="00262944" w:rsidRDefault="00B07A2C" w:rsidP="00504637">
      <w:pPr>
        <w:pStyle w:val="Paragraphedeliste"/>
        <w:numPr>
          <w:ilvl w:val="0"/>
          <w:numId w:val="6"/>
        </w:numPr>
        <w:spacing w:after="0"/>
        <w:jc w:val="both"/>
      </w:pPr>
      <w:r>
        <w:t xml:space="preserve">Les modules peuvent </w:t>
      </w:r>
      <w:r w:rsidR="009868CB">
        <w:t>être</w:t>
      </w:r>
      <w:r w:rsidR="009868CB" w:rsidRPr="004B3496">
        <w:t xml:space="preserve"> </w:t>
      </w:r>
      <w:r>
        <w:t>équipé</w:t>
      </w:r>
      <w:r w:rsidR="009868CB">
        <w:t>s</w:t>
      </w:r>
      <w:r>
        <w:t xml:space="preserve"> sur chaque sortie</w:t>
      </w:r>
      <w:r w:rsidR="004B3496" w:rsidRPr="004B3496">
        <w:t xml:space="preserve"> d’un micro-switch et d’un potentiomètre d’ajustement pour autoriser une dérogation manuelle de la sortie. </w:t>
      </w:r>
    </w:p>
    <w:p w14:paraId="77BDA8F6" w14:textId="0D06EED2" w:rsidR="004B3496" w:rsidRPr="004B3496" w:rsidRDefault="00B07A2C" w:rsidP="00504637">
      <w:pPr>
        <w:pStyle w:val="Paragraphedeliste"/>
        <w:numPr>
          <w:ilvl w:val="0"/>
          <w:numId w:val="6"/>
        </w:numPr>
        <w:spacing w:after="0"/>
        <w:jc w:val="both"/>
      </w:pPr>
      <w:r>
        <w:t>Le système est</w:t>
      </w:r>
      <w:r w:rsidR="004B3496" w:rsidRPr="004B3496">
        <w:t xml:space="preserve"> en mesure de générer, indépendamment pour chaque sortie, une alarme pour signaler une dérogat</w:t>
      </w:r>
      <w:r>
        <w:t>ion. Le niveau de dérogation est</w:t>
      </w:r>
      <w:r w:rsidR="004B3496" w:rsidRPr="004B3496">
        <w:t xml:space="preserve"> aussi visualisable depuis les Interfaces Utilisateurs.</w:t>
      </w:r>
    </w:p>
    <w:p w14:paraId="4207E9FE" w14:textId="77777777" w:rsidR="004B3496" w:rsidRPr="004B3496" w:rsidRDefault="004B3496" w:rsidP="00504637">
      <w:pPr>
        <w:spacing w:after="0"/>
        <w:jc w:val="both"/>
      </w:pPr>
    </w:p>
    <w:p w14:paraId="44A87C3B" w14:textId="77777777" w:rsidR="004B3496" w:rsidRPr="00DA1387" w:rsidRDefault="004B3496" w:rsidP="00504637">
      <w:pPr>
        <w:pStyle w:val="Titre3"/>
        <w:numPr>
          <w:ilvl w:val="2"/>
          <w:numId w:val="4"/>
        </w:numPr>
        <w:jc w:val="both"/>
      </w:pPr>
      <w:bookmarkStart w:id="20" w:name="_Toc468874211"/>
      <w:bookmarkStart w:id="21" w:name="_Toc68180029"/>
      <w:r w:rsidRPr="00DA1387">
        <w:t>Caractéristiques des modules sorties relais</w:t>
      </w:r>
      <w:bookmarkEnd w:id="20"/>
      <w:bookmarkEnd w:id="21"/>
    </w:p>
    <w:p w14:paraId="27EFB5DD" w14:textId="77777777" w:rsidR="00D00F40" w:rsidRDefault="00D00F40" w:rsidP="00504637">
      <w:pPr>
        <w:spacing w:after="0"/>
        <w:jc w:val="both"/>
      </w:pPr>
    </w:p>
    <w:p w14:paraId="7773A0ED" w14:textId="2CBD9ED2" w:rsidR="004B3496" w:rsidRPr="004B3496" w:rsidRDefault="00FE53AC" w:rsidP="00504637">
      <w:pPr>
        <w:spacing w:after="0"/>
        <w:ind w:firstLine="360"/>
        <w:jc w:val="both"/>
      </w:pPr>
      <w:r>
        <w:t>Le système propose</w:t>
      </w:r>
      <w:r w:rsidR="004B3496" w:rsidRPr="004B3496">
        <w:t xml:space="preserve"> des modules avec sortie relais contact simple ou des modules avec sortie relais contact inverseur.</w:t>
      </w:r>
    </w:p>
    <w:p w14:paraId="29F1940B" w14:textId="0B1E86DC" w:rsidR="004B3496" w:rsidRPr="004B3496" w:rsidRDefault="004B3496" w:rsidP="00504637">
      <w:pPr>
        <w:spacing w:after="0"/>
        <w:ind w:firstLine="360"/>
        <w:jc w:val="both"/>
      </w:pPr>
      <w:r w:rsidRPr="004B3496">
        <w:t xml:space="preserve">La configuration des sorties se </w:t>
      </w:r>
      <w:r w:rsidR="00FE53AC">
        <w:t>fait</w:t>
      </w:r>
      <w:r w:rsidRPr="004B3496">
        <w:t xml:space="preserve"> de manière logicielle.</w:t>
      </w:r>
    </w:p>
    <w:p w14:paraId="33C92BDC" w14:textId="73D3DB21" w:rsidR="004B3496" w:rsidRPr="004B3496" w:rsidRDefault="00FE53AC" w:rsidP="00504637">
      <w:pPr>
        <w:spacing w:after="0"/>
        <w:ind w:firstLine="360"/>
        <w:jc w:val="both"/>
      </w:pPr>
      <w:r>
        <w:t>Les modules s</w:t>
      </w:r>
      <w:r w:rsidR="004B3496" w:rsidRPr="004B3496">
        <w:t>ont équipés de voyant type LED</w:t>
      </w:r>
      <w:r>
        <w:t xml:space="preserve"> de visualisation. Ils permette</w:t>
      </w:r>
      <w:r w:rsidR="004B3496" w:rsidRPr="004B3496">
        <w:t>nt de visualiser l’état de chaque sortie individuellement.</w:t>
      </w:r>
    </w:p>
    <w:p w14:paraId="1A56BB0D" w14:textId="5A657CB8" w:rsidR="00262944" w:rsidRPr="00262944" w:rsidRDefault="00FE53AC" w:rsidP="00504637">
      <w:pPr>
        <w:spacing w:after="0"/>
        <w:ind w:firstLine="360"/>
        <w:jc w:val="both"/>
      </w:pPr>
      <w:r>
        <w:t>Les modules s</w:t>
      </w:r>
      <w:r w:rsidR="00262944" w:rsidRPr="00262944">
        <w:t xml:space="preserve">ont équipés d’un voyant type LED donnant des informations significatives sur l’état du module. </w:t>
      </w:r>
    </w:p>
    <w:p w14:paraId="0C52A77C" w14:textId="66C056A1" w:rsidR="00262944" w:rsidRPr="00262944" w:rsidRDefault="00FE53AC" w:rsidP="00504637">
      <w:pPr>
        <w:spacing w:after="0"/>
        <w:ind w:firstLine="360"/>
        <w:jc w:val="both"/>
      </w:pPr>
      <w:r>
        <w:t>Les modules peuve</w:t>
      </w:r>
      <w:r w:rsidR="00262944" w:rsidRPr="00262944">
        <w:t>nt être changés à chaud. La re</w:t>
      </w:r>
      <w:r>
        <w:t>connaissance, et l’adressage s</w:t>
      </w:r>
      <w:r w:rsidR="00262944" w:rsidRPr="00262944">
        <w:t>ont automatiques.</w:t>
      </w:r>
    </w:p>
    <w:p w14:paraId="02659471" w14:textId="4BD7F82B" w:rsidR="00262944" w:rsidRDefault="00FE53AC" w:rsidP="00504637">
      <w:pPr>
        <w:spacing w:after="0"/>
        <w:ind w:firstLine="360"/>
        <w:jc w:val="both"/>
      </w:pPr>
      <w:r>
        <w:t>Les sorties relais </w:t>
      </w:r>
      <w:r w:rsidR="00262944" w:rsidRPr="00262944">
        <w:t>ont les caractéristiques et fonctions suivantes :</w:t>
      </w:r>
    </w:p>
    <w:p w14:paraId="6AA44C1B" w14:textId="77777777" w:rsidR="00262944" w:rsidRDefault="00262944" w:rsidP="00504637">
      <w:pPr>
        <w:pStyle w:val="Paragraphedeliste"/>
        <w:numPr>
          <w:ilvl w:val="0"/>
          <w:numId w:val="6"/>
        </w:numPr>
        <w:spacing w:after="0"/>
        <w:jc w:val="both"/>
      </w:pPr>
      <w:r w:rsidRPr="00262944">
        <w:t>Sortie sur relais contact sec 250VAC (2A résistif pour le contact simple, 3A résistif pour le contact inverseur).</w:t>
      </w:r>
    </w:p>
    <w:p w14:paraId="56CF98FD" w14:textId="56CF61D0" w:rsidR="00262944" w:rsidRDefault="00FE53AC" w:rsidP="00504637">
      <w:pPr>
        <w:pStyle w:val="Paragraphedeliste"/>
        <w:numPr>
          <w:ilvl w:val="0"/>
          <w:numId w:val="6"/>
        </w:numPr>
        <w:spacing w:after="0"/>
        <w:jc w:val="both"/>
      </w:pPr>
      <w:r>
        <w:t xml:space="preserve">Les sorties </w:t>
      </w:r>
      <w:r w:rsidR="00262944" w:rsidRPr="00262944">
        <w:t>ont la fonction PWM (Modulation en largeur d’impulsion).</w:t>
      </w:r>
    </w:p>
    <w:p w14:paraId="01DD270C" w14:textId="24F1FEF9" w:rsidR="00262944" w:rsidRDefault="00FE53AC" w:rsidP="00504637">
      <w:pPr>
        <w:pStyle w:val="Paragraphedeliste"/>
        <w:numPr>
          <w:ilvl w:val="0"/>
          <w:numId w:val="6"/>
        </w:numPr>
        <w:spacing w:after="0"/>
        <w:jc w:val="both"/>
      </w:pPr>
      <w:r>
        <w:lastRenderedPageBreak/>
        <w:t xml:space="preserve">Les sorties </w:t>
      </w:r>
      <w:r w:rsidR="00262944" w:rsidRPr="00262944">
        <w:t xml:space="preserve">ont la fonction 3 points. </w:t>
      </w:r>
    </w:p>
    <w:p w14:paraId="168A9988" w14:textId="33A083F5" w:rsidR="00FE53AC" w:rsidRDefault="00FE53AC" w:rsidP="00504637">
      <w:pPr>
        <w:pStyle w:val="Paragraphedeliste"/>
        <w:numPr>
          <w:ilvl w:val="0"/>
          <w:numId w:val="6"/>
        </w:numPr>
        <w:spacing w:after="0"/>
        <w:jc w:val="both"/>
      </w:pPr>
      <w:r>
        <w:t>Les modules peuvent</w:t>
      </w:r>
      <w:r w:rsidR="009868CB">
        <w:t xml:space="preserve"> être</w:t>
      </w:r>
      <w:r w:rsidRPr="004B3496">
        <w:t xml:space="preserve"> </w:t>
      </w:r>
      <w:r w:rsidR="009868CB">
        <w:t>équipés</w:t>
      </w:r>
      <w:r>
        <w:t xml:space="preserve"> sur chaque sortie</w:t>
      </w:r>
      <w:r w:rsidR="009868CB">
        <w:t xml:space="preserve"> d’un micro-switch </w:t>
      </w:r>
      <w:r w:rsidRPr="004B3496">
        <w:t xml:space="preserve">pour autoriser une dérogation manuelle de la sortie. </w:t>
      </w:r>
    </w:p>
    <w:p w14:paraId="2023A82C" w14:textId="2166EBF7" w:rsidR="00262944" w:rsidRPr="00262944" w:rsidRDefault="009868CB" w:rsidP="00504637">
      <w:pPr>
        <w:pStyle w:val="Paragraphedeliste"/>
        <w:numPr>
          <w:ilvl w:val="0"/>
          <w:numId w:val="6"/>
        </w:numPr>
        <w:spacing w:after="0"/>
        <w:jc w:val="both"/>
      </w:pPr>
      <w:r>
        <w:t>Le système est</w:t>
      </w:r>
      <w:r w:rsidR="00262944" w:rsidRPr="00262944">
        <w:t xml:space="preserve"> en mesure de générer, indépendamment pour chaque sortie, une alarme pour signaler une dérogati</w:t>
      </w:r>
      <w:r>
        <w:t>on. L’état de la dérogation est</w:t>
      </w:r>
      <w:r w:rsidR="00262944" w:rsidRPr="00262944">
        <w:t xml:space="preserve"> aussi visualisable.</w:t>
      </w:r>
      <w:r w:rsidRPr="009868CB">
        <w:t xml:space="preserve"> </w:t>
      </w:r>
      <w:r w:rsidRPr="004B3496">
        <w:t>depuis les Interfaces Utilisateurs.</w:t>
      </w:r>
    </w:p>
    <w:p w14:paraId="365ABB41" w14:textId="77777777" w:rsidR="00262944" w:rsidRPr="00DA1387" w:rsidRDefault="00262944" w:rsidP="00504637">
      <w:pPr>
        <w:pStyle w:val="Titre3"/>
        <w:numPr>
          <w:ilvl w:val="2"/>
          <w:numId w:val="4"/>
        </w:numPr>
        <w:jc w:val="both"/>
      </w:pPr>
      <w:bookmarkStart w:id="22" w:name="_Toc468874212"/>
      <w:bookmarkStart w:id="23" w:name="_Toc68180030"/>
      <w:r w:rsidRPr="00DA1387">
        <w:t>Modules mixte</w:t>
      </w:r>
      <w:bookmarkEnd w:id="22"/>
      <w:bookmarkEnd w:id="23"/>
    </w:p>
    <w:p w14:paraId="51CE7E22" w14:textId="77777777" w:rsidR="00262944" w:rsidRPr="00262944" w:rsidRDefault="00262944" w:rsidP="00504637">
      <w:pPr>
        <w:spacing w:after="0"/>
        <w:jc w:val="both"/>
      </w:pPr>
    </w:p>
    <w:p w14:paraId="1BD3C2CB" w14:textId="338EE1DD" w:rsidR="00262944" w:rsidRDefault="009868CB" w:rsidP="00504637">
      <w:pPr>
        <w:spacing w:after="0"/>
        <w:ind w:firstLine="360"/>
        <w:jc w:val="both"/>
      </w:pPr>
      <w:r>
        <w:t>Le système propose</w:t>
      </w:r>
      <w:r w:rsidR="00262944" w:rsidRPr="00262944">
        <w:t xml:space="preserve"> des modules mixtes, pour permettre des extensi</w:t>
      </w:r>
      <w:r>
        <w:t>ons à coût moindre. Il propose</w:t>
      </w:r>
      <w:r w:rsidR="00262944" w:rsidRPr="00262944">
        <w:t xml:space="preserve"> un mix de :</w:t>
      </w:r>
    </w:p>
    <w:p w14:paraId="4E43D816" w14:textId="7ABA584A" w:rsidR="00262944" w:rsidRPr="00262944" w:rsidRDefault="00262944" w:rsidP="00504637">
      <w:pPr>
        <w:pStyle w:val="Paragraphedeliste"/>
        <w:numPr>
          <w:ilvl w:val="0"/>
          <w:numId w:val="6"/>
        </w:numPr>
        <w:spacing w:after="0"/>
        <w:jc w:val="both"/>
      </w:pPr>
      <w:r w:rsidRPr="00262944">
        <w:t>Entrées universelles + sorties analogiques</w:t>
      </w:r>
    </w:p>
    <w:p w14:paraId="5B524311" w14:textId="77777777" w:rsidR="00262944" w:rsidRDefault="00262944" w:rsidP="00504637">
      <w:pPr>
        <w:spacing w:after="0"/>
        <w:ind w:left="360"/>
        <w:jc w:val="both"/>
      </w:pPr>
      <w:r>
        <w:t>Ou</w:t>
      </w:r>
    </w:p>
    <w:p w14:paraId="0AD11D30" w14:textId="12F66A2F" w:rsidR="00262944" w:rsidRPr="00262944" w:rsidRDefault="00262944" w:rsidP="00504637">
      <w:pPr>
        <w:pStyle w:val="Paragraphedeliste"/>
        <w:numPr>
          <w:ilvl w:val="0"/>
          <w:numId w:val="6"/>
        </w:numPr>
        <w:spacing w:after="0"/>
        <w:jc w:val="both"/>
      </w:pPr>
      <w:r w:rsidRPr="00262944">
        <w:t>Entrées universelles + sorties relais</w:t>
      </w:r>
    </w:p>
    <w:p w14:paraId="13596F91" w14:textId="77777777" w:rsidR="00262944" w:rsidRPr="00262944" w:rsidRDefault="00262944" w:rsidP="00504637">
      <w:pPr>
        <w:pStyle w:val="Paragraphedeliste"/>
        <w:spacing w:after="0"/>
        <w:jc w:val="both"/>
      </w:pPr>
    </w:p>
    <w:p w14:paraId="6919B8D5" w14:textId="20979420" w:rsidR="00262944" w:rsidRPr="00262944" w:rsidRDefault="009868CB" w:rsidP="00504637">
      <w:pPr>
        <w:spacing w:after="0"/>
        <w:jc w:val="both"/>
      </w:pPr>
      <w:r>
        <w:t>Les caractéristiques reprennen</w:t>
      </w:r>
      <w:r w:rsidR="00262944" w:rsidRPr="00262944">
        <w:t>t celles des entrées-sorties détaillées sur les paragraphes précédents.</w:t>
      </w:r>
    </w:p>
    <w:p w14:paraId="1AD4B533" w14:textId="77777777" w:rsidR="00262944" w:rsidRPr="00262944" w:rsidRDefault="00262944" w:rsidP="00504637">
      <w:pPr>
        <w:spacing w:after="0"/>
        <w:jc w:val="both"/>
      </w:pPr>
    </w:p>
    <w:p w14:paraId="6D3815A1" w14:textId="77777777" w:rsidR="00262944" w:rsidRPr="00DA1387" w:rsidRDefault="00262944" w:rsidP="00504637">
      <w:pPr>
        <w:pStyle w:val="Titre3"/>
        <w:numPr>
          <w:ilvl w:val="2"/>
          <w:numId w:val="4"/>
        </w:numPr>
        <w:jc w:val="both"/>
      </w:pPr>
      <w:bookmarkStart w:id="24" w:name="_Toc468874213"/>
      <w:bookmarkStart w:id="25" w:name="_Toc68180031"/>
      <w:r>
        <w:t>Caractéristiques des m</w:t>
      </w:r>
      <w:r w:rsidRPr="00DA1387">
        <w:t>odules</w:t>
      </w:r>
      <w:r>
        <w:t xml:space="preserve"> d’entrées TRD/ numériques</w:t>
      </w:r>
      <w:bookmarkEnd w:id="24"/>
      <w:bookmarkEnd w:id="25"/>
    </w:p>
    <w:p w14:paraId="1BA2B2DB" w14:textId="77777777" w:rsidR="00262944" w:rsidRPr="00262944" w:rsidRDefault="00262944" w:rsidP="00504637">
      <w:pPr>
        <w:spacing w:after="0"/>
        <w:jc w:val="both"/>
      </w:pPr>
    </w:p>
    <w:p w14:paraId="4BB44EA7" w14:textId="5335CF14" w:rsidR="00262944" w:rsidRPr="00262944" w:rsidRDefault="00136738" w:rsidP="00504637">
      <w:pPr>
        <w:spacing w:after="0"/>
        <w:ind w:firstLine="360"/>
        <w:jc w:val="both"/>
      </w:pPr>
      <w:r>
        <w:t>Le système propose</w:t>
      </w:r>
      <w:r w:rsidR="00262944" w:rsidRPr="00262944">
        <w:t xml:space="preserve"> des modules avec entrée RTD.</w:t>
      </w:r>
    </w:p>
    <w:p w14:paraId="5F3A475D" w14:textId="493B0391" w:rsidR="00262944" w:rsidRPr="00262944" w:rsidRDefault="00262944" w:rsidP="00504637">
      <w:pPr>
        <w:spacing w:after="0"/>
        <w:ind w:firstLine="360"/>
        <w:jc w:val="both"/>
      </w:pPr>
      <w:r w:rsidRPr="00262944">
        <w:t>La c</w:t>
      </w:r>
      <w:r w:rsidR="00136738">
        <w:t>onfiguration des entrées se fait</w:t>
      </w:r>
      <w:r w:rsidRPr="00262944">
        <w:t xml:space="preserve"> de manière logicielle.</w:t>
      </w:r>
    </w:p>
    <w:p w14:paraId="59D0ADCD" w14:textId="50F844E4" w:rsidR="00262944" w:rsidRPr="00262944" w:rsidRDefault="00136738" w:rsidP="00504637">
      <w:pPr>
        <w:spacing w:after="0"/>
        <w:ind w:firstLine="360"/>
        <w:jc w:val="both"/>
      </w:pPr>
      <w:r>
        <w:t>Les modules s</w:t>
      </w:r>
      <w:r w:rsidR="00262944" w:rsidRPr="00262944">
        <w:t>ont équipés de voyants type LED de visualisation bi-couleur, vert</w:t>
      </w:r>
      <w:r>
        <w:t xml:space="preserve"> ou rouge au choix. Ils permette</w:t>
      </w:r>
      <w:r w:rsidR="00262944" w:rsidRPr="00262944">
        <w:t xml:space="preserve">nt de visualiser l’état de chaque entrée individuellement. Le choix de la couleur se </w:t>
      </w:r>
      <w:r>
        <w:t>fait</w:t>
      </w:r>
      <w:r w:rsidRPr="00262944">
        <w:t xml:space="preserve"> </w:t>
      </w:r>
      <w:r w:rsidR="00262944" w:rsidRPr="00262944">
        <w:t>de manière logicielle.</w:t>
      </w:r>
    </w:p>
    <w:p w14:paraId="35A86458" w14:textId="0EB7EC83" w:rsidR="00262944" w:rsidRPr="00262944" w:rsidRDefault="00136738" w:rsidP="00504637">
      <w:pPr>
        <w:spacing w:after="0"/>
        <w:ind w:firstLine="360"/>
        <w:jc w:val="both"/>
      </w:pPr>
      <w:r>
        <w:t>Les modules s</w:t>
      </w:r>
      <w:r w:rsidR="00262944" w:rsidRPr="00262944">
        <w:t xml:space="preserve">ont équipés d’un voyant type LED donnant des informations significatives sur l’état du module. </w:t>
      </w:r>
    </w:p>
    <w:p w14:paraId="181E59C4" w14:textId="29A60248" w:rsidR="00262944" w:rsidRPr="00262944" w:rsidRDefault="00136738" w:rsidP="00504637">
      <w:pPr>
        <w:spacing w:after="0"/>
        <w:ind w:firstLine="360"/>
        <w:jc w:val="both"/>
      </w:pPr>
      <w:r>
        <w:t>Les modules peuve</w:t>
      </w:r>
      <w:r w:rsidR="00262944" w:rsidRPr="00262944">
        <w:t>nt être changés à chaud. La re</w:t>
      </w:r>
      <w:r>
        <w:t>connaissance, et l’adressage s</w:t>
      </w:r>
      <w:r w:rsidR="00262944" w:rsidRPr="00262944">
        <w:t>ont automatiques.</w:t>
      </w:r>
    </w:p>
    <w:p w14:paraId="29BC48E3" w14:textId="30F5E90D" w:rsidR="00262944" w:rsidRDefault="00136738" w:rsidP="00504637">
      <w:pPr>
        <w:spacing w:after="0"/>
        <w:jc w:val="both"/>
      </w:pPr>
      <w:r>
        <w:t xml:space="preserve">Les entrées RTD/Numériques </w:t>
      </w:r>
      <w:r w:rsidR="00262944" w:rsidRPr="00262944">
        <w:t>ont les caractéris</w:t>
      </w:r>
      <w:r w:rsidR="00262944">
        <w:t>tiques et fonctions suivantes :</w:t>
      </w:r>
    </w:p>
    <w:p w14:paraId="44AC361A" w14:textId="77777777" w:rsidR="00262944" w:rsidRDefault="00262944" w:rsidP="00504637">
      <w:pPr>
        <w:pStyle w:val="Paragraphedeliste"/>
        <w:numPr>
          <w:ilvl w:val="0"/>
          <w:numId w:val="6"/>
        </w:numPr>
        <w:spacing w:after="0"/>
        <w:jc w:val="both"/>
      </w:pPr>
      <w:r w:rsidRPr="00262944">
        <w:t>Fonction de mesure de température RTD (2 ou 3 fils) : sonde de type PT100, PT1000, Ni1000, LG-Ni1000</w:t>
      </w:r>
    </w:p>
    <w:p w14:paraId="784AFEE9" w14:textId="77777777" w:rsidR="00262944" w:rsidRDefault="00262944" w:rsidP="00504637">
      <w:pPr>
        <w:pStyle w:val="Paragraphedeliste"/>
        <w:numPr>
          <w:ilvl w:val="0"/>
          <w:numId w:val="6"/>
        </w:numPr>
        <w:spacing w:after="0"/>
        <w:jc w:val="both"/>
      </w:pPr>
      <w:r w:rsidRPr="00262944">
        <w:t xml:space="preserve">Entrée résistive RTD (2 ou 3 fils) </w:t>
      </w:r>
    </w:p>
    <w:p w14:paraId="708FDF54" w14:textId="77777777" w:rsidR="00262944" w:rsidRDefault="00262944" w:rsidP="00504637">
      <w:pPr>
        <w:pStyle w:val="Paragraphedeliste"/>
        <w:numPr>
          <w:ilvl w:val="0"/>
          <w:numId w:val="6"/>
        </w:numPr>
        <w:spacing w:after="0"/>
        <w:jc w:val="both"/>
      </w:pPr>
      <w:r w:rsidRPr="00262944">
        <w:t xml:space="preserve">Numérique </w:t>
      </w:r>
    </w:p>
    <w:p w14:paraId="732AE6F1" w14:textId="5A778051" w:rsidR="00262944" w:rsidRPr="00262944" w:rsidRDefault="00262944" w:rsidP="00504637">
      <w:pPr>
        <w:pStyle w:val="Paragraphedeliste"/>
        <w:numPr>
          <w:ilvl w:val="0"/>
          <w:numId w:val="6"/>
        </w:numPr>
        <w:spacing w:after="0"/>
        <w:jc w:val="both"/>
      </w:pPr>
      <w:r w:rsidRPr="00262944">
        <w:t xml:space="preserve">Comptage </w:t>
      </w:r>
    </w:p>
    <w:p w14:paraId="4FEAA143" w14:textId="77777777" w:rsidR="00262944" w:rsidRPr="00262944" w:rsidRDefault="00262944" w:rsidP="00504637">
      <w:pPr>
        <w:spacing w:after="0"/>
        <w:jc w:val="both"/>
      </w:pPr>
    </w:p>
    <w:p w14:paraId="35778986" w14:textId="77777777" w:rsidR="00152A95" w:rsidRPr="00152A95" w:rsidRDefault="00152A95" w:rsidP="00504637">
      <w:pPr>
        <w:pStyle w:val="Titre3"/>
        <w:numPr>
          <w:ilvl w:val="2"/>
          <w:numId w:val="4"/>
        </w:numPr>
        <w:jc w:val="both"/>
      </w:pPr>
      <w:bookmarkStart w:id="26" w:name="_Toc468874214"/>
      <w:bookmarkStart w:id="27" w:name="_Toc68180032"/>
      <w:r w:rsidRPr="00DA1387">
        <w:t>Caractéristique</w:t>
      </w:r>
      <w:r>
        <w:t>s</w:t>
      </w:r>
      <w:r w:rsidRPr="00DA1387">
        <w:t xml:space="preserve"> techniques de l’Unité Locale Intelligente</w:t>
      </w:r>
      <w:r>
        <w:t xml:space="preserve"> Compact</w:t>
      </w:r>
      <w:bookmarkEnd w:id="26"/>
      <w:bookmarkEnd w:id="27"/>
    </w:p>
    <w:p w14:paraId="45E3A26F" w14:textId="77777777" w:rsidR="00152A95" w:rsidRPr="00152A95" w:rsidRDefault="00152A95" w:rsidP="00504637">
      <w:pPr>
        <w:spacing w:after="0"/>
        <w:ind w:firstLine="360"/>
        <w:jc w:val="both"/>
      </w:pPr>
    </w:p>
    <w:p w14:paraId="48DB6479" w14:textId="77777777" w:rsidR="00152A95" w:rsidRPr="00152A95" w:rsidRDefault="00152A95" w:rsidP="00504637">
      <w:pPr>
        <w:spacing w:after="0"/>
        <w:ind w:firstLine="360"/>
        <w:jc w:val="both"/>
      </w:pPr>
      <w:r w:rsidRPr="00152A95">
        <w:t>L’Unité Locale Intelligente de type compact aura les caractéristiques suivantes :</w:t>
      </w:r>
    </w:p>
    <w:p w14:paraId="028F9B0E" w14:textId="77777777" w:rsidR="00152A95" w:rsidRDefault="00152A95" w:rsidP="00504637">
      <w:pPr>
        <w:pStyle w:val="Paragraphedeliste"/>
        <w:numPr>
          <w:ilvl w:val="0"/>
          <w:numId w:val="6"/>
        </w:numPr>
        <w:spacing w:after="0"/>
        <w:jc w:val="both"/>
      </w:pPr>
      <w:r w:rsidRPr="00152A95">
        <w:t>Processeur 333 Mhz.</w:t>
      </w:r>
    </w:p>
    <w:p w14:paraId="69533F23" w14:textId="77777777" w:rsidR="00152A95" w:rsidRDefault="00152A95" w:rsidP="00504637">
      <w:pPr>
        <w:pStyle w:val="Paragraphedeliste"/>
        <w:numPr>
          <w:ilvl w:val="0"/>
          <w:numId w:val="6"/>
        </w:numPr>
        <w:spacing w:after="0"/>
        <w:jc w:val="both"/>
      </w:pPr>
      <w:r w:rsidRPr="00152A95">
        <w:t>DDR2 SDRAM 256Mo.</w:t>
      </w:r>
    </w:p>
    <w:p w14:paraId="58A2934B" w14:textId="77777777" w:rsidR="00152A95" w:rsidRDefault="00152A95" w:rsidP="00504637">
      <w:pPr>
        <w:pStyle w:val="Paragraphedeliste"/>
        <w:numPr>
          <w:ilvl w:val="0"/>
          <w:numId w:val="6"/>
        </w:numPr>
        <w:spacing w:after="0"/>
        <w:jc w:val="both"/>
      </w:pPr>
      <w:r w:rsidRPr="00152A95">
        <w:t>Mémoire Flash 4Go.</w:t>
      </w:r>
    </w:p>
    <w:p w14:paraId="78220640" w14:textId="77777777" w:rsidR="00152A95" w:rsidRDefault="00152A95" w:rsidP="00504637">
      <w:pPr>
        <w:pStyle w:val="Paragraphedeliste"/>
        <w:numPr>
          <w:ilvl w:val="0"/>
          <w:numId w:val="6"/>
        </w:numPr>
        <w:spacing w:after="0"/>
        <w:jc w:val="both"/>
      </w:pPr>
      <w:r w:rsidRPr="00152A95">
        <w:t>Un voyant type LED Bi-Couleur pour visualiser l’état de l’Unité.</w:t>
      </w:r>
    </w:p>
    <w:p w14:paraId="2B4BC9DD" w14:textId="77777777" w:rsidR="00152A95" w:rsidRDefault="00152A95" w:rsidP="00504637">
      <w:pPr>
        <w:pStyle w:val="Paragraphedeliste"/>
        <w:numPr>
          <w:ilvl w:val="0"/>
          <w:numId w:val="6"/>
        </w:numPr>
        <w:spacing w:after="0"/>
        <w:jc w:val="both"/>
      </w:pPr>
      <w:r w:rsidRPr="00152A95">
        <w:t>Une alimentation intégrée.</w:t>
      </w:r>
    </w:p>
    <w:p w14:paraId="306F0CB2" w14:textId="72CA422F" w:rsidR="00152A95" w:rsidRDefault="00136738" w:rsidP="00504637">
      <w:pPr>
        <w:pStyle w:val="Paragraphedeliste"/>
        <w:numPr>
          <w:ilvl w:val="0"/>
          <w:numId w:val="6"/>
        </w:numPr>
        <w:spacing w:after="0"/>
        <w:jc w:val="both"/>
      </w:pPr>
      <w:r>
        <w:lastRenderedPageBreak/>
        <w:t>L’Unité a</w:t>
      </w:r>
      <w:r w:rsidR="00152A95" w:rsidRPr="00152A95">
        <w:t xml:space="preserve"> la capacité de contrôler jusqu’à 24 ou 36 points locaux.</w:t>
      </w:r>
    </w:p>
    <w:p w14:paraId="2940D2D6" w14:textId="77777777" w:rsidR="00152A95" w:rsidRDefault="00152A95" w:rsidP="00504637">
      <w:pPr>
        <w:pStyle w:val="Paragraphedeliste"/>
        <w:numPr>
          <w:ilvl w:val="0"/>
          <w:numId w:val="6"/>
        </w:numPr>
        <w:spacing w:after="0"/>
        <w:jc w:val="both"/>
      </w:pPr>
      <w:r w:rsidRPr="00152A95">
        <w:t>1 port USB 2 type « Host ».</w:t>
      </w:r>
    </w:p>
    <w:p w14:paraId="18C9AE73" w14:textId="77777777" w:rsidR="00152A95" w:rsidRDefault="00152A95" w:rsidP="00504637">
      <w:pPr>
        <w:pStyle w:val="Paragraphedeliste"/>
        <w:numPr>
          <w:ilvl w:val="0"/>
          <w:numId w:val="6"/>
        </w:numPr>
        <w:spacing w:after="0"/>
        <w:jc w:val="both"/>
      </w:pPr>
      <w:r w:rsidRPr="00152A95">
        <w:t>1 port Mini USB 2 type « </w:t>
      </w:r>
      <w:proofErr w:type="spellStart"/>
      <w:r w:rsidRPr="00152A95">
        <w:t>Device</w:t>
      </w:r>
      <w:proofErr w:type="spellEnd"/>
      <w:r w:rsidRPr="00152A95">
        <w:t> ».</w:t>
      </w:r>
    </w:p>
    <w:p w14:paraId="6B7FD70C" w14:textId="77777777" w:rsidR="00152A95" w:rsidRDefault="00152A95" w:rsidP="00504637">
      <w:pPr>
        <w:pStyle w:val="Paragraphedeliste"/>
        <w:numPr>
          <w:ilvl w:val="0"/>
          <w:numId w:val="6"/>
        </w:numPr>
        <w:spacing w:after="0"/>
        <w:jc w:val="both"/>
      </w:pPr>
      <w:r w:rsidRPr="00152A95">
        <w:t>2 ports Ethernet 10/100BASE-T avec un voyant type LED Link/Activité.</w:t>
      </w:r>
    </w:p>
    <w:p w14:paraId="5FA2E83C" w14:textId="2269CE17" w:rsidR="00152A95" w:rsidRPr="00152A95" w:rsidRDefault="00152A95" w:rsidP="00504637">
      <w:pPr>
        <w:pStyle w:val="Paragraphedeliste"/>
        <w:numPr>
          <w:ilvl w:val="0"/>
          <w:numId w:val="6"/>
        </w:numPr>
        <w:spacing w:after="0"/>
        <w:jc w:val="both"/>
      </w:pPr>
      <w:r w:rsidRPr="00152A95">
        <w:t>2 Ports RS-485 avec chacun 2 voyants type LED TX/RX.</w:t>
      </w:r>
    </w:p>
    <w:p w14:paraId="1F159926" w14:textId="77777777" w:rsidR="00A028D6" w:rsidRDefault="00A028D6" w:rsidP="00504637">
      <w:pPr>
        <w:spacing w:after="0"/>
        <w:jc w:val="both"/>
      </w:pPr>
    </w:p>
    <w:p w14:paraId="598A258F" w14:textId="3945CEBC" w:rsidR="00DC780D" w:rsidRDefault="00DC780D">
      <w:pPr>
        <w:spacing w:after="160" w:line="259" w:lineRule="auto"/>
      </w:pPr>
      <w:r>
        <w:br w:type="page"/>
      </w:r>
    </w:p>
    <w:p w14:paraId="25002A38" w14:textId="4E3E7DCC" w:rsidR="00152A95" w:rsidRPr="00DA1387" w:rsidRDefault="00152A95" w:rsidP="00504637">
      <w:pPr>
        <w:pStyle w:val="Titre2"/>
        <w:numPr>
          <w:ilvl w:val="1"/>
          <w:numId w:val="4"/>
        </w:numPr>
        <w:jc w:val="both"/>
      </w:pPr>
      <w:bookmarkStart w:id="28" w:name="_Toc68180033"/>
      <w:r>
        <w:lastRenderedPageBreak/>
        <w:t>Serveur GTB</w:t>
      </w:r>
      <w:bookmarkEnd w:id="28"/>
    </w:p>
    <w:p w14:paraId="2B7F8C2C" w14:textId="77777777" w:rsidR="008D20EB" w:rsidRDefault="008D20EB" w:rsidP="00504637">
      <w:pPr>
        <w:spacing w:after="0"/>
        <w:ind w:firstLine="360"/>
        <w:jc w:val="both"/>
      </w:pPr>
    </w:p>
    <w:p w14:paraId="1A3F46F7" w14:textId="744EE3FE" w:rsidR="00152A95" w:rsidRPr="00152A95" w:rsidRDefault="00136738" w:rsidP="00504637">
      <w:pPr>
        <w:spacing w:after="0"/>
        <w:ind w:firstLine="360"/>
        <w:jc w:val="both"/>
      </w:pPr>
      <w:r>
        <w:t>Le</w:t>
      </w:r>
      <w:r w:rsidR="00DC780D">
        <w:t>s</w:t>
      </w:r>
      <w:r w:rsidR="00587CDA">
        <w:t xml:space="preserve"> s</w:t>
      </w:r>
      <w:r>
        <w:t>erveur</w:t>
      </w:r>
      <w:r w:rsidR="00DC780D">
        <w:t>s</w:t>
      </w:r>
      <w:r>
        <w:t xml:space="preserve"> GTB </w:t>
      </w:r>
      <w:r w:rsidR="00DC780D">
        <w:t>sont</w:t>
      </w:r>
      <w:r w:rsidR="00152A95" w:rsidRPr="00152A95">
        <w:t xml:space="preserve"> du type </w:t>
      </w:r>
      <w:r>
        <w:t>ECO</w:t>
      </w:r>
      <w:r w:rsidR="00152A95" w:rsidRPr="00152A95">
        <w:t>STRUXURE ENTERPRISE SERVER de la marque Schneider</w:t>
      </w:r>
      <w:r>
        <w:t xml:space="preserve"> Electric</w:t>
      </w:r>
      <w:r w:rsidR="00152A95" w:rsidRPr="00152A95">
        <w:t>.</w:t>
      </w:r>
    </w:p>
    <w:p w14:paraId="6C64B47F" w14:textId="709C2727" w:rsidR="00152A95" w:rsidRPr="00152A95" w:rsidRDefault="00136738" w:rsidP="00504637">
      <w:pPr>
        <w:spacing w:after="0"/>
        <w:ind w:firstLine="360"/>
        <w:jc w:val="both"/>
      </w:pPr>
      <w:r>
        <w:t>Le</w:t>
      </w:r>
      <w:r w:rsidR="00DC780D">
        <w:t>s</w:t>
      </w:r>
      <w:r>
        <w:t xml:space="preserve"> serveur</w:t>
      </w:r>
      <w:r w:rsidR="00DC780D">
        <w:t>s</w:t>
      </w:r>
      <w:r>
        <w:t xml:space="preserve"> GTB constitue</w:t>
      </w:r>
      <w:r w:rsidR="00DC780D">
        <w:t>nt</w:t>
      </w:r>
      <w:r w:rsidR="00152A95" w:rsidRPr="00152A95">
        <w:t xml:space="preserve"> le cœur du système, assurant les fonctions essentielles, telles que logique de commande, archivage des tendances et supervision des alarmes. Le</w:t>
      </w:r>
      <w:r w:rsidR="00DC780D">
        <w:t>s</w:t>
      </w:r>
      <w:r w:rsidR="00152A95" w:rsidRPr="00152A95">
        <w:t xml:space="preserve"> serveur</w:t>
      </w:r>
      <w:r w:rsidR="00DC780D">
        <w:t>s</w:t>
      </w:r>
      <w:r w:rsidR="00152A95" w:rsidRPr="00152A95">
        <w:t xml:space="preserve"> GTB assure la collecte des données du site afin de consolider et d’archiver les informations, tout en autorisant des applications autonomes. Le Serveur GTB permet également de centraliser</w:t>
      </w:r>
      <w:r w:rsidR="00152A95">
        <w:t xml:space="preserve"> l’administration du Système de </w:t>
      </w:r>
      <w:r w:rsidR="00152A95" w:rsidRPr="00152A95">
        <w:t>Gestion Technique du Bâtiment au travers des clients lourds et légers.</w:t>
      </w:r>
    </w:p>
    <w:p w14:paraId="706970B5" w14:textId="77777777" w:rsidR="00152A95" w:rsidRPr="00DA1387" w:rsidRDefault="00152A95" w:rsidP="00504637">
      <w:pPr>
        <w:pStyle w:val="Titre3"/>
        <w:numPr>
          <w:ilvl w:val="2"/>
          <w:numId w:val="4"/>
        </w:numPr>
        <w:jc w:val="both"/>
      </w:pPr>
      <w:bookmarkStart w:id="29" w:name="_Toc468874216"/>
      <w:bookmarkStart w:id="30" w:name="_Toc68180034"/>
      <w:r w:rsidRPr="00DA1387">
        <w:t>Caractéristiques</w:t>
      </w:r>
      <w:bookmarkEnd w:id="29"/>
      <w:bookmarkEnd w:id="30"/>
    </w:p>
    <w:p w14:paraId="573137B8" w14:textId="77777777" w:rsidR="008D20EB" w:rsidRDefault="008D20EB" w:rsidP="00504637">
      <w:pPr>
        <w:spacing w:after="0"/>
        <w:ind w:firstLine="360"/>
        <w:jc w:val="both"/>
      </w:pPr>
    </w:p>
    <w:p w14:paraId="13D869CB" w14:textId="16708096" w:rsidR="00152A95" w:rsidRDefault="00136738" w:rsidP="00504637">
      <w:pPr>
        <w:spacing w:after="0"/>
        <w:ind w:firstLine="360"/>
        <w:jc w:val="both"/>
      </w:pPr>
      <w:r>
        <w:t>Ce système est</w:t>
      </w:r>
      <w:r w:rsidR="00152A95" w:rsidRPr="00AB0A26">
        <w:t xml:space="preserve"> installé sur une machine serveur avec les caractéristiques suivantes :</w:t>
      </w:r>
    </w:p>
    <w:p w14:paraId="16337AFB" w14:textId="77777777" w:rsidR="008D20EB" w:rsidRPr="00AB0A26" w:rsidRDefault="008D20EB" w:rsidP="00504637">
      <w:pPr>
        <w:spacing w:after="0"/>
        <w:ind w:firstLine="360"/>
        <w:jc w:val="both"/>
      </w:pPr>
    </w:p>
    <w:p w14:paraId="22248B18" w14:textId="25AEBE50" w:rsidR="00587CDA" w:rsidRPr="00587CDA" w:rsidRDefault="00587CDA" w:rsidP="00504637">
      <w:pPr>
        <w:pStyle w:val="Paragraphedeliste"/>
        <w:numPr>
          <w:ilvl w:val="0"/>
          <w:numId w:val="6"/>
        </w:numPr>
        <w:spacing w:after="0"/>
        <w:jc w:val="both"/>
        <w:rPr>
          <w:b/>
        </w:rPr>
      </w:pPr>
      <w:r w:rsidRPr="00587CDA">
        <w:rPr>
          <w:b/>
        </w:rPr>
        <w:t>Serveur Entreprise Central</w:t>
      </w:r>
    </w:p>
    <w:p w14:paraId="26E4DDDA" w14:textId="413ABACF" w:rsidR="00AB0A26" w:rsidRDefault="00152A95" w:rsidP="008D20EB">
      <w:pPr>
        <w:pStyle w:val="Paragraphedeliste"/>
        <w:numPr>
          <w:ilvl w:val="1"/>
          <w:numId w:val="6"/>
        </w:numPr>
        <w:spacing w:after="0"/>
        <w:jc w:val="both"/>
      </w:pPr>
      <w:r w:rsidRPr="00AB0A26">
        <w:t xml:space="preserve">Processeur : </w:t>
      </w:r>
      <w:r w:rsidR="008D20EB">
        <w:tab/>
      </w:r>
      <w:r w:rsidR="008D20EB">
        <w:tab/>
      </w:r>
      <w:r w:rsidR="008D20EB">
        <w:tab/>
      </w:r>
      <w:r w:rsidR="00587CDA">
        <w:t>3.4</w:t>
      </w:r>
      <w:r w:rsidRPr="00AB0A26">
        <w:t xml:space="preserve"> GHz</w:t>
      </w:r>
    </w:p>
    <w:p w14:paraId="455D55C4" w14:textId="75B0EE24" w:rsidR="00AB0A26" w:rsidRDefault="00152A95" w:rsidP="008D20EB">
      <w:pPr>
        <w:pStyle w:val="Paragraphedeliste"/>
        <w:numPr>
          <w:ilvl w:val="1"/>
          <w:numId w:val="6"/>
        </w:numPr>
        <w:spacing w:after="0"/>
        <w:jc w:val="both"/>
      </w:pPr>
      <w:r w:rsidRPr="00AB0A26">
        <w:t>Mémoire :</w:t>
      </w:r>
      <w:r w:rsidR="008D20EB">
        <w:tab/>
      </w:r>
      <w:r w:rsidR="008D20EB">
        <w:tab/>
      </w:r>
      <w:r w:rsidR="008D20EB">
        <w:tab/>
      </w:r>
      <w:r w:rsidR="00587CDA">
        <w:t>16</w:t>
      </w:r>
      <w:r w:rsidRPr="00AB0A26">
        <w:t xml:space="preserve"> Go</w:t>
      </w:r>
    </w:p>
    <w:p w14:paraId="11FBE920" w14:textId="28D839DA" w:rsidR="00AB0A26" w:rsidRDefault="00152A95" w:rsidP="008D20EB">
      <w:pPr>
        <w:pStyle w:val="Paragraphedeliste"/>
        <w:numPr>
          <w:ilvl w:val="1"/>
          <w:numId w:val="6"/>
        </w:numPr>
        <w:spacing w:after="0"/>
        <w:jc w:val="both"/>
      </w:pPr>
      <w:r w:rsidRPr="00AB0A26">
        <w:t>Disque dur :</w:t>
      </w:r>
      <w:r w:rsidR="008D20EB">
        <w:tab/>
      </w:r>
      <w:r w:rsidR="008D20EB">
        <w:tab/>
      </w:r>
      <w:r w:rsidR="008D20EB">
        <w:tab/>
      </w:r>
      <w:r w:rsidR="00587CDA">
        <w:t>4 T</w:t>
      </w:r>
      <w:r w:rsidRPr="00AB0A26">
        <w:t>o</w:t>
      </w:r>
    </w:p>
    <w:p w14:paraId="2D28858E" w14:textId="7CFB7163" w:rsidR="00AB0A26" w:rsidRDefault="00152A95" w:rsidP="008D20EB">
      <w:pPr>
        <w:pStyle w:val="Paragraphedeliste"/>
        <w:numPr>
          <w:ilvl w:val="1"/>
          <w:numId w:val="6"/>
        </w:numPr>
        <w:spacing w:after="0"/>
        <w:jc w:val="both"/>
      </w:pPr>
      <w:r w:rsidRPr="00AB0A26">
        <w:t>Systèmes d’exploitation :</w:t>
      </w:r>
      <w:r w:rsidR="008D20EB">
        <w:tab/>
      </w:r>
      <w:r w:rsidR="00587CDA">
        <w:t>Microsoft Windows Server 2016</w:t>
      </w:r>
      <w:r w:rsidRPr="00AB0A26">
        <w:t xml:space="preserve"> (64-bit) – Standard</w:t>
      </w:r>
    </w:p>
    <w:p w14:paraId="1941A4F3" w14:textId="10F46EF8" w:rsidR="00152A95" w:rsidRDefault="00587CDA" w:rsidP="008D20EB">
      <w:pPr>
        <w:pStyle w:val="Paragraphedeliste"/>
        <w:numPr>
          <w:ilvl w:val="1"/>
          <w:numId w:val="6"/>
        </w:numPr>
        <w:spacing w:after="0"/>
        <w:jc w:val="both"/>
      </w:pPr>
      <w:r>
        <w:t>Logiciels supplémentaires</w:t>
      </w:r>
      <w:r w:rsidR="008D20EB">
        <w:t xml:space="preserve"> : </w:t>
      </w:r>
      <w:r w:rsidR="008D20EB">
        <w:tab/>
      </w:r>
      <w:r w:rsidR="00152A95" w:rsidRPr="00AB0A26">
        <w:t xml:space="preserve">Microsoft </w:t>
      </w:r>
      <w:r>
        <w:t>.NET Framework 4.7.2</w:t>
      </w:r>
    </w:p>
    <w:p w14:paraId="041C042E" w14:textId="4DEE2F59" w:rsidR="00587CDA" w:rsidRPr="00587CDA" w:rsidRDefault="00587CDA" w:rsidP="00587CDA">
      <w:pPr>
        <w:pStyle w:val="Paragraphedeliste"/>
        <w:numPr>
          <w:ilvl w:val="0"/>
          <w:numId w:val="6"/>
        </w:numPr>
        <w:spacing w:after="0"/>
        <w:jc w:val="both"/>
        <w:rPr>
          <w:b/>
        </w:rPr>
      </w:pPr>
      <w:r w:rsidRPr="00587CDA">
        <w:rPr>
          <w:b/>
        </w:rPr>
        <w:t xml:space="preserve">Serveur Entreprise Server </w:t>
      </w:r>
      <w:r>
        <w:rPr>
          <w:b/>
        </w:rPr>
        <w:t>CAVALE BLANCHE</w:t>
      </w:r>
    </w:p>
    <w:p w14:paraId="40781690" w14:textId="09541EF9" w:rsidR="008D20EB" w:rsidRDefault="008D20EB" w:rsidP="008D20EB">
      <w:pPr>
        <w:pStyle w:val="Paragraphedeliste"/>
        <w:numPr>
          <w:ilvl w:val="1"/>
          <w:numId w:val="6"/>
        </w:numPr>
        <w:spacing w:after="0"/>
        <w:jc w:val="both"/>
      </w:pPr>
      <w:r w:rsidRPr="00AB0A26">
        <w:t xml:space="preserve">Processeur : </w:t>
      </w:r>
      <w:r w:rsidR="000A052D">
        <w:tab/>
      </w:r>
      <w:r w:rsidR="000A052D">
        <w:tab/>
      </w:r>
      <w:r w:rsidR="000A052D">
        <w:tab/>
        <w:t>3.0</w:t>
      </w:r>
      <w:r w:rsidRPr="00AB0A26">
        <w:t xml:space="preserve"> GHz</w:t>
      </w:r>
    </w:p>
    <w:p w14:paraId="5A065FB6" w14:textId="77777777" w:rsidR="008D20EB" w:rsidRDefault="008D20EB" w:rsidP="008D20EB">
      <w:pPr>
        <w:pStyle w:val="Paragraphedeliste"/>
        <w:numPr>
          <w:ilvl w:val="1"/>
          <w:numId w:val="6"/>
        </w:numPr>
        <w:spacing w:after="0"/>
        <w:jc w:val="both"/>
      </w:pPr>
      <w:r w:rsidRPr="00AB0A26">
        <w:t>Mémoire :</w:t>
      </w:r>
      <w:r>
        <w:tab/>
      </w:r>
      <w:r>
        <w:tab/>
      </w:r>
      <w:r>
        <w:tab/>
        <w:t>16</w:t>
      </w:r>
      <w:r w:rsidRPr="00AB0A26">
        <w:t xml:space="preserve"> Go</w:t>
      </w:r>
    </w:p>
    <w:p w14:paraId="4192BB4F" w14:textId="77777777" w:rsidR="008D20EB" w:rsidRDefault="008D20EB" w:rsidP="008D20EB">
      <w:pPr>
        <w:pStyle w:val="Paragraphedeliste"/>
        <w:numPr>
          <w:ilvl w:val="1"/>
          <w:numId w:val="6"/>
        </w:numPr>
        <w:spacing w:after="0"/>
        <w:jc w:val="both"/>
      </w:pPr>
      <w:r w:rsidRPr="00AB0A26">
        <w:t>Disque dur :</w:t>
      </w:r>
      <w:r>
        <w:tab/>
      </w:r>
      <w:r>
        <w:tab/>
      </w:r>
      <w:r>
        <w:tab/>
        <w:t>4 T</w:t>
      </w:r>
      <w:r w:rsidRPr="00AB0A26">
        <w:t>o</w:t>
      </w:r>
    </w:p>
    <w:p w14:paraId="352898A5" w14:textId="4752E083" w:rsidR="008D20EB" w:rsidRDefault="008D20EB" w:rsidP="008D20EB">
      <w:pPr>
        <w:pStyle w:val="Paragraphedeliste"/>
        <w:numPr>
          <w:ilvl w:val="1"/>
          <w:numId w:val="6"/>
        </w:numPr>
        <w:spacing w:after="0"/>
        <w:jc w:val="both"/>
      </w:pPr>
      <w:r w:rsidRPr="00AB0A26">
        <w:t>Systèmes d’exploitation :</w:t>
      </w:r>
      <w:r w:rsidR="000A052D">
        <w:tab/>
        <w:t>Microsoft Windows Server 2012</w:t>
      </w:r>
      <w:r w:rsidRPr="00AB0A26">
        <w:t xml:space="preserve"> (64-bit) –</w:t>
      </w:r>
      <w:r w:rsidR="000A052D">
        <w:t>R2</w:t>
      </w:r>
      <w:r w:rsidRPr="00AB0A26">
        <w:t xml:space="preserve"> Standard</w:t>
      </w:r>
    </w:p>
    <w:p w14:paraId="7174CEB3" w14:textId="77777777" w:rsidR="008D20EB" w:rsidRDefault="008D20EB" w:rsidP="008D20EB">
      <w:pPr>
        <w:pStyle w:val="Paragraphedeliste"/>
        <w:numPr>
          <w:ilvl w:val="1"/>
          <w:numId w:val="6"/>
        </w:numPr>
        <w:spacing w:after="0"/>
        <w:jc w:val="both"/>
      </w:pPr>
      <w:r>
        <w:t xml:space="preserve">Logiciels supplémentaires : </w:t>
      </w:r>
      <w:r>
        <w:tab/>
      </w:r>
      <w:r w:rsidRPr="00AB0A26">
        <w:t xml:space="preserve">Microsoft </w:t>
      </w:r>
      <w:r>
        <w:t>.NET Framework 4.7.2</w:t>
      </w:r>
    </w:p>
    <w:p w14:paraId="51155547" w14:textId="086EA16E" w:rsidR="00587CDA" w:rsidRPr="00587CDA" w:rsidRDefault="00587CDA" w:rsidP="00587CDA">
      <w:pPr>
        <w:pStyle w:val="Paragraphedeliste"/>
        <w:numPr>
          <w:ilvl w:val="0"/>
          <w:numId w:val="6"/>
        </w:numPr>
        <w:spacing w:after="0"/>
        <w:jc w:val="both"/>
        <w:rPr>
          <w:b/>
        </w:rPr>
      </w:pPr>
      <w:r w:rsidRPr="00587CDA">
        <w:rPr>
          <w:b/>
        </w:rPr>
        <w:t xml:space="preserve">Serveur Entreprise Server </w:t>
      </w:r>
      <w:r>
        <w:rPr>
          <w:b/>
        </w:rPr>
        <w:t>MORVAN</w:t>
      </w:r>
    </w:p>
    <w:p w14:paraId="292AA449" w14:textId="1747A084" w:rsidR="008D20EB" w:rsidRDefault="008D20EB" w:rsidP="008D20EB">
      <w:pPr>
        <w:pStyle w:val="Paragraphedeliste"/>
        <w:numPr>
          <w:ilvl w:val="1"/>
          <w:numId w:val="6"/>
        </w:numPr>
        <w:spacing w:after="0"/>
        <w:jc w:val="both"/>
      </w:pPr>
      <w:bookmarkStart w:id="31" w:name="_Toc468874217"/>
      <w:r w:rsidRPr="00AB0A26">
        <w:t xml:space="preserve">Processeur : </w:t>
      </w:r>
      <w:r w:rsidR="000A052D">
        <w:tab/>
      </w:r>
      <w:r w:rsidR="000A052D">
        <w:tab/>
      </w:r>
      <w:r w:rsidR="000A052D">
        <w:tab/>
        <w:t>2.2</w:t>
      </w:r>
      <w:r w:rsidRPr="00AB0A26">
        <w:t xml:space="preserve"> GHz</w:t>
      </w:r>
    </w:p>
    <w:p w14:paraId="63ED56B7" w14:textId="77777777" w:rsidR="008D20EB" w:rsidRDefault="008D20EB" w:rsidP="008D20EB">
      <w:pPr>
        <w:pStyle w:val="Paragraphedeliste"/>
        <w:numPr>
          <w:ilvl w:val="1"/>
          <w:numId w:val="6"/>
        </w:numPr>
        <w:spacing w:after="0"/>
        <w:jc w:val="both"/>
      </w:pPr>
      <w:r w:rsidRPr="00AB0A26">
        <w:t>Mémoire :</w:t>
      </w:r>
      <w:r>
        <w:tab/>
      </w:r>
      <w:r>
        <w:tab/>
      </w:r>
      <w:r>
        <w:tab/>
        <w:t>16</w:t>
      </w:r>
      <w:r w:rsidRPr="00AB0A26">
        <w:t xml:space="preserve"> Go</w:t>
      </w:r>
    </w:p>
    <w:p w14:paraId="23248E49" w14:textId="77777777" w:rsidR="008D20EB" w:rsidRDefault="008D20EB" w:rsidP="008D20EB">
      <w:pPr>
        <w:pStyle w:val="Paragraphedeliste"/>
        <w:numPr>
          <w:ilvl w:val="1"/>
          <w:numId w:val="6"/>
        </w:numPr>
        <w:spacing w:after="0"/>
        <w:jc w:val="both"/>
      </w:pPr>
      <w:r w:rsidRPr="00AB0A26">
        <w:t>Disque dur :</w:t>
      </w:r>
      <w:r>
        <w:tab/>
      </w:r>
      <w:r>
        <w:tab/>
      </w:r>
      <w:r>
        <w:tab/>
        <w:t>4 T</w:t>
      </w:r>
      <w:r w:rsidRPr="00AB0A26">
        <w:t>o</w:t>
      </w:r>
    </w:p>
    <w:p w14:paraId="4C735E43" w14:textId="58F30AA5" w:rsidR="008D20EB" w:rsidRDefault="008D20EB" w:rsidP="008D20EB">
      <w:pPr>
        <w:pStyle w:val="Paragraphedeliste"/>
        <w:numPr>
          <w:ilvl w:val="1"/>
          <w:numId w:val="6"/>
        </w:numPr>
        <w:spacing w:after="0"/>
        <w:jc w:val="both"/>
      </w:pPr>
      <w:r w:rsidRPr="00AB0A26">
        <w:t>Systèmes d’exploitation :</w:t>
      </w:r>
      <w:r w:rsidR="000A052D">
        <w:tab/>
        <w:t>Microsoft Windows Server 2008</w:t>
      </w:r>
      <w:r w:rsidRPr="00AB0A26">
        <w:t xml:space="preserve"> (64-bit) –</w:t>
      </w:r>
      <w:r w:rsidR="000A052D">
        <w:t>R2</w:t>
      </w:r>
      <w:r w:rsidRPr="00AB0A26">
        <w:t xml:space="preserve"> Standard</w:t>
      </w:r>
    </w:p>
    <w:p w14:paraId="00F3FEB8" w14:textId="77777777" w:rsidR="008D20EB" w:rsidRDefault="008D20EB" w:rsidP="008D20EB">
      <w:pPr>
        <w:pStyle w:val="Paragraphedeliste"/>
        <w:numPr>
          <w:ilvl w:val="1"/>
          <w:numId w:val="6"/>
        </w:numPr>
        <w:spacing w:after="0"/>
        <w:jc w:val="both"/>
      </w:pPr>
      <w:r>
        <w:t xml:space="preserve">Logiciels supplémentaires : </w:t>
      </w:r>
      <w:r>
        <w:tab/>
      </w:r>
      <w:r w:rsidRPr="00AB0A26">
        <w:t xml:space="preserve">Microsoft </w:t>
      </w:r>
      <w:r>
        <w:t>.NET Framework 4.7.2</w:t>
      </w:r>
    </w:p>
    <w:p w14:paraId="5047553D" w14:textId="77777777" w:rsidR="001E459F" w:rsidRPr="00DA1387" w:rsidRDefault="001E459F" w:rsidP="00504637">
      <w:pPr>
        <w:pStyle w:val="Titre3"/>
        <w:numPr>
          <w:ilvl w:val="2"/>
          <w:numId w:val="4"/>
        </w:numPr>
        <w:jc w:val="both"/>
      </w:pPr>
      <w:bookmarkStart w:id="32" w:name="_Toc68180035"/>
      <w:r w:rsidRPr="00DA1387">
        <w:t>Déploiement réseau</w:t>
      </w:r>
      <w:bookmarkEnd w:id="31"/>
      <w:bookmarkEnd w:id="32"/>
    </w:p>
    <w:p w14:paraId="5B9DD7E1" w14:textId="77777777" w:rsidR="001E459F" w:rsidRPr="001E459F" w:rsidRDefault="001E459F" w:rsidP="00504637">
      <w:pPr>
        <w:spacing w:after="0"/>
        <w:ind w:firstLine="360"/>
        <w:jc w:val="both"/>
      </w:pPr>
    </w:p>
    <w:p w14:paraId="2430B93D" w14:textId="5D450BB6" w:rsidR="001E459F" w:rsidRDefault="001E459F" w:rsidP="00504637">
      <w:pPr>
        <w:spacing w:after="0"/>
        <w:ind w:firstLine="360"/>
        <w:jc w:val="both"/>
      </w:pPr>
      <w:r w:rsidRPr="001E459F">
        <w:t>Pour faciliter les déploiements sur les résea</w:t>
      </w:r>
      <w:r w:rsidR="00136738">
        <w:t xml:space="preserve">ux informatiques, le serveur </w:t>
      </w:r>
      <w:r w:rsidRPr="001E459F">
        <w:t>a le</w:t>
      </w:r>
      <w:r>
        <w:t>s fonctions réseaux suivantes :</w:t>
      </w:r>
    </w:p>
    <w:p w14:paraId="3C6BBF2A" w14:textId="77777777" w:rsidR="001E459F" w:rsidRDefault="001E459F" w:rsidP="00504637">
      <w:pPr>
        <w:pStyle w:val="Paragraphedeliste"/>
        <w:numPr>
          <w:ilvl w:val="0"/>
          <w:numId w:val="6"/>
        </w:numPr>
        <w:spacing w:after="0"/>
        <w:jc w:val="both"/>
      </w:pPr>
      <w:r w:rsidRPr="001E459F">
        <w:t>Mise à l’heure sur serveur de temps NTP.</w:t>
      </w:r>
    </w:p>
    <w:p w14:paraId="195F6901" w14:textId="77777777" w:rsidR="001E459F" w:rsidRDefault="001E459F" w:rsidP="00504637">
      <w:pPr>
        <w:pStyle w:val="Paragraphedeliste"/>
        <w:numPr>
          <w:ilvl w:val="0"/>
          <w:numId w:val="6"/>
        </w:numPr>
        <w:spacing w:after="0"/>
        <w:jc w:val="both"/>
      </w:pPr>
      <w:r w:rsidRPr="001E459F">
        <w:t>IPv6 « </w:t>
      </w:r>
      <w:proofErr w:type="spellStart"/>
      <w:r w:rsidRPr="001E459F">
        <w:t>ready</w:t>
      </w:r>
      <w:proofErr w:type="spellEnd"/>
      <w:r w:rsidRPr="001E459F">
        <w:t> ».</w:t>
      </w:r>
    </w:p>
    <w:p w14:paraId="06303CA6" w14:textId="77777777" w:rsidR="001E459F" w:rsidRDefault="001E459F" w:rsidP="00504637">
      <w:pPr>
        <w:pStyle w:val="Paragraphedeliste"/>
        <w:numPr>
          <w:ilvl w:val="0"/>
          <w:numId w:val="6"/>
        </w:numPr>
        <w:spacing w:after="0"/>
        <w:jc w:val="both"/>
      </w:pPr>
      <w:r w:rsidRPr="001E459F">
        <w:t>Mise à jour par le réseau.</w:t>
      </w:r>
    </w:p>
    <w:p w14:paraId="16AFB6F7" w14:textId="77777777" w:rsidR="001E459F" w:rsidRDefault="001E459F" w:rsidP="00504637">
      <w:pPr>
        <w:pStyle w:val="Paragraphedeliste"/>
        <w:numPr>
          <w:ilvl w:val="0"/>
          <w:numId w:val="6"/>
        </w:numPr>
        <w:spacing w:after="0"/>
        <w:jc w:val="both"/>
      </w:pPr>
      <w:r w:rsidRPr="001E459F">
        <w:t>Serveur web, HTTP/HTTPS devra utiliser la technologie HTLM5.</w:t>
      </w:r>
    </w:p>
    <w:p w14:paraId="2363FF1A" w14:textId="77777777" w:rsidR="001E459F" w:rsidRDefault="001E459F" w:rsidP="00504637">
      <w:pPr>
        <w:pStyle w:val="Paragraphedeliste"/>
        <w:numPr>
          <w:ilvl w:val="0"/>
          <w:numId w:val="6"/>
        </w:numPr>
        <w:spacing w:after="0"/>
        <w:jc w:val="both"/>
      </w:pPr>
      <w:r w:rsidRPr="001E459F">
        <w:t>Client SMTP pour l’envoi d’email.</w:t>
      </w:r>
    </w:p>
    <w:p w14:paraId="5D26B8F1" w14:textId="77777777" w:rsidR="001E459F" w:rsidRDefault="001E459F" w:rsidP="00504637">
      <w:pPr>
        <w:pStyle w:val="Paragraphedeliste"/>
        <w:numPr>
          <w:ilvl w:val="0"/>
          <w:numId w:val="6"/>
        </w:numPr>
        <w:spacing w:after="0"/>
        <w:jc w:val="both"/>
      </w:pPr>
      <w:r w:rsidRPr="001E459F">
        <w:t>Gestion utilisateur globale avec la notion de domaine.</w:t>
      </w:r>
    </w:p>
    <w:p w14:paraId="3D02BCA2" w14:textId="3191E68B" w:rsidR="001E459F" w:rsidRPr="001E459F" w:rsidRDefault="001E459F" w:rsidP="00504637">
      <w:pPr>
        <w:pStyle w:val="Paragraphedeliste"/>
        <w:numPr>
          <w:ilvl w:val="0"/>
          <w:numId w:val="6"/>
        </w:numPr>
        <w:spacing w:after="0"/>
        <w:jc w:val="both"/>
      </w:pPr>
      <w:r w:rsidRPr="001E459F">
        <w:t>Peut s’intégrer sur un domaine Windows et utiliser les comptes utilisateurs Windows.</w:t>
      </w:r>
    </w:p>
    <w:p w14:paraId="2702BA41" w14:textId="77777777" w:rsidR="001E459F" w:rsidRPr="001E459F" w:rsidRDefault="001E459F" w:rsidP="00504637">
      <w:pPr>
        <w:spacing w:after="0"/>
        <w:ind w:firstLine="360"/>
        <w:jc w:val="both"/>
      </w:pPr>
    </w:p>
    <w:p w14:paraId="2EB02136" w14:textId="77777777" w:rsidR="001E459F" w:rsidRPr="00DA1387" w:rsidRDefault="001E459F" w:rsidP="00504637">
      <w:pPr>
        <w:pStyle w:val="Titre3"/>
        <w:numPr>
          <w:ilvl w:val="2"/>
          <w:numId w:val="4"/>
        </w:numPr>
        <w:jc w:val="both"/>
      </w:pPr>
      <w:bookmarkStart w:id="33" w:name="_Toc468874218"/>
      <w:bookmarkStart w:id="34" w:name="_Toc68180036"/>
      <w:r w:rsidRPr="00DA1387">
        <w:lastRenderedPageBreak/>
        <w:t>Protocoles supporté</w:t>
      </w:r>
      <w:r>
        <w:t>s</w:t>
      </w:r>
      <w:r w:rsidRPr="00DA1387">
        <w:t xml:space="preserve"> par le Serveur</w:t>
      </w:r>
      <w:bookmarkEnd w:id="33"/>
      <w:bookmarkEnd w:id="34"/>
    </w:p>
    <w:p w14:paraId="35F6E70A" w14:textId="77777777" w:rsidR="001E459F" w:rsidRPr="001E459F" w:rsidRDefault="001E459F" w:rsidP="00504637">
      <w:pPr>
        <w:spacing w:after="0"/>
        <w:ind w:firstLine="360"/>
        <w:jc w:val="both"/>
      </w:pPr>
    </w:p>
    <w:p w14:paraId="308C2A32" w14:textId="77777777" w:rsidR="001E459F" w:rsidRDefault="001E459F" w:rsidP="00504637">
      <w:pPr>
        <w:pStyle w:val="Paragraphedeliste"/>
        <w:numPr>
          <w:ilvl w:val="0"/>
          <w:numId w:val="6"/>
        </w:numPr>
        <w:spacing w:after="0"/>
        <w:jc w:val="both"/>
      </w:pPr>
      <w:proofErr w:type="spellStart"/>
      <w:r w:rsidRPr="001E459F">
        <w:t>BACnet</w:t>
      </w:r>
      <w:proofErr w:type="spellEnd"/>
      <w:r w:rsidRPr="001E459F">
        <w:t> :</w:t>
      </w:r>
    </w:p>
    <w:p w14:paraId="0C9057B7" w14:textId="77777777" w:rsidR="001E459F" w:rsidRDefault="001E459F" w:rsidP="00504637">
      <w:pPr>
        <w:pStyle w:val="Paragraphedeliste"/>
        <w:numPr>
          <w:ilvl w:val="1"/>
          <w:numId w:val="6"/>
        </w:numPr>
        <w:spacing w:after="0"/>
        <w:jc w:val="both"/>
      </w:pPr>
      <w:proofErr w:type="spellStart"/>
      <w:r w:rsidRPr="001E459F">
        <w:t>BACnet</w:t>
      </w:r>
      <w:proofErr w:type="spellEnd"/>
      <w:r w:rsidRPr="001E459F">
        <w:t xml:space="preserve"> IP.</w:t>
      </w:r>
    </w:p>
    <w:p w14:paraId="46B3EDC2" w14:textId="410CB430" w:rsidR="001E459F" w:rsidRDefault="00136738" w:rsidP="00504637">
      <w:pPr>
        <w:pStyle w:val="Paragraphedeliste"/>
        <w:numPr>
          <w:ilvl w:val="1"/>
          <w:numId w:val="6"/>
        </w:numPr>
        <w:spacing w:after="0"/>
        <w:jc w:val="both"/>
      </w:pPr>
      <w:r>
        <w:t>Le Serveur a le profil</w:t>
      </w:r>
      <w:r w:rsidR="001E459F" w:rsidRPr="001E459F">
        <w:t xml:space="preserve"> </w:t>
      </w:r>
      <w:proofErr w:type="spellStart"/>
      <w:r w:rsidR="001E459F" w:rsidRPr="001E459F">
        <w:t>BACnet</w:t>
      </w:r>
      <w:proofErr w:type="spellEnd"/>
      <w:r w:rsidR="001E459F" w:rsidRPr="001E459F">
        <w:t xml:space="preserve"> Building Controller (B-BC).</w:t>
      </w:r>
    </w:p>
    <w:p w14:paraId="78EE0E3D" w14:textId="2B8B40B5" w:rsidR="001E459F" w:rsidRDefault="00136738" w:rsidP="00504637">
      <w:pPr>
        <w:pStyle w:val="Paragraphedeliste"/>
        <w:numPr>
          <w:ilvl w:val="1"/>
          <w:numId w:val="6"/>
        </w:numPr>
        <w:spacing w:after="0"/>
        <w:jc w:val="both"/>
      </w:pPr>
      <w:r>
        <w:t>Le Serveur a le profil</w:t>
      </w:r>
      <w:r w:rsidR="001E459F" w:rsidRPr="001E459F">
        <w:t xml:space="preserve"> </w:t>
      </w:r>
      <w:proofErr w:type="spellStart"/>
      <w:r w:rsidR="001E459F" w:rsidRPr="001E459F">
        <w:t>BACnet</w:t>
      </w:r>
      <w:proofErr w:type="spellEnd"/>
      <w:r w:rsidR="001E459F" w:rsidRPr="001E459F">
        <w:t xml:space="preserve"> </w:t>
      </w:r>
      <w:proofErr w:type="spellStart"/>
      <w:r w:rsidR="001E459F" w:rsidRPr="001E459F">
        <w:t>Operator</w:t>
      </w:r>
      <w:proofErr w:type="spellEnd"/>
      <w:r w:rsidR="001E459F" w:rsidRPr="001E459F">
        <w:t xml:space="preserve"> Workstation (B-OWS).</w:t>
      </w:r>
    </w:p>
    <w:p w14:paraId="51B1DB1B" w14:textId="2393AC28" w:rsidR="001E459F" w:rsidRDefault="00136738" w:rsidP="00504637">
      <w:pPr>
        <w:pStyle w:val="Paragraphedeliste"/>
        <w:numPr>
          <w:ilvl w:val="1"/>
          <w:numId w:val="6"/>
        </w:numPr>
        <w:spacing w:after="0"/>
        <w:jc w:val="both"/>
      </w:pPr>
      <w:r>
        <w:t>Le Serveur supporte</w:t>
      </w:r>
      <w:r w:rsidR="001E459F" w:rsidRPr="001E459F">
        <w:t xml:space="preserve"> la fonction BBMD.</w:t>
      </w:r>
    </w:p>
    <w:p w14:paraId="73C4B106" w14:textId="00E9CC20" w:rsidR="001E459F" w:rsidRDefault="00136738" w:rsidP="00504637">
      <w:pPr>
        <w:pStyle w:val="Paragraphedeliste"/>
        <w:numPr>
          <w:ilvl w:val="1"/>
          <w:numId w:val="6"/>
        </w:numPr>
        <w:spacing w:after="0"/>
        <w:jc w:val="both"/>
      </w:pPr>
      <w:r>
        <w:t>Le Serveur supporte</w:t>
      </w:r>
      <w:r w:rsidR="001E459F" w:rsidRPr="001E459F">
        <w:t xml:space="preserve"> entre autre les objets </w:t>
      </w:r>
      <w:proofErr w:type="spellStart"/>
      <w:r w:rsidR="001E459F" w:rsidRPr="001E459F">
        <w:t>Analog</w:t>
      </w:r>
      <w:proofErr w:type="spellEnd"/>
      <w:r w:rsidR="001E459F" w:rsidRPr="001E459F">
        <w:t xml:space="preserve"> Output, </w:t>
      </w:r>
      <w:proofErr w:type="spellStart"/>
      <w:r w:rsidR="001E459F" w:rsidRPr="001E459F">
        <w:t>Analog</w:t>
      </w:r>
      <w:proofErr w:type="spellEnd"/>
      <w:r w:rsidR="001E459F" w:rsidRPr="001E459F">
        <w:t xml:space="preserve"> Input, </w:t>
      </w:r>
      <w:proofErr w:type="spellStart"/>
      <w:r w:rsidR="001E459F" w:rsidRPr="001E459F">
        <w:t>Binary</w:t>
      </w:r>
      <w:proofErr w:type="spellEnd"/>
      <w:r w:rsidR="001E459F" w:rsidRPr="001E459F">
        <w:t xml:space="preserve"> Output, </w:t>
      </w:r>
      <w:proofErr w:type="spellStart"/>
      <w:r w:rsidR="001E459F" w:rsidRPr="001E459F">
        <w:t>Binary</w:t>
      </w:r>
      <w:proofErr w:type="spellEnd"/>
      <w:r w:rsidR="001E459F" w:rsidRPr="001E459F">
        <w:t xml:space="preserve"> Input, </w:t>
      </w:r>
      <w:proofErr w:type="spellStart"/>
      <w:r w:rsidR="001E459F" w:rsidRPr="001E459F">
        <w:t>Scheduler</w:t>
      </w:r>
      <w:proofErr w:type="spellEnd"/>
      <w:r w:rsidR="001E459F" w:rsidRPr="001E459F">
        <w:t xml:space="preserve">, </w:t>
      </w:r>
      <w:proofErr w:type="spellStart"/>
      <w:r w:rsidR="001E459F" w:rsidRPr="001E459F">
        <w:t>Calendar</w:t>
      </w:r>
      <w:proofErr w:type="spellEnd"/>
      <w:r w:rsidR="001E459F" w:rsidRPr="001E459F">
        <w:t xml:space="preserve">, Trend Log, </w:t>
      </w:r>
      <w:proofErr w:type="spellStart"/>
      <w:r w:rsidR="001E459F" w:rsidRPr="001E459F">
        <w:t>Alarm</w:t>
      </w:r>
      <w:proofErr w:type="spellEnd"/>
      <w:r w:rsidR="001E459F" w:rsidRPr="001E459F">
        <w:t>, Event.</w:t>
      </w:r>
    </w:p>
    <w:p w14:paraId="6B3AD88F" w14:textId="5BC83B79" w:rsidR="001E459F" w:rsidRPr="001E459F" w:rsidRDefault="001E459F" w:rsidP="00504637">
      <w:pPr>
        <w:pStyle w:val="Paragraphedeliste"/>
        <w:numPr>
          <w:ilvl w:val="1"/>
          <w:numId w:val="6"/>
        </w:numPr>
        <w:spacing w:after="0"/>
        <w:jc w:val="both"/>
      </w:pPr>
      <w:r w:rsidRPr="001E459F">
        <w:t>Certification BTL</w:t>
      </w:r>
    </w:p>
    <w:p w14:paraId="4B92DFC8" w14:textId="77777777" w:rsidR="001E459F" w:rsidRPr="001E459F" w:rsidRDefault="001E459F" w:rsidP="00504637">
      <w:pPr>
        <w:spacing w:after="0"/>
        <w:ind w:firstLine="360"/>
        <w:jc w:val="both"/>
      </w:pPr>
    </w:p>
    <w:p w14:paraId="5C9FE2FB" w14:textId="77777777" w:rsidR="001E459F" w:rsidRPr="001E459F" w:rsidRDefault="001E459F" w:rsidP="00504637">
      <w:pPr>
        <w:pStyle w:val="Paragraphedeliste"/>
        <w:numPr>
          <w:ilvl w:val="0"/>
          <w:numId w:val="6"/>
        </w:numPr>
        <w:spacing w:after="0"/>
        <w:jc w:val="both"/>
      </w:pPr>
      <w:proofErr w:type="spellStart"/>
      <w:r w:rsidRPr="001E459F">
        <w:t>LonWorks</w:t>
      </w:r>
      <w:proofErr w:type="spellEnd"/>
      <w:r w:rsidRPr="001E459F">
        <w:t> :</w:t>
      </w:r>
    </w:p>
    <w:p w14:paraId="7CD3A387" w14:textId="77777777" w:rsidR="001E459F" w:rsidRPr="001E459F" w:rsidRDefault="001E459F" w:rsidP="00504637">
      <w:pPr>
        <w:pStyle w:val="Paragraphedeliste"/>
        <w:numPr>
          <w:ilvl w:val="1"/>
          <w:numId w:val="6"/>
        </w:numPr>
        <w:spacing w:after="0"/>
        <w:jc w:val="both"/>
      </w:pPr>
      <w:proofErr w:type="spellStart"/>
      <w:r w:rsidRPr="001E459F">
        <w:t>LonWorks</w:t>
      </w:r>
      <w:proofErr w:type="spellEnd"/>
      <w:r w:rsidRPr="001E459F">
        <w:t xml:space="preserve"> sur FT-10 via NIC709-USB</w:t>
      </w:r>
    </w:p>
    <w:p w14:paraId="5E3564E8" w14:textId="77777777" w:rsidR="001E459F" w:rsidRPr="001E459F" w:rsidRDefault="001E459F" w:rsidP="00504637">
      <w:pPr>
        <w:pStyle w:val="Paragraphedeliste"/>
        <w:numPr>
          <w:ilvl w:val="1"/>
          <w:numId w:val="6"/>
        </w:numPr>
        <w:spacing w:after="0"/>
        <w:jc w:val="both"/>
      </w:pPr>
      <w:proofErr w:type="spellStart"/>
      <w:r w:rsidRPr="001E459F">
        <w:t>LonWorks</w:t>
      </w:r>
      <w:proofErr w:type="spellEnd"/>
      <w:r w:rsidRPr="001E459F">
        <w:t xml:space="preserve"> sur FT-10 via NIC709-PCI</w:t>
      </w:r>
    </w:p>
    <w:p w14:paraId="416D03A7" w14:textId="77777777" w:rsidR="001E459F" w:rsidRPr="001E459F" w:rsidRDefault="001E459F" w:rsidP="00504637">
      <w:pPr>
        <w:pStyle w:val="Paragraphedeliste"/>
        <w:numPr>
          <w:ilvl w:val="1"/>
          <w:numId w:val="6"/>
        </w:numPr>
        <w:spacing w:after="0"/>
        <w:jc w:val="both"/>
      </w:pPr>
      <w:proofErr w:type="spellStart"/>
      <w:r w:rsidRPr="001E459F">
        <w:t>LonWorks</w:t>
      </w:r>
      <w:proofErr w:type="spellEnd"/>
      <w:r w:rsidRPr="001E459F">
        <w:t xml:space="preserve"> sur IP via NIC709-IP et NIC852</w:t>
      </w:r>
    </w:p>
    <w:p w14:paraId="0E3202AD" w14:textId="1ACE9B6D" w:rsidR="001E459F" w:rsidRPr="001E459F" w:rsidRDefault="00136738" w:rsidP="00504637">
      <w:pPr>
        <w:pStyle w:val="Paragraphedeliste"/>
        <w:numPr>
          <w:ilvl w:val="1"/>
          <w:numId w:val="6"/>
        </w:numPr>
        <w:spacing w:after="0"/>
        <w:jc w:val="both"/>
      </w:pPr>
      <w:r>
        <w:t xml:space="preserve">Le système </w:t>
      </w:r>
      <w:r w:rsidR="001E459F" w:rsidRPr="001E459F">
        <w:t xml:space="preserve">a ses propres outils de </w:t>
      </w:r>
      <w:proofErr w:type="spellStart"/>
      <w:r w:rsidR="001E459F" w:rsidRPr="001E459F">
        <w:t>commissioning</w:t>
      </w:r>
      <w:proofErr w:type="spellEnd"/>
      <w:r w:rsidR="001E459F" w:rsidRPr="001E459F">
        <w:t xml:space="preserve"> </w:t>
      </w:r>
      <w:r>
        <w:t>et de Binding. Il ne nécessite</w:t>
      </w:r>
      <w:r w:rsidR="001E459F" w:rsidRPr="001E459F">
        <w:t xml:space="preserve"> pas de contribution financière pour la mise en réseau des dispositifs </w:t>
      </w:r>
      <w:proofErr w:type="spellStart"/>
      <w:r w:rsidR="001E459F" w:rsidRPr="001E459F">
        <w:t>Lonworks</w:t>
      </w:r>
      <w:proofErr w:type="spellEnd"/>
      <w:r w:rsidR="001E459F" w:rsidRPr="001E459F">
        <w:t>.</w:t>
      </w:r>
    </w:p>
    <w:p w14:paraId="2F9D54A1" w14:textId="77777777" w:rsidR="001E459F" w:rsidRPr="001E459F" w:rsidRDefault="001E459F" w:rsidP="00504637">
      <w:pPr>
        <w:spacing w:after="0"/>
        <w:ind w:firstLine="360"/>
        <w:jc w:val="both"/>
      </w:pPr>
    </w:p>
    <w:p w14:paraId="41C47DA7" w14:textId="77777777" w:rsidR="001E459F" w:rsidRPr="001E459F" w:rsidRDefault="001E459F" w:rsidP="00504637">
      <w:pPr>
        <w:pStyle w:val="Paragraphedeliste"/>
        <w:numPr>
          <w:ilvl w:val="0"/>
          <w:numId w:val="6"/>
        </w:numPr>
        <w:spacing w:after="0"/>
        <w:jc w:val="both"/>
      </w:pPr>
      <w:r w:rsidRPr="001E459F">
        <w:t>Modbus :</w:t>
      </w:r>
    </w:p>
    <w:p w14:paraId="2A154F5A" w14:textId="77777777" w:rsidR="001E459F" w:rsidRPr="001E459F" w:rsidRDefault="001E459F" w:rsidP="00504637">
      <w:pPr>
        <w:pStyle w:val="Paragraphedeliste"/>
        <w:numPr>
          <w:ilvl w:val="1"/>
          <w:numId w:val="6"/>
        </w:numPr>
        <w:spacing w:after="0"/>
        <w:jc w:val="both"/>
      </w:pPr>
      <w:r w:rsidRPr="001E459F">
        <w:t>Modbus RS-485 Maître</w:t>
      </w:r>
    </w:p>
    <w:p w14:paraId="0E9207D0" w14:textId="77777777" w:rsidR="001E459F" w:rsidRPr="001E459F" w:rsidRDefault="001E459F" w:rsidP="00504637">
      <w:pPr>
        <w:pStyle w:val="Paragraphedeliste"/>
        <w:numPr>
          <w:ilvl w:val="1"/>
          <w:numId w:val="6"/>
        </w:numPr>
        <w:spacing w:after="0"/>
        <w:jc w:val="both"/>
      </w:pPr>
      <w:r w:rsidRPr="001E459F">
        <w:t>Modbus RS-485 Esclave</w:t>
      </w:r>
    </w:p>
    <w:p w14:paraId="1342816B" w14:textId="77777777" w:rsidR="001E459F" w:rsidRPr="001E459F" w:rsidRDefault="001E459F" w:rsidP="00504637">
      <w:pPr>
        <w:pStyle w:val="Paragraphedeliste"/>
        <w:numPr>
          <w:ilvl w:val="1"/>
          <w:numId w:val="6"/>
        </w:numPr>
        <w:spacing w:after="0"/>
        <w:jc w:val="both"/>
      </w:pPr>
      <w:proofErr w:type="spellStart"/>
      <w:r w:rsidRPr="001E459F">
        <w:t>ModBus</w:t>
      </w:r>
      <w:proofErr w:type="spellEnd"/>
      <w:r w:rsidRPr="001E459F">
        <w:t xml:space="preserve"> TCP/IP Serveur.</w:t>
      </w:r>
    </w:p>
    <w:p w14:paraId="796BAAF4" w14:textId="77777777" w:rsidR="001E459F" w:rsidRPr="001E459F" w:rsidRDefault="001E459F" w:rsidP="00504637">
      <w:pPr>
        <w:pStyle w:val="Paragraphedeliste"/>
        <w:numPr>
          <w:ilvl w:val="1"/>
          <w:numId w:val="6"/>
        </w:numPr>
        <w:spacing w:after="0"/>
        <w:jc w:val="both"/>
      </w:pPr>
      <w:proofErr w:type="spellStart"/>
      <w:r w:rsidRPr="001E459F">
        <w:t>ModBus</w:t>
      </w:r>
      <w:proofErr w:type="spellEnd"/>
      <w:r w:rsidRPr="001E459F">
        <w:t xml:space="preserve"> TCP/IP Client.</w:t>
      </w:r>
    </w:p>
    <w:p w14:paraId="328A3E9D" w14:textId="77777777" w:rsidR="001E459F" w:rsidRPr="001E459F" w:rsidRDefault="001E459F" w:rsidP="00504637">
      <w:pPr>
        <w:pStyle w:val="Paragraphedeliste"/>
        <w:numPr>
          <w:ilvl w:val="0"/>
          <w:numId w:val="6"/>
        </w:numPr>
        <w:spacing w:after="0"/>
        <w:jc w:val="both"/>
      </w:pPr>
      <w:proofErr w:type="spellStart"/>
      <w:r w:rsidRPr="001E459F">
        <w:t>Satchwell</w:t>
      </w:r>
      <w:proofErr w:type="spellEnd"/>
      <w:r w:rsidRPr="001E459F">
        <w:t xml:space="preserve"> Sigma</w:t>
      </w:r>
    </w:p>
    <w:p w14:paraId="7C90DD21" w14:textId="77777777" w:rsidR="001E459F" w:rsidRPr="001E459F" w:rsidRDefault="001E459F" w:rsidP="00504637">
      <w:pPr>
        <w:spacing w:after="0"/>
        <w:ind w:firstLine="360"/>
        <w:jc w:val="both"/>
      </w:pPr>
    </w:p>
    <w:p w14:paraId="5C8041DC" w14:textId="77777777" w:rsidR="001E459F" w:rsidRPr="001E459F" w:rsidRDefault="001E459F" w:rsidP="00504637">
      <w:pPr>
        <w:pStyle w:val="Paragraphedeliste"/>
        <w:numPr>
          <w:ilvl w:val="0"/>
          <w:numId w:val="6"/>
        </w:numPr>
        <w:spacing w:after="0"/>
        <w:jc w:val="both"/>
      </w:pPr>
      <w:r w:rsidRPr="001E459F">
        <w:t>Web Services Standard, mode consommateur.</w:t>
      </w:r>
    </w:p>
    <w:p w14:paraId="3F6B6CF7" w14:textId="77777777" w:rsidR="001E459F" w:rsidRPr="001E459F" w:rsidRDefault="001E459F" w:rsidP="00504637">
      <w:pPr>
        <w:pStyle w:val="Paragraphedeliste"/>
        <w:numPr>
          <w:ilvl w:val="0"/>
          <w:numId w:val="6"/>
        </w:numPr>
        <w:spacing w:after="0"/>
        <w:jc w:val="both"/>
      </w:pPr>
      <w:proofErr w:type="spellStart"/>
      <w:r w:rsidRPr="001E459F">
        <w:t>EcoStruxure</w:t>
      </w:r>
      <w:proofErr w:type="spellEnd"/>
      <w:r w:rsidRPr="001E459F">
        <w:t xml:space="preserve"> Web Services, mode consommateur.</w:t>
      </w:r>
    </w:p>
    <w:p w14:paraId="1740039E" w14:textId="77777777" w:rsidR="001E459F" w:rsidRPr="001E459F" w:rsidRDefault="001E459F" w:rsidP="00504637">
      <w:pPr>
        <w:pStyle w:val="Paragraphedeliste"/>
        <w:numPr>
          <w:ilvl w:val="0"/>
          <w:numId w:val="6"/>
        </w:numPr>
        <w:spacing w:after="0"/>
        <w:jc w:val="both"/>
      </w:pPr>
      <w:proofErr w:type="spellStart"/>
      <w:r w:rsidRPr="001E459F">
        <w:t>EcoStruxure</w:t>
      </w:r>
      <w:proofErr w:type="spellEnd"/>
      <w:r w:rsidRPr="001E459F">
        <w:t xml:space="preserve"> Web Services, mode serveur.</w:t>
      </w:r>
    </w:p>
    <w:p w14:paraId="0DD78D9B" w14:textId="77777777" w:rsidR="001E459F" w:rsidRPr="001E459F" w:rsidRDefault="001E459F" w:rsidP="00504637">
      <w:pPr>
        <w:spacing w:after="0"/>
        <w:ind w:firstLine="360"/>
        <w:jc w:val="both"/>
      </w:pPr>
    </w:p>
    <w:p w14:paraId="2160388B" w14:textId="77777777" w:rsidR="001E459F" w:rsidRDefault="001E459F" w:rsidP="00504637">
      <w:pPr>
        <w:spacing w:after="0" w:line="240" w:lineRule="auto"/>
        <w:jc w:val="both"/>
        <w:rPr>
          <w:rFonts w:ascii="Tahoma" w:hAnsi="Tahoma" w:cs="Tahoma"/>
        </w:rPr>
      </w:pPr>
      <w:r>
        <w:rPr>
          <w:rFonts w:ascii="Tahoma" w:hAnsi="Tahoma" w:cs="Tahoma"/>
        </w:rPr>
        <w:br w:type="page"/>
      </w:r>
    </w:p>
    <w:p w14:paraId="1EEA418C" w14:textId="6D95C043" w:rsidR="00E3047F" w:rsidRPr="00E3047F" w:rsidRDefault="00136738" w:rsidP="00504637">
      <w:pPr>
        <w:spacing w:after="0"/>
        <w:ind w:firstLine="360"/>
        <w:jc w:val="both"/>
      </w:pPr>
      <w:r>
        <w:lastRenderedPageBreak/>
        <w:t>Les Web Services permette</w:t>
      </w:r>
      <w:r w:rsidR="00E3047F" w:rsidRPr="00E3047F">
        <w:t xml:space="preserve">nt au système d’aller chercher des données sur un réseau Ethernet ou Internet pour les implémenter comme données utiles au </w:t>
      </w:r>
      <w:r>
        <w:t>fonctionnement.</w:t>
      </w:r>
    </w:p>
    <w:p w14:paraId="1BE14D5C" w14:textId="77777777" w:rsidR="00E3047F" w:rsidRPr="00E3047F" w:rsidRDefault="00E3047F" w:rsidP="00504637">
      <w:pPr>
        <w:spacing w:after="0"/>
        <w:jc w:val="both"/>
      </w:pPr>
    </w:p>
    <w:p w14:paraId="2D61906C" w14:textId="36E88CE6" w:rsidR="00E3047F" w:rsidRPr="00E3047F" w:rsidRDefault="00136738" w:rsidP="00504637">
      <w:pPr>
        <w:spacing w:after="0"/>
        <w:ind w:firstLine="360"/>
        <w:jc w:val="both"/>
      </w:pPr>
      <w:r>
        <w:t xml:space="preserve">Le Serveur </w:t>
      </w:r>
      <w:r w:rsidR="00E3047F" w:rsidRPr="00E3047F">
        <w:t>a la capacité d’utiliser tous ces protocoles en simultané dans la limite de disponibilité des ports de communication et dans la limite préconisée des quantités de dispositifs intégrés.</w:t>
      </w:r>
    </w:p>
    <w:p w14:paraId="12EE5C73" w14:textId="77777777" w:rsidR="00E3047F" w:rsidRPr="00E3047F" w:rsidRDefault="00E3047F" w:rsidP="00504637">
      <w:pPr>
        <w:spacing w:after="0"/>
        <w:jc w:val="both"/>
      </w:pPr>
    </w:p>
    <w:p w14:paraId="5D5D59C1" w14:textId="77777777" w:rsidR="00E3047F" w:rsidRDefault="00E3047F" w:rsidP="00504637">
      <w:pPr>
        <w:pStyle w:val="Titre3"/>
        <w:numPr>
          <w:ilvl w:val="2"/>
          <w:numId w:val="4"/>
        </w:numPr>
        <w:jc w:val="both"/>
      </w:pPr>
      <w:bookmarkStart w:id="35" w:name="_Toc468874219"/>
      <w:bookmarkStart w:id="36" w:name="_Toc68180037"/>
      <w:r>
        <w:t>Fonctionnalités</w:t>
      </w:r>
      <w:bookmarkEnd w:id="35"/>
      <w:bookmarkEnd w:id="36"/>
    </w:p>
    <w:p w14:paraId="614920DF" w14:textId="77777777" w:rsidR="00E3047F" w:rsidRPr="006D0499" w:rsidRDefault="00E3047F" w:rsidP="00504637">
      <w:pPr>
        <w:spacing w:after="0"/>
        <w:jc w:val="both"/>
      </w:pPr>
    </w:p>
    <w:p w14:paraId="222CC188" w14:textId="54D0F3EC" w:rsidR="006D0499" w:rsidRDefault="0067633B" w:rsidP="00504637">
      <w:pPr>
        <w:spacing w:after="0"/>
        <w:jc w:val="both"/>
      </w:pPr>
      <w:r>
        <w:t>Le serveur GTB assure</w:t>
      </w:r>
      <w:r w:rsidR="00E3047F" w:rsidRPr="006D0499">
        <w:t xml:space="preserve"> </w:t>
      </w:r>
      <w:r w:rsidR="006D0499">
        <w:t>les fonctionnalités suivantes :</w:t>
      </w:r>
    </w:p>
    <w:p w14:paraId="18E787D1" w14:textId="72F43137" w:rsidR="00E3047F" w:rsidRPr="006D0499" w:rsidRDefault="00E3047F" w:rsidP="00504637">
      <w:pPr>
        <w:pStyle w:val="Paragraphedeliste"/>
        <w:numPr>
          <w:ilvl w:val="0"/>
          <w:numId w:val="6"/>
        </w:numPr>
        <w:spacing w:after="0"/>
        <w:jc w:val="both"/>
      </w:pPr>
      <w:r w:rsidRPr="006D0499">
        <w:t>Administration avancée du réseau.</w:t>
      </w:r>
    </w:p>
    <w:p w14:paraId="05522263" w14:textId="77777777" w:rsidR="00E3047F" w:rsidRPr="006D0499" w:rsidRDefault="00E3047F" w:rsidP="00504637">
      <w:pPr>
        <w:pStyle w:val="Paragraphedeliste"/>
        <w:numPr>
          <w:ilvl w:val="0"/>
          <w:numId w:val="6"/>
        </w:numPr>
        <w:spacing w:after="0"/>
        <w:jc w:val="both"/>
      </w:pPr>
      <w:r w:rsidRPr="006D0499">
        <w:t>Vision globale du système.</w:t>
      </w:r>
    </w:p>
    <w:p w14:paraId="3AFDF20D" w14:textId="77777777" w:rsidR="00E3047F" w:rsidRPr="006D0499" w:rsidRDefault="00E3047F" w:rsidP="00504637">
      <w:pPr>
        <w:pStyle w:val="Paragraphedeliste"/>
        <w:numPr>
          <w:ilvl w:val="0"/>
          <w:numId w:val="6"/>
        </w:numPr>
        <w:spacing w:after="0"/>
        <w:jc w:val="both"/>
      </w:pPr>
      <w:r w:rsidRPr="006D0499">
        <w:t>Outils de programmation en mode Object et/ou Script</w:t>
      </w:r>
    </w:p>
    <w:p w14:paraId="3B3BBE81" w14:textId="77777777" w:rsidR="00E3047F" w:rsidRPr="006D0499" w:rsidRDefault="00E3047F" w:rsidP="00504637">
      <w:pPr>
        <w:pStyle w:val="Paragraphedeliste"/>
        <w:numPr>
          <w:ilvl w:val="0"/>
          <w:numId w:val="6"/>
        </w:numPr>
        <w:spacing w:after="0"/>
        <w:jc w:val="both"/>
      </w:pPr>
      <w:r w:rsidRPr="006D0499">
        <w:t>Gestion centralisée des alarmes et des données.</w:t>
      </w:r>
    </w:p>
    <w:p w14:paraId="7E083646" w14:textId="77777777" w:rsidR="00E3047F" w:rsidRPr="006D0499" w:rsidRDefault="00E3047F" w:rsidP="00504637">
      <w:pPr>
        <w:pStyle w:val="Paragraphedeliste"/>
        <w:numPr>
          <w:ilvl w:val="0"/>
          <w:numId w:val="6"/>
        </w:numPr>
        <w:spacing w:after="0"/>
        <w:jc w:val="both"/>
      </w:pPr>
      <w:r w:rsidRPr="006D0499">
        <w:t>Journal détaillé des activités.</w:t>
      </w:r>
    </w:p>
    <w:p w14:paraId="1C170C59" w14:textId="77777777" w:rsidR="00E3047F" w:rsidRPr="006D0499" w:rsidRDefault="00E3047F" w:rsidP="00504637">
      <w:pPr>
        <w:pStyle w:val="Paragraphedeliste"/>
        <w:numPr>
          <w:ilvl w:val="0"/>
          <w:numId w:val="6"/>
        </w:numPr>
        <w:spacing w:after="0"/>
        <w:jc w:val="both"/>
      </w:pPr>
      <w:r w:rsidRPr="006D0499">
        <w:t>Intégration de produit tiers.</w:t>
      </w:r>
    </w:p>
    <w:p w14:paraId="3B4181FB" w14:textId="77777777" w:rsidR="00E3047F" w:rsidRPr="006D0499" w:rsidRDefault="00E3047F" w:rsidP="00504637">
      <w:pPr>
        <w:pStyle w:val="Paragraphedeliste"/>
        <w:numPr>
          <w:ilvl w:val="0"/>
          <w:numId w:val="6"/>
        </w:numPr>
        <w:spacing w:after="0"/>
        <w:jc w:val="both"/>
      </w:pPr>
      <w:r w:rsidRPr="006D0499">
        <w:t>Environnement sécurisé́ et compatible IT.</w:t>
      </w:r>
    </w:p>
    <w:p w14:paraId="5B24573E" w14:textId="77777777" w:rsidR="00E3047F" w:rsidRPr="006D0499" w:rsidRDefault="00E3047F" w:rsidP="00504637">
      <w:pPr>
        <w:pStyle w:val="Paragraphedeliste"/>
        <w:numPr>
          <w:ilvl w:val="0"/>
          <w:numId w:val="6"/>
        </w:numPr>
        <w:spacing w:after="0"/>
        <w:jc w:val="both"/>
      </w:pPr>
      <w:r w:rsidRPr="006D0499">
        <w:t>Serveur Web.</w:t>
      </w:r>
    </w:p>
    <w:p w14:paraId="1C33D64B" w14:textId="77777777" w:rsidR="00E3047F" w:rsidRDefault="00E3047F" w:rsidP="00504637">
      <w:pPr>
        <w:spacing w:after="0"/>
        <w:jc w:val="both"/>
      </w:pPr>
    </w:p>
    <w:p w14:paraId="6E5AA44D" w14:textId="201F4239" w:rsidR="00DC780D" w:rsidRDefault="00DC780D">
      <w:pPr>
        <w:spacing w:after="160" w:line="259" w:lineRule="auto"/>
      </w:pPr>
      <w:r>
        <w:br w:type="page"/>
      </w:r>
    </w:p>
    <w:p w14:paraId="56093807" w14:textId="565E3364" w:rsidR="0022111E" w:rsidRPr="00DA1387" w:rsidRDefault="0022111E" w:rsidP="00504637">
      <w:pPr>
        <w:pStyle w:val="Titre2"/>
        <w:numPr>
          <w:ilvl w:val="1"/>
          <w:numId w:val="4"/>
        </w:numPr>
        <w:jc w:val="both"/>
      </w:pPr>
      <w:bookmarkStart w:id="37" w:name="_Toc68180038"/>
      <w:r>
        <w:lastRenderedPageBreak/>
        <w:t>Générateur de Rapport</w:t>
      </w:r>
      <w:bookmarkEnd w:id="37"/>
    </w:p>
    <w:p w14:paraId="3AB759E2" w14:textId="77777777" w:rsidR="0022111E" w:rsidRPr="0022111E" w:rsidRDefault="0022111E" w:rsidP="00504637">
      <w:pPr>
        <w:spacing w:after="0"/>
        <w:jc w:val="both"/>
      </w:pPr>
    </w:p>
    <w:p w14:paraId="26FFF7D0" w14:textId="4DA54F4C" w:rsidR="0022111E" w:rsidRPr="0022111E" w:rsidRDefault="0067633B" w:rsidP="00504637">
      <w:pPr>
        <w:spacing w:after="0"/>
        <w:ind w:firstLine="360"/>
        <w:jc w:val="both"/>
      </w:pPr>
      <w:r>
        <w:t>Le serveur GTB peut</w:t>
      </w:r>
      <w:r w:rsidR="0022111E" w:rsidRPr="0022111E">
        <w:t xml:space="preserve"> être rattaché à un serveur de rapport.</w:t>
      </w:r>
    </w:p>
    <w:p w14:paraId="44D2AFB1" w14:textId="60FCD875" w:rsidR="0022111E" w:rsidRPr="0022111E" w:rsidRDefault="0022111E" w:rsidP="00504637">
      <w:pPr>
        <w:spacing w:after="0"/>
        <w:ind w:firstLine="360"/>
        <w:jc w:val="both"/>
      </w:pPr>
      <w:r w:rsidRPr="0022111E">
        <w:t xml:space="preserve">Le générateur de rapport </w:t>
      </w:r>
      <w:r w:rsidR="0067633B">
        <w:t>est</w:t>
      </w:r>
      <w:r w:rsidRPr="0022111E">
        <w:t xml:space="preserve"> du type </w:t>
      </w:r>
      <w:r w:rsidR="0067633B">
        <w:t>ECO</w:t>
      </w:r>
      <w:r w:rsidRPr="0022111E">
        <w:t>STRUXURE REPORT SERVER de la marque Schnei</w:t>
      </w:r>
      <w:r w:rsidR="0067633B">
        <w:t>der Electric</w:t>
      </w:r>
      <w:r w:rsidRPr="0022111E">
        <w:t>.</w:t>
      </w:r>
    </w:p>
    <w:p w14:paraId="61AAFDEE" w14:textId="7311A39A" w:rsidR="0022111E" w:rsidRPr="0022111E" w:rsidRDefault="0067633B" w:rsidP="00504637">
      <w:pPr>
        <w:spacing w:after="0"/>
        <w:ind w:firstLine="360"/>
        <w:jc w:val="both"/>
      </w:pPr>
      <w:r>
        <w:t>Il apporte</w:t>
      </w:r>
      <w:r w:rsidR="0022111E" w:rsidRPr="0022111E">
        <w:t xml:space="preserve"> une fonction évoluée de génération automatique de rapports. Le générateur de rapports permet de consolider et présenter les performances du site à partir des données collectées par le serveur GTB et garantit que les utilisateurs tirent le meilleur parti de leur énergie.</w:t>
      </w:r>
    </w:p>
    <w:p w14:paraId="77DC6B20" w14:textId="77777777" w:rsidR="0022111E" w:rsidRPr="0022111E" w:rsidRDefault="0022111E" w:rsidP="00504637">
      <w:pPr>
        <w:spacing w:after="0"/>
        <w:jc w:val="both"/>
      </w:pPr>
    </w:p>
    <w:p w14:paraId="3E113894" w14:textId="77777777" w:rsidR="0022111E" w:rsidRPr="00DA1387" w:rsidRDefault="0022111E" w:rsidP="00504637">
      <w:pPr>
        <w:pStyle w:val="Titre3"/>
        <w:numPr>
          <w:ilvl w:val="2"/>
          <w:numId w:val="4"/>
        </w:numPr>
        <w:jc w:val="both"/>
      </w:pPr>
      <w:bookmarkStart w:id="38" w:name="_Toc468874221"/>
      <w:bookmarkStart w:id="39" w:name="_Toc68180039"/>
      <w:r w:rsidRPr="00DA1387">
        <w:t>Caractéristiques</w:t>
      </w:r>
      <w:bookmarkEnd w:id="38"/>
      <w:bookmarkEnd w:id="39"/>
    </w:p>
    <w:p w14:paraId="35B45018" w14:textId="77777777" w:rsidR="0022111E" w:rsidRPr="0067633B" w:rsidRDefault="0022111E" w:rsidP="00504637">
      <w:pPr>
        <w:spacing w:after="0"/>
        <w:jc w:val="both"/>
      </w:pPr>
    </w:p>
    <w:p w14:paraId="617189C0" w14:textId="54E3F028" w:rsidR="0022111E" w:rsidRPr="0022111E" w:rsidRDefault="0067633B" w:rsidP="00504637">
      <w:pPr>
        <w:spacing w:after="0"/>
        <w:ind w:firstLine="360"/>
        <w:jc w:val="both"/>
      </w:pPr>
      <w:r>
        <w:t>Ce système est</w:t>
      </w:r>
      <w:r w:rsidR="0022111E" w:rsidRPr="0022111E">
        <w:t xml:space="preserve"> installé sur une machine serveur avec les caractéristiques suivantes :</w:t>
      </w:r>
    </w:p>
    <w:p w14:paraId="2817EF43" w14:textId="77777777" w:rsidR="0022111E" w:rsidRDefault="0022111E" w:rsidP="00504637">
      <w:pPr>
        <w:pStyle w:val="Paragraphedeliste"/>
        <w:numPr>
          <w:ilvl w:val="0"/>
          <w:numId w:val="6"/>
        </w:numPr>
        <w:spacing w:after="0"/>
        <w:jc w:val="both"/>
      </w:pPr>
      <w:r w:rsidRPr="0022111E">
        <w:t xml:space="preserve">Processeur : </w:t>
      </w:r>
    </w:p>
    <w:p w14:paraId="337057A8" w14:textId="3942ACFD" w:rsidR="0022111E" w:rsidRPr="0022111E" w:rsidRDefault="0022111E" w:rsidP="00504637">
      <w:pPr>
        <w:pStyle w:val="Paragraphedeliste"/>
        <w:numPr>
          <w:ilvl w:val="1"/>
          <w:numId w:val="6"/>
        </w:numPr>
        <w:spacing w:after="0"/>
        <w:jc w:val="both"/>
      </w:pPr>
      <w:r w:rsidRPr="0022111E">
        <w:t>Minimum : 2.0 GHz</w:t>
      </w:r>
    </w:p>
    <w:p w14:paraId="77DF93DB" w14:textId="77777777" w:rsidR="0022111E" w:rsidRPr="0022111E" w:rsidRDefault="0022111E" w:rsidP="00504637">
      <w:pPr>
        <w:pStyle w:val="Paragraphedeliste"/>
        <w:numPr>
          <w:ilvl w:val="1"/>
          <w:numId w:val="6"/>
        </w:numPr>
        <w:spacing w:after="0"/>
        <w:jc w:val="both"/>
      </w:pPr>
      <w:r w:rsidRPr="0022111E">
        <w:t>Recommandé : 3.0 GHz ou plus</w:t>
      </w:r>
    </w:p>
    <w:p w14:paraId="573831DE" w14:textId="77777777" w:rsidR="0022111E" w:rsidRPr="0022111E" w:rsidRDefault="0022111E" w:rsidP="00504637">
      <w:pPr>
        <w:pStyle w:val="Paragraphedeliste"/>
        <w:numPr>
          <w:ilvl w:val="0"/>
          <w:numId w:val="6"/>
        </w:numPr>
        <w:spacing w:after="0"/>
        <w:jc w:val="both"/>
      </w:pPr>
      <w:r w:rsidRPr="0022111E">
        <w:t>Mémoire :</w:t>
      </w:r>
    </w:p>
    <w:p w14:paraId="21DDEE7D" w14:textId="77777777" w:rsidR="0022111E" w:rsidRPr="0022111E" w:rsidRDefault="0022111E" w:rsidP="00504637">
      <w:pPr>
        <w:pStyle w:val="Paragraphedeliste"/>
        <w:numPr>
          <w:ilvl w:val="1"/>
          <w:numId w:val="6"/>
        </w:numPr>
        <w:spacing w:after="0"/>
        <w:jc w:val="both"/>
      </w:pPr>
      <w:r w:rsidRPr="0022111E">
        <w:t>Minimum : 4 Go</w:t>
      </w:r>
    </w:p>
    <w:p w14:paraId="5A12E6E8" w14:textId="77777777" w:rsidR="0022111E" w:rsidRPr="0022111E" w:rsidRDefault="0022111E" w:rsidP="00504637">
      <w:pPr>
        <w:pStyle w:val="Paragraphedeliste"/>
        <w:numPr>
          <w:ilvl w:val="1"/>
          <w:numId w:val="6"/>
        </w:numPr>
        <w:spacing w:after="0"/>
        <w:jc w:val="both"/>
      </w:pPr>
      <w:r w:rsidRPr="0022111E">
        <w:t>Recommandé : 8 Go ou plus</w:t>
      </w:r>
    </w:p>
    <w:p w14:paraId="223146A6" w14:textId="77777777" w:rsidR="0022111E" w:rsidRPr="0022111E" w:rsidRDefault="0022111E" w:rsidP="00504637">
      <w:pPr>
        <w:spacing w:after="0"/>
        <w:jc w:val="both"/>
      </w:pPr>
    </w:p>
    <w:p w14:paraId="57700527" w14:textId="77777777" w:rsidR="0022111E" w:rsidRPr="0022111E" w:rsidRDefault="0022111E" w:rsidP="00504637">
      <w:pPr>
        <w:pStyle w:val="Paragraphedeliste"/>
        <w:numPr>
          <w:ilvl w:val="0"/>
          <w:numId w:val="6"/>
        </w:numPr>
        <w:spacing w:after="0"/>
        <w:jc w:val="both"/>
      </w:pPr>
      <w:r w:rsidRPr="0022111E">
        <w:t>Disque dur :</w:t>
      </w:r>
    </w:p>
    <w:p w14:paraId="7F828181" w14:textId="77777777" w:rsidR="0022111E" w:rsidRPr="0022111E" w:rsidRDefault="0022111E" w:rsidP="00504637">
      <w:pPr>
        <w:pStyle w:val="Paragraphedeliste"/>
        <w:numPr>
          <w:ilvl w:val="1"/>
          <w:numId w:val="6"/>
        </w:numPr>
        <w:spacing w:after="0"/>
        <w:jc w:val="both"/>
      </w:pPr>
      <w:r w:rsidRPr="0022111E">
        <w:t>Minimum : 500 Go</w:t>
      </w:r>
    </w:p>
    <w:p w14:paraId="4CAF37FC" w14:textId="77777777" w:rsidR="0022111E" w:rsidRPr="0022111E" w:rsidRDefault="0022111E" w:rsidP="00504637">
      <w:pPr>
        <w:pStyle w:val="Paragraphedeliste"/>
        <w:numPr>
          <w:ilvl w:val="0"/>
          <w:numId w:val="6"/>
        </w:numPr>
        <w:spacing w:after="0"/>
        <w:jc w:val="both"/>
      </w:pPr>
      <w:r w:rsidRPr="0022111E">
        <w:t>Systèmes d’exploitation :</w:t>
      </w:r>
    </w:p>
    <w:p w14:paraId="79039DC7" w14:textId="77777777" w:rsidR="0022111E" w:rsidRPr="0022111E" w:rsidRDefault="0022111E" w:rsidP="00504637">
      <w:pPr>
        <w:pStyle w:val="Paragraphedeliste"/>
        <w:numPr>
          <w:ilvl w:val="1"/>
          <w:numId w:val="6"/>
        </w:numPr>
        <w:spacing w:after="0"/>
        <w:jc w:val="both"/>
      </w:pPr>
      <w:r w:rsidRPr="0022111E">
        <w:t>Microsoft Windows Server 2008 R2 (64-bit) – Standard, Enterprise, Datacenter, Web ou Itanium</w:t>
      </w:r>
    </w:p>
    <w:p w14:paraId="1AC8D654" w14:textId="77777777" w:rsidR="0022111E" w:rsidRPr="0022111E" w:rsidRDefault="0022111E" w:rsidP="00504637">
      <w:pPr>
        <w:pStyle w:val="Paragraphedeliste"/>
        <w:numPr>
          <w:ilvl w:val="1"/>
          <w:numId w:val="6"/>
        </w:numPr>
        <w:spacing w:after="0"/>
        <w:jc w:val="both"/>
      </w:pPr>
      <w:r w:rsidRPr="0022111E">
        <w:t>Microsoft Windows Server 2012 (64-bit) – Standard</w:t>
      </w:r>
    </w:p>
    <w:p w14:paraId="25D311E2" w14:textId="77777777" w:rsidR="0022111E" w:rsidRPr="0022111E" w:rsidRDefault="0022111E" w:rsidP="00504637">
      <w:pPr>
        <w:pStyle w:val="Paragraphedeliste"/>
        <w:numPr>
          <w:ilvl w:val="1"/>
          <w:numId w:val="6"/>
        </w:numPr>
        <w:spacing w:after="0"/>
        <w:jc w:val="both"/>
      </w:pPr>
      <w:r w:rsidRPr="0022111E">
        <w:t>Microsoft Windows Server 2012 R2 (64-bit) – Standard ou Datacenter</w:t>
      </w:r>
    </w:p>
    <w:p w14:paraId="2D61DBE0" w14:textId="77777777" w:rsidR="0022111E" w:rsidRPr="0022111E" w:rsidRDefault="0022111E" w:rsidP="00504637">
      <w:pPr>
        <w:spacing w:after="0"/>
        <w:ind w:firstLine="360"/>
        <w:jc w:val="both"/>
      </w:pPr>
    </w:p>
    <w:p w14:paraId="1E3CF2E0" w14:textId="77777777" w:rsidR="0022111E" w:rsidRPr="0022111E" w:rsidRDefault="0022111E" w:rsidP="00504637">
      <w:pPr>
        <w:pStyle w:val="Paragraphedeliste"/>
        <w:numPr>
          <w:ilvl w:val="0"/>
          <w:numId w:val="6"/>
        </w:numPr>
        <w:spacing w:after="0"/>
        <w:jc w:val="both"/>
      </w:pPr>
      <w:r w:rsidRPr="0022111E">
        <w:t>Versions SQL :</w:t>
      </w:r>
    </w:p>
    <w:p w14:paraId="233E2E54" w14:textId="77777777" w:rsidR="0022111E" w:rsidRPr="0022111E" w:rsidRDefault="0022111E" w:rsidP="00504637">
      <w:pPr>
        <w:pStyle w:val="Paragraphedeliste"/>
        <w:numPr>
          <w:ilvl w:val="1"/>
          <w:numId w:val="6"/>
        </w:numPr>
        <w:spacing w:after="0"/>
        <w:jc w:val="both"/>
      </w:pPr>
      <w:r w:rsidRPr="0022111E">
        <w:t xml:space="preserve">Microsoft SQL Server 2008 R2 (64-bit SP2) – Express avec Advanced Services </w:t>
      </w:r>
    </w:p>
    <w:p w14:paraId="238413C6" w14:textId="77777777" w:rsidR="0022111E" w:rsidRPr="0022111E" w:rsidRDefault="0022111E" w:rsidP="00504637">
      <w:pPr>
        <w:pStyle w:val="Paragraphedeliste"/>
        <w:numPr>
          <w:ilvl w:val="1"/>
          <w:numId w:val="6"/>
        </w:numPr>
        <w:spacing w:after="0"/>
        <w:jc w:val="both"/>
      </w:pPr>
      <w:r w:rsidRPr="0022111E">
        <w:t>Microsoft SQL Server 2008 R2 (64-bit SP2) – Standard.</w:t>
      </w:r>
    </w:p>
    <w:p w14:paraId="1CF762CE" w14:textId="77777777" w:rsidR="0022111E" w:rsidRPr="0022111E" w:rsidRDefault="0022111E" w:rsidP="00504637">
      <w:pPr>
        <w:pStyle w:val="Paragraphedeliste"/>
        <w:numPr>
          <w:ilvl w:val="1"/>
          <w:numId w:val="6"/>
        </w:numPr>
        <w:spacing w:after="0"/>
        <w:jc w:val="both"/>
      </w:pPr>
      <w:r w:rsidRPr="0022111E">
        <w:t>Microsoft SQL Server 2012 R2 (64-bit) – Express avec Advanced Services</w:t>
      </w:r>
    </w:p>
    <w:p w14:paraId="59964470" w14:textId="7C93A56C" w:rsidR="0022111E" w:rsidRPr="0022111E" w:rsidRDefault="0022111E" w:rsidP="00504637">
      <w:pPr>
        <w:pStyle w:val="Paragraphedeliste"/>
        <w:numPr>
          <w:ilvl w:val="1"/>
          <w:numId w:val="6"/>
        </w:numPr>
        <w:spacing w:after="0"/>
        <w:jc w:val="both"/>
      </w:pPr>
      <w:r w:rsidRPr="0022111E">
        <w:t>Microsoft SQL Server 2012 (64-bit) – Standard.</w:t>
      </w:r>
    </w:p>
    <w:p w14:paraId="74CC6117" w14:textId="77777777" w:rsidR="0022111E" w:rsidRPr="0022111E" w:rsidRDefault="0022111E" w:rsidP="00504637">
      <w:pPr>
        <w:spacing w:after="0"/>
        <w:ind w:firstLine="360"/>
        <w:jc w:val="both"/>
      </w:pPr>
    </w:p>
    <w:p w14:paraId="54A77A87" w14:textId="77777777" w:rsidR="0022111E" w:rsidRPr="0022111E" w:rsidRDefault="0022111E" w:rsidP="00504637">
      <w:pPr>
        <w:pStyle w:val="Paragraphedeliste"/>
        <w:numPr>
          <w:ilvl w:val="0"/>
          <w:numId w:val="6"/>
        </w:numPr>
        <w:spacing w:after="0"/>
        <w:jc w:val="both"/>
      </w:pPr>
      <w:r w:rsidRPr="0022111E">
        <w:t>Logiciels supplémentaires requis :</w:t>
      </w:r>
    </w:p>
    <w:p w14:paraId="381470B3" w14:textId="77777777" w:rsidR="0022111E" w:rsidRPr="0022111E" w:rsidRDefault="0022111E" w:rsidP="00504637">
      <w:pPr>
        <w:pStyle w:val="Paragraphedeliste"/>
        <w:numPr>
          <w:ilvl w:val="1"/>
          <w:numId w:val="6"/>
        </w:numPr>
        <w:spacing w:after="0"/>
        <w:jc w:val="both"/>
      </w:pPr>
      <w:r w:rsidRPr="0022111E">
        <w:t>Microsoft .Net Framework 4.5</w:t>
      </w:r>
    </w:p>
    <w:p w14:paraId="03344CD6" w14:textId="77777777" w:rsidR="0022111E" w:rsidRPr="0022111E" w:rsidRDefault="0022111E" w:rsidP="00504637">
      <w:pPr>
        <w:spacing w:after="0"/>
        <w:ind w:firstLine="360"/>
        <w:jc w:val="both"/>
      </w:pPr>
    </w:p>
    <w:p w14:paraId="14507186" w14:textId="77777777" w:rsidR="00D94BA2" w:rsidRDefault="00D94BA2" w:rsidP="00504637">
      <w:pPr>
        <w:pStyle w:val="Titre3"/>
        <w:numPr>
          <w:ilvl w:val="2"/>
          <w:numId w:val="4"/>
        </w:numPr>
        <w:jc w:val="both"/>
      </w:pPr>
      <w:bookmarkStart w:id="40" w:name="_Toc468874222"/>
      <w:bookmarkStart w:id="41" w:name="_Toc68180040"/>
      <w:r>
        <w:t>Type de rapports</w:t>
      </w:r>
      <w:bookmarkEnd w:id="40"/>
      <w:bookmarkEnd w:id="41"/>
    </w:p>
    <w:p w14:paraId="6D1FD142" w14:textId="77777777" w:rsidR="00D94BA2" w:rsidRPr="00DA1387" w:rsidRDefault="00D94BA2" w:rsidP="00504637">
      <w:pPr>
        <w:spacing w:after="0"/>
        <w:jc w:val="both"/>
        <w:rPr>
          <w:rFonts w:ascii="Tahoma" w:hAnsi="Tahoma" w:cs="Tahoma"/>
        </w:rPr>
      </w:pPr>
    </w:p>
    <w:p w14:paraId="78ABB7ED" w14:textId="77777777" w:rsidR="00D94BA2" w:rsidRPr="00D94BA2" w:rsidRDefault="00D94BA2" w:rsidP="00504637">
      <w:pPr>
        <w:spacing w:after="0"/>
        <w:ind w:firstLine="360"/>
        <w:jc w:val="both"/>
      </w:pPr>
      <w:r w:rsidRPr="00D94BA2">
        <w:t>Les rapports suivants seront intégrés au système :</w:t>
      </w:r>
    </w:p>
    <w:p w14:paraId="6EBBEF1D" w14:textId="77777777" w:rsidR="00D94BA2" w:rsidRPr="00D94BA2" w:rsidRDefault="00D94BA2" w:rsidP="00504637">
      <w:pPr>
        <w:pStyle w:val="Paragraphedeliste"/>
        <w:numPr>
          <w:ilvl w:val="0"/>
          <w:numId w:val="6"/>
        </w:numPr>
        <w:spacing w:after="0"/>
        <w:jc w:val="both"/>
      </w:pPr>
      <w:r w:rsidRPr="00D94BA2">
        <w:t>Activité par Serveur</w:t>
      </w:r>
    </w:p>
    <w:p w14:paraId="3AD11AA8" w14:textId="77777777" w:rsidR="00D94BA2" w:rsidRPr="00D94BA2" w:rsidRDefault="00D94BA2" w:rsidP="00504637">
      <w:pPr>
        <w:pStyle w:val="Paragraphedeliste"/>
        <w:numPr>
          <w:ilvl w:val="0"/>
          <w:numId w:val="6"/>
        </w:numPr>
        <w:spacing w:after="0"/>
        <w:jc w:val="both"/>
      </w:pPr>
      <w:r w:rsidRPr="00D94BA2">
        <w:t>Activité par Utilisateur</w:t>
      </w:r>
    </w:p>
    <w:p w14:paraId="02F860E6" w14:textId="3BFA1862" w:rsidR="00D94BA2" w:rsidRPr="00D94BA2" w:rsidRDefault="0067633B" w:rsidP="00504637">
      <w:pPr>
        <w:pStyle w:val="Paragraphedeliste"/>
        <w:numPr>
          <w:ilvl w:val="0"/>
          <w:numId w:val="6"/>
        </w:numPr>
        <w:spacing w:after="0"/>
        <w:jc w:val="both"/>
      </w:pPr>
      <w:r>
        <w:t xml:space="preserve">Totaux </w:t>
      </w:r>
      <w:r w:rsidR="00D94BA2" w:rsidRPr="00D94BA2">
        <w:t>d’alarmes par catégorie</w:t>
      </w:r>
    </w:p>
    <w:p w14:paraId="0DA9FE12" w14:textId="77777777" w:rsidR="00D94BA2" w:rsidRPr="00D94BA2" w:rsidRDefault="00D94BA2" w:rsidP="00504637">
      <w:pPr>
        <w:pStyle w:val="Paragraphedeliste"/>
        <w:numPr>
          <w:ilvl w:val="0"/>
          <w:numId w:val="6"/>
        </w:numPr>
        <w:spacing w:after="0"/>
        <w:jc w:val="both"/>
      </w:pPr>
      <w:r w:rsidRPr="00D94BA2">
        <w:lastRenderedPageBreak/>
        <w:t>Totaux d’alarmes par type</w:t>
      </w:r>
    </w:p>
    <w:p w14:paraId="4D84B9F4" w14:textId="77777777" w:rsidR="00D94BA2" w:rsidRPr="00D94BA2" w:rsidRDefault="00D94BA2" w:rsidP="00504637">
      <w:pPr>
        <w:pStyle w:val="Paragraphedeliste"/>
        <w:numPr>
          <w:ilvl w:val="0"/>
          <w:numId w:val="6"/>
        </w:numPr>
        <w:spacing w:after="0"/>
        <w:jc w:val="both"/>
      </w:pPr>
      <w:r w:rsidRPr="00D94BA2">
        <w:t>Alarmes par Serveur</w:t>
      </w:r>
    </w:p>
    <w:p w14:paraId="77DEA612" w14:textId="77777777" w:rsidR="00D94BA2" w:rsidRPr="00D94BA2" w:rsidRDefault="00D94BA2" w:rsidP="00504637">
      <w:pPr>
        <w:pStyle w:val="Paragraphedeliste"/>
        <w:numPr>
          <w:ilvl w:val="0"/>
          <w:numId w:val="6"/>
        </w:numPr>
        <w:spacing w:after="0"/>
        <w:jc w:val="both"/>
      </w:pPr>
      <w:r w:rsidRPr="00D94BA2">
        <w:t xml:space="preserve">Alarmes actives </w:t>
      </w:r>
    </w:p>
    <w:p w14:paraId="3395F7FA" w14:textId="77777777" w:rsidR="00D94BA2" w:rsidRPr="00D94BA2" w:rsidRDefault="00D94BA2" w:rsidP="00504637">
      <w:pPr>
        <w:pStyle w:val="Paragraphedeliste"/>
        <w:numPr>
          <w:ilvl w:val="0"/>
          <w:numId w:val="6"/>
        </w:numPr>
        <w:spacing w:after="0"/>
        <w:jc w:val="both"/>
      </w:pPr>
      <w:r w:rsidRPr="00D94BA2">
        <w:t>Alarmes actives récurrentes</w:t>
      </w:r>
    </w:p>
    <w:p w14:paraId="1B56F9FB" w14:textId="77777777" w:rsidR="00D94BA2" w:rsidRPr="00D94BA2" w:rsidRDefault="00D94BA2" w:rsidP="00504637">
      <w:pPr>
        <w:pStyle w:val="Paragraphedeliste"/>
        <w:numPr>
          <w:ilvl w:val="0"/>
          <w:numId w:val="6"/>
        </w:numPr>
        <w:spacing w:after="0"/>
        <w:jc w:val="both"/>
      </w:pPr>
      <w:r w:rsidRPr="00D94BA2">
        <w:t>Erreurs système par Serveur</w:t>
      </w:r>
    </w:p>
    <w:p w14:paraId="72C0C296" w14:textId="77777777" w:rsidR="00D94BA2" w:rsidRPr="00D94BA2" w:rsidRDefault="00D94BA2" w:rsidP="00504637">
      <w:pPr>
        <w:pStyle w:val="Paragraphedeliste"/>
        <w:numPr>
          <w:ilvl w:val="0"/>
          <w:numId w:val="6"/>
        </w:numPr>
        <w:spacing w:after="0"/>
        <w:jc w:val="both"/>
      </w:pPr>
      <w:r w:rsidRPr="00D94BA2">
        <w:t>Activités les plus fréquentes</w:t>
      </w:r>
    </w:p>
    <w:p w14:paraId="67F5DB5E" w14:textId="2C784A03" w:rsidR="00D94BA2" w:rsidRPr="00D94BA2" w:rsidRDefault="0067633B" w:rsidP="00504637">
      <w:pPr>
        <w:pStyle w:val="Paragraphedeliste"/>
        <w:numPr>
          <w:ilvl w:val="0"/>
          <w:numId w:val="6"/>
        </w:numPr>
        <w:spacing w:after="0"/>
        <w:jc w:val="both"/>
      </w:pPr>
      <w:r w:rsidRPr="00D94BA2">
        <w:t>Alarme</w:t>
      </w:r>
      <w:r w:rsidR="00D94BA2" w:rsidRPr="00D94BA2">
        <w:t xml:space="preserve"> les plus fréquentes</w:t>
      </w:r>
    </w:p>
    <w:p w14:paraId="5DED8E1F" w14:textId="77777777" w:rsidR="00D94BA2" w:rsidRPr="00D94BA2" w:rsidRDefault="00D94BA2" w:rsidP="00504637">
      <w:pPr>
        <w:pStyle w:val="Paragraphedeliste"/>
        <w:numPr>
          <w:ilvl w:val="0"/>
          <w:numId w:val="6"/>
        </w:numPr>
        <w:spacing w:after="0"/>
        <w:jc w:val="both"/>
      </w:pPr>
      <w:r w:rsidRPr="00D94BA2">
        <w:t>Erreurs système les plus fréquentes</w:t>
      </w:r>
    </w:p>
    <w:p w14:paraId="7D722774" w14:textId="77777777" w:rsidR="00D94BA2" w:rsidRPr="00D94BA2" w:rsidRDefault="00D94BA2" w:rsidP="00504637">
      <w:pPr>
        <w:pStyle w:val="Paragraphedeliste"/>
        <w:numPr>
          <w:ilvl w:val="0"/>
          <w:numId w:val="6"/>
        </w:numPr>
        <w:spacing w:after="0"/>
        <w:jc w:val="both"/>
      </w:pPr>
      <w:r w:rsidRPr="00D94BA2">
        <w:t>Comparaison tendances</w:t>
      </w:r>
    </w:p>
    <w:p w14:paraId="1F60986F" w14:textId="77777777" w:rsidR="00D94BA2" w:rsidRPr="00D94BA2" w:rsidRDefault="00D94BA2" w:rsidP="00504637">
      <w:pPr>
        <w:pStyle w:val="Paragraphedeliste"/>
        <w:numPr>
          <w:ilvl w:val="0"/>
          <w:numId w:val="6"/>
        </w:numPr>
        <w:spacing w:after="0"/>
        <w:jc w:val="both"/>
      </w:pPr>
      <w:r w:rsidRPr="00D94BA2">
        <w:t>Groupes utilisateurs</w:t>
      </w:r>
    </w:p>
    <w:p w14:paraId="2E5D96A8" w14:textId="743A4FE7" w:rsidR="00D94BA2" w:rsidRPr="00D94BA2" w:rsidRDefault="00D94BA2" w:rsidP="00504637">
      <w:pPr>
        <w:pStyle w:val="Paragraphedeliste"/>
        <w:numPr>
          <w:ilvl w:val="0"/>
          <w:numId w:val="6"/>
        </w:numPr>
        <w:spacing w:after="0"/>
        <w:jc w:val="both"/>
      </w:pPr>
      <w:r w:rsidRPr="00D94BA2">
        <w:t>Ouverture de sessions utilisateurs</w:t>
      </w:r>
    </w:p>
    <w:p w14:paraId="171824CE" w14:textId="77777777" w:rsidR="00AB0A26" w:rsidRPr="00AB0A26" w:rsidRDefault="00AB0A26" w:rsidP="00504637">
      <w:pPr>
        <w:spacing w:after="0"/>
        <w:jc w:val="both"/>
      </w:pPr>
    </w:p>
    <w:p w14:paraId="1AA105F9" w14:textId="0B38B1F5" w:rsidR="002D64AA" w:rsidRDefault="002D64AA" w:rsidP="00504637">
      <w:pPr>
        <w:spacing w:after="160" w:line="259" w:lineRule="auto"/>
        <w:jc w:val="both"/>
      </w:pPr>
      <w:r>
        <w:br w:type="page"/>
      </w:r>
    </w:p>
    <w:p w14:paraId="0CD34647" w14:textId="56122F1F" w:rsidR="002D64AA" w:rsidRDefault="002D64AA" w:rsidP="00504637">
      <w:pPr>
        <w:pStyle w:val="Titre2"/>
        <w:numPr>
          <w:ilvl w:val="1"/>
          <w:numId w:val="4"/>
        </w:numPr>
        <w:jc w:val="both"/>
      </w:pPr>
      <w:bookmarkStart w:id="42" w:name="_Toc468874223"/>
      <w:bookmarkStart w:id="43" w:name="_Toc68180041"/>
      <w:r>
        <w:lastRenderedPageBreak/>
        <w:t>I</w:t>
      </w:r>
      <w:bookmarkEnd w:id="42"/>
      <w:r>
        <w:t>nterface utilisateur</w:t>
      </w:r>
      <w:bookmarkEnd w:id="43"/>
    </w:p>
    <w:p w14:paraId="203BD7A1" w14:textId="77777777" w:rsidR="002D64AA" w:rsidRPr="002D64AA" w:rsidRDefault="002D64AA" w:rsidP="00504637">
      <w:pPr>
        <w:spacing w:after="0"/>
        <w:ind w:firstLine="360"/>
        <w:jc w:val="both"/>
      </w:pPr>
    </w:p>
    <w:p w14:paraId="32CBFA0E" w14:textId="77777777" w:rsidR="002D64AA" w:rsidRDefault="002D64AA" w:rsidP="00504637">
      <w:pPr>
        <w:pStyle w:val="Titre3"/>
        <w:numPr>
          <w:ilvl w:val="2"/>
          <w:numId w:val="4"/>
        </w:numPr>
        <w:jc w:val="both"/>
      </w:pPr>
      <w:bookmarkStart w:id="44" w:name="_Toc468874224"/>
      <w:bookmarkStart w:id="45" w:name="_Toc68180042"/>
      <w:r>
        <w:t>Client type « Lourd »</w:t>
      </w:r>
      <w:bookmarkEnd w:id="44"/>
      <w:bookmarkEnd w:id="45"/>
    </w:p>
    <w:p w14:paraId="5644B843" w14:textId="77777777" w:rsidR="002D64AA" w:rsidRPr="002D64AA" w:rsidRDefault="002D64AA" w:rsidP="00504637">
      <w:pPr>
        <w:spacing w:after="0"/>
        <w:ind w:firstLine="360"/>
        <w:jc w:val="both"/>
      </w:pPr>
    </w:p>
    <w:p w14:paraId="255DBFA1" w14:textId="21EC1CAD" w:rsidR="002D64AA" w:rsidRPr="002D64AA" w:rsidRDefault="00E0096F" w:rsidP="00504637">
      <w:pPr>
        <w:spacing w:after="0"/>
        <w:ind w:firstLine="360"/>
        <w:jc w:val="both"/>
      </w:pPr>
      <w:r>
        <w:t>Le client lourd est</w:t>
      </w:r>
      <w:r w:rsidR="002D64AA" w:rsidRPr="002D64AA">
        <w:t xml:space="preserve"> l’interface utilisateur client, permettant le développement et l’exploitation des installations.</w:t>
      </w:r>
    </w:p>
    <w:p w14:paraId="188D3C70" w14:textId="0F9B2807" w:rsidR="002D64AA" w:rsidRPr="002D64AA" w:rsidRDefault="00E0096F" w:rsidP="00504637">
      <w:pPr>
        <w:spacing w:after="0"/>
        <w:ind w:firstLine="360"/>
        <w:jc w:val="both"/>
      </w:pPr>
      <w:r>
        <w:t>Le client est</w:t>
      </w:r>
      <w:r w:rsidR="002D64AA" w:rsidRPr="002D64AA">
        <w:t xml:space="preserve"> du type </w:t>
      </w:r>
      <w:r>
        <w:t>ECO</w:t>
      </w:r>
      <w:r w:rsidR="002D64AA" w:rsidRPr="002D64AA">
        <w:t>STRUXUREWARE BUILDING OPERATION WORKSTATION de la marque Schneider</w:t>
      </w:r>
      <w:r>
        <w:t xml:space="preserve"> Electric</w:t>
      </w:r>
      <w:r w:rsidR="002D64AA" w:rsidRPr="002D64AA">
        <w:t>.</w:t>
      </w:r>
    </w:p>
    <w:p w14:paraId="7D5449F5" w14:textId="48D96B54" w:rsidR="002D64AA" w:rsidRPr="002D64AA" w:rsidRDefault="002D64AA" w:rsidP="00504637">
      <w:pPr>
        <w:spacing w:after="0"/>
        <w:ind w:firstLine="360"/>
        <w:jc w:val="both"/>
      </w:pPr>
      <w:r w:rsidRPr="002D64AA">
        <w:t>Cett</w:t>
      </w:r>
      <w:r w:rsidR="00E0096F">
        <w:t>e interface client se connecte</w:t>
      </w:r>
      <w:r w:rsidRPr="002D64AA">
        <w:t xml:space="preserve"> au serveur GTB pour visualiser l’ensemble des installations contrôlées par les Unités Lo</w:t>
      </w:r>
      <w:r w:rsidR="00E0096F">
        <w:t>cales Intelligentes. Elle peut</w:t>
      </w:r>
      <w:r w:rsidRPr="002D64AA">
        <w:t xml:space="preserve"> également se connecter, en cas d’indisponibilité du réseau directement sur l’Unités Locales Intelligente sans avoir besoins de la moindre source. </w:t>
      </w:r>
    </w:p>
    <w:p w14:paraId="25A641D4" w14:textId="77777777" w:rsidR="002D64AA" w:rsidRDefault="002D64AA" w:rsidP="00504637">
      <w:pPr>
        <w:pStyle w:val="Titre4"/>
        <w:numPr>
          <w:ilvl w:val="3"/>
          <w:numId w:val="4"/>
        </w:numPr>
        <w:jc w:val="both"/>
      </w:pPr>
      <w:bookmarkStart w:id="46" w:name="_Toc468874225"/>
      <w:r>
        <w:t>Caractéristiques</w:t>
      </w:r>
      <w:bookmarkEnd w:id="46"/>
    </w:p>
    <w:p w14:paraId="76382560" w14:textId="77777777" w:rsidR="002D64AA" w:rsidRPr="002D64AA" w:rsidRDefault="002D64AA" w:rsidP="00504637">
      <w:pPr>
        <w:spacing w:after="0"/>
        <w:ind w:firstLine="360"/>
        <w:jc w:val="both"/>
      </w:pPr>
    </w:p>
    <w:p w14:paraId="62FEB907" w14:textId="4778130A" w:rsidR="002D64AA" w:rsidRPr="002D64AA" w:rsidRDefault="00E0096F" w:rsidP="00504637">
      <w:pPr>
        <w:spacing w:after="0"/>
        <w:ind w:firstLine="360"/>
        <w:jc w:val="both"/>
      </w:pPr>
      <w:r>
        <w:t>Ce client est</w:t>
      </w:r>
      <w:r w:rsidR="002D64AA" w:rsidRPr="002D64AA">
        <w:t xml:space="preserve"> installé sur une machine avec les caractéristiques suivantes :</w:t>
      </w:r>
    </w:p>
    <w:p w14:paraId="610D23C6" w14:textId="77777777" w:rsidR="002D64AA" w:rsidRPr="002D64AA" w:rsidRDefault="002D64AA" w:rsidP="00504637">
      <w:pPr>
        <w:pStyle w:val="Paragraphedeliste"/>
        <w:numPr>
          <w:ilvl w:val="0"/>
          <w:numId w:val="6"/>
        </w:numPr>
        <w:spacing w:after="0"/>
        <w:jc w:val="both"/>
      </w:pPr>
      <w:r w:rsidRPr="002D64AA">
        <w:t xml:space="preserve">Processeur : </w:t>
      </w:r>
    </w:p>
    <w:p w14:paraId="502241CA" w14:textId="77777777" w:rsidR="002D64AA" w:rsidRPr="002D64AA" w:rsidRDefault="002D64AA" w:rsidP="00504637">
      <w:pPr>
        <w:pStyle w:val="Paragraphedeliste"/>
        <w:numPr>
          <w:ilvl w:val="1"/>
          <w:numId w:val="6"/>
        </w:numPr>
        <w:spacing w:after="0"/>
        <w:jc w:val="both"/>
      </w:pPr>
      <w:r w:rsidRPr="002D64AA">
        <w:t>Minimum : 1.0 GHz</w:t>
      </w:r>
    </w:p>
    <w:p w14:paraId="4D42BA93" w14:textId="77777777" w:rsidR="002D64AA" w:rsidRPr="002D64AA" w:rsidRDefault="002D64AA" w:rsidP="00504637">
      <w:pPr>
        <w:pStyle w:val="Paragraphedeliste"/>
        <w:numPr>
          <w:ilvl w:val="1"/>
          <w:numId w:val="6"/>
        </w:numPr>
        <w:spacing w:after="0"/>
        <w:jc w:val="both"/>
      </w:pPr>
      <w:r w:rsidRPr="002D64AA">
        <w:t>Recommandé : 3.0 GHz ou plus</w:t>
      </w:r>
    </w:p>
    <w:p w14:paraId="13FC6B3A" w14:textId="77777777" w:rsidR="002D64AA" w:rsidRPr="002D64AA" w:rsidRDefault="002D64AA" w:rsidP="00504637">
      <w:pPr>
        <w:pStyle w:val="Paragraphedeliste"/>
        <w:numPr>
          <w:ilvl w:val="0"/>
          <w:numId w:val="6"/>
        </w:numPr>
        <w:spacing w:after="0"/>
        <w:jc w:val="both"/>
      </w:pPr>
      <w:r w:rsidRPr="002D64AA">
        <w:t>Mémoire :</w:t>
      </w:r>
    </w:p>
    <w:p w14:paraId="55AA5108" w14:textId="77777777" w:rsidR="002D64AA" w:rsidRPr="002D64AA" w:rsidRDefault="002D64AA" w:rsidP="00504637">
      <w:pPr>
        <w:pStyle w:val="Paragraphedeliste"/>
        <w:numPr>
          <w:ilvl w:val="1"/>
          <w:numId w:val="6"/>
        </w:numPr>
        <w:spacing w:after="0"/>
        <w:jc w:val="both"/>
      </w:pPr>
      <w:r w:rsidRPr="002D64AA">
        <w:t>Minimum : 4 Go</w:t>
      </w:r>
    </w:p>
    <w:p w14:paraId="01F38C42" w14:textId="77777777" w:rsidR="002D64AA" w:rsidRPr="002D64AA" w:rsidRDefault="002D64AA" w:rsidP="00504637">
      <w:pPr>
        <w:pStyle w:val="Paragraphedeliste"/>
        <w:numPr>
          <w:ilvl w:val="1"/>
          <w:numId w:val="6"/>
        </w:numPr>
        <w:spacing w:after="0"/>
        <w:jc w:val="both"/>
      </w:pPr>
      <w:r w:rsidRPr="002D64AA">
        <w:t>Recommandé : 8 Go ou plus</w:t>
      </w:r>
    </w:p>
    <w:p w14:paraId="7758661D" w14:textId="77777777" w:rsidR="002D64AA" w:rsidRPr="002D64AA" w:rsidRDefault="002D64AA" w:rsidP="00504637">
      <w:pPr>
        <w:pStyle w:val="Paragraphedeliste"/>
        <w:numPr>
          <w:ilvl w:val="0"/>
          <w:numId w:val="6"/>
        </w:numPr>
        <w:spacing w:after="0"/>
        <w:jc w:val="both"/>
      </w:pPr>
      <w:r w:rsidRPr="002D64AA">
        <w:t>Disque dur :</w:t>
      </w:r>
    </w:p>
    <w:p w14:paraId="155251D6" w14:textId="77777777" w:rsidR="002D64AA" w:rsidRPr="002D64AA" w:rsidRDefault="002D64AA" w:rsidP="00504637">
      <w:pPr>
        <w:pStyle w:val="Paragraphedeliste"/>
        <w:numPr>
          <w:ilvl w:val="1"/>
          <w:numId w:val="6"/>
        </w:numPr>
        <w:spacing w:after="0"/>
        <w:jc w:val="both"/>
      </w:pPr>
      <w:r w:rsidRPr="002D64AA">
        <w:t>Minimum : 20 Go</w:t>
      </w:r>
    </w:p>
    <w:p w14:paraId="121A4D7F" w14:textId="77777777" w:rsidR="002D64AA" w:rsidRPr="002D64AA" w:rsidRDefault="002D64AA" w:rsidP="00504637">
      <w:pPr>
        <w:pStyle w:val="Paragraphedeliste"/>
        <w:numPr>
          <w:ilvl w:val="0"/>
          <w:numId w:val="6"/>
        </w:numPr>
        <w:spacing w:after="0"/>
        <w:jc w:val="both"/>
      </w:pPr>
      <w:r w:rsidRPr="002D64AA">
        <w:t>Ecran résolution minimum 1024*768 pixels pour le confort 23’’ full HD</w:t>
      </w:r>
    </w:p>
    <w:p w14:paraId="161BB0F2" w14:textId="77777777" w:rsidR="002D64AA" w:rsidRPr="002D64AA" w:rsidRDefault="002D64AA" w:rsidP="00504637">
      <w:pPr>
        <w:pStyle w:val="Paragraphedeliste"/>
        <w:numPr>
          <w:ilvl w:val="0"/>
          <w:numId w:val="6"/>
        </w:numPr>
        <w:spacing w:after="0"/>
        <w:jc w:val="both"/>
      </w:pPr>
      <w:r w:rsidRPr="002D64AA">
        <w:t>Lecteur : Un lecteur de DVD.</w:t>
      </w:r>
    </w:p>
    <w:p w14:paraId="3F5FE30B" w14:textId="77777777" w:rsidR="002D64AA" w:rsidRPr="002D64AA" w:rsidRDefault="002D64AA" w:rsidP="00504637">
      <w:pPr>
        <w:pStyle w:val="Paragraphedeliste"/>
        <w:numPr>
          <w:ilvl w:val="0"/>
          <w:numId w:val="6"/>
        </w:numPr>
        <w:spacing w:after="0"/>
        <w:jc w:val="both"/>
      </w:pPr>
      <w:r w:rsidRPr="002D64AA">
        <w:t>Autres périphériques : Une souris Microsoft ou un dispositif de pointage équivalent.</w:t>
      </w:r>
    </w:p>
    <w:p w14:paraId="5C960080" w14:textId="77777777" w:rsidR="002D64AA" w:rsidRPr="002D64AA" w:rsidRDefault="002D64AA" w:rsidP="00504637">
      <w:pPr>
        <w:pStyle w:val="Paragraphedeliste"/>
        <w:numPr>
          <w:ilvl w:val="0"/>
          <w:numId w:val="6"/>
        </w:numPr>
        <w:spacing w:after="0"/>
        <w:jc w:val="both"/>
      </w:pPr>
      <w:r w:rsidRPr="002D64AA">
        <w:t>Systèmes d’exploitation :</w:t>
      </w:r>
    </w:p>
    <w:p w14:paraId="019E10BC" w14:textId="77777777" w:rsidR="002D64AA" w:rsidRPr="002D64AA" w:rsidRDefault="002D64AA" w:rsidP="00504637">
      <w:pPr>
        <w:pStyle w:val="Paragraphedeliste"/>
        <w:numPr>
          <w:ilvl w:val="1"/>
          <w:numId w:val="6"/>
        </w:numPr>
        <w:spacing w:after="0"/>
        <w:jc w:val="both"/>
      </w:pPr>
      <w:r w:rsidRPr="002D64AA">
        <w:t xml:space="preserve">Microsoft Windows 7 Pro (32-bit) – Professional, Enterprise ou </w:t>
      </w:r>
      <w:proofErr w:type="spellStart"/>
      <w:r w:rsidRPr="002D64AA">
        <w:t>Ultimate</w:t>
      </w:r>
      <w:proofErr w:type="spellEnd"/>
    </w:p>
    <w:p w14:paraId="27F4B4CB" w14:textId="77777777" w:rsidR="002D64AA" w:rsidRPr="002D64AA" w:rsidRDefault="002D64AA" w:rsidP="00504637">
      <w:pPr>
        <w:pStyle w:val="Paragraphedeliste"/>
        <w:numPr>
          <w:ilvl w:val="1"/>
          <w:numId w:val="6"/>
        </w:numPr>
        <w:spacing w:after="0"/>
        <w:jc w:val="both"/>
      </w:pPr>
      <w:r w:rsidRPr="002D64AA">
        <w:t xml:space="preserve">Microsoft Windows 7 Pro (64-bit) – Professional, Enterprise ou </w:t>
      </w:r>
      <w:proofErr w:type="spellStart"/>
      <w:r w:rsidRPr="002D64AA">
        <w:t>Ultimate</w:t>
      </w:r>
      <w:proofErr w:type="spellEnd"/>
    </w:p>
    <w:p w14:paraId="71C8A7EF" w14:textId="77777777" w:rsidR="002D64AA" w:rsidRPr="002D64AA" w:rsidRDefault="002D64AA" w:rsidP="00504637">
      <w:pPr>
        <w:pStyle w:val="Paragraphedeliste"/>
        <w:numPr>
          <w:ilvl w:val="1"/>
          <w:numId w:val="6"/>
        </w:numPr>
        <w:spacing w:after="0"/>
        <w:jc w:val="both"/>
      </w:pPr>
      <w:r w:rsidRPr="002D64AA">
        <w:t>Microsoft Windows 8.1 (32-bit) – Pro, Pro N, Enterprise ou Enterprise N</w:t>
      </w:r>
    </w:p>
    <w:p w14:paraId="39DF7F83" w14:textId="77777777" w:rsidR="002D64AA" w:rsidRPr="002D64AA" w:rsidRDefault="002D64AA" w:rsidP="00504637">
      <w:pPr>
        <w:pStyle w:val="Paragraphedeliste"/>
        <w:numPr>
          <w:ilvl w:val="1"/>
          <w:numId w:val="6"/>
        </w:numPr>
        <w:spacing w:after="0"/>
        <w:jc w:val="both"/>
      </w:pPr>
      <w:r w:rsidRPr="002D64AA">
        <w:t>Microsoft Windows 8.1 (64-bit) – Pro, Pro N, Enterprise ou Enterprise N</w:t>
      </w:r>
    </w:p>
    <w:p w14:paraId="4E2B943D" w14:textId="77777777" w:rsidR="002D64AA" w:rsidRPr="002D64AA" w:rsidRDefault="002D64AA" w:rsidP="00504637">
      <w:pPr>
        <w:pStyle w:val="Paragraphedeliste"/>
        <w:numPr>
          <w:ilvl w:val="1"/>
          <w:numId w:val="6"/>
        </w:numPr>
        <w:spacing w:after="0"/>
        <w:jc w:val="both"/>
      </w:pPr>
      <w:r w:rsidRPr="002D64AA">
        <w:t>Microsoft Windows 10 (64-bit) – Professional ou Enterprise</w:t>
      </w:r>
    </w:p>
    <w:p w14:paraId="78E2C538" w14:textId="77777777" w:rsidR="002D64AA" w:rsidRPr="002D64AA" w:rsidRDefault="002D64AA" w:rsidP="00504637">
      <w:pPr>
        <w:pStyle w:val="Paragraphedeliste"/>
        <w:numPr>
          <w:ilvl w:val="1"/>
          <w:numId w:val="6"/>
        </w:numPr>
        <w:spacing w:after="0"/>
        <w:jc w:val="both"/>
      </w:pPr>
      <w:r w:rsidRPr="002D64AA">
        <w:t>Microsoft Windows Server 2008 R2 (64-bit) – Standard, Web, Enterprise Datacenter ou Itanium</w:t>
      </w:r>
    </w:p>
    <w:p w14:paraId="2EB4E61D" w14:textId="77777777" w:rsidR="002D64AA" w:rsidRPr="002D64AA" w:rsidRDefault="002D64AA" w:rsidP="00504637">
      <w:pPr>
        <w:pStyle w:val="Paragraphedeliste"/>
        <w:numPr>
          <w:ilvl w:val="1"/>
          <w:numId w:val="6"/>
        </w:numPr>
        <w:spacing w:after="0"/>
        <w:jc w:val="both"/>
      </w:pPr>
      <w:r w:rsidRPr="002D64AA">
        <w:t>Microsoft Windows Server 2012 (64-bit) – Centre de données, Standard, Essentials ou Fondation</w:t>
      </w:r>
    </w:p>
    <w:p w14:paraId="4DFF5E30" w14:textId="7EEDF8F9" w:rsidR="002D64AA" w:rsidRPr="002D64AA" w:rsidRDefault="002D64AA" w:rsidP="00504637">
      <w:pPr>
        <w:pStyle w:val="Paragraphedeliste"/>
        <w:numPr>
          <w:ilvl w:val="1"/>
          <w:numId w:val="6"/>
        </w:numPr>
        <w:spacing w:after="0"/>
        <w:jc w:val="both"/>
      </w:pPr>
      <w:r w:rsidRPr="002D64AA">
        <w:t>Microsoft Windows Server 2012 R2 (64-bit) – Centre de données, Standard, Essentials ou Fondation</w:t>
      </w:r>
    </w:p>
    <w:p w14:paraId="563B1C2F" w14:textId="0A755375" w:rsidR="002D64AA" w:rsidRPr="002D64AA" w:rsidRDefault="002D64AA" w:rsidP="00504637">
      <w:pPr>
        <w:pStyle w:val="Paragraphedeliste"/>
        <w:numPr>
          <w:ilvl w:val="0"/>
          <w:numId w:val="6"/>
        </w:numPr>
        <w:spacing w:after="0"/>
        <w:jc w:val="both"/>
      </w:pPr>
      <w:r w:rsidRPr="002D64AA">
        <w:t>Logiciels supplémentaires requis :</w:t>
      </w:r>
      <w:r w:rsidR="00496153">
        <w:t xml:space="preserve"> </w:t>
      </w:r>
      <w:r w:rsidRPr="002D64AA">
        <w:t>Microsoft .Net Framework 4.5 ou 4.6Fonctionnalités</w:t>
      </w:r>
    </w:p>
    <w:p w14:paraId="34B51842" w14:textId="77777777" w:rsidR="002D64AA" w:rsidRPr="002D64AA" w:rsidRDefault="002D64AA" w:rsidP="00504637">
      <w:pPr>
        <w:spacing w:after="0"/>
        <w:ind w:left="360"/>
        <w:jc w:val="both"/>
      </w:pPr>
      <w:r w:rsidRPr="002D64AA">
        <w:t>L’application assurera les fonctionnalités suivantes :</w:t>
      </w:r>
    </w:p>
    <w:p w14:paraId="22706602" w14:textId="77777777" w:rsidR="002D64AA" w:rsidRPr="002D64AA" w:rsidRDefault="002D64AA" w:rsidP="00504637">
      <w:pPr>
        <w:pStyle w:val="Paragraphedeliste"/>
        <w:numPr>
          <w:ilvl w:val="0"/>
          <w:numId w:val="6"/>
        </w:numPr>
        <w:spacing w:after="0"/>
        <w:jc w:val="both"/>
      </w:pPr>
      <w:r w:rsidRPr="002D64AA">
        <w:t>Comptes Utilisateurs sécurisés.</w:t>
      </w:r>
    </w:p>
    <w:p w14:paraId="4D061FE3" w14:textId="77777777" w:rsidR="002D64AA" w:rsidRPr="002D64AA" w:rsidRDefault="002D64AA" w:rsidP="00504637">
      <w:pPr>
        <w:pStyle w:val="Paragraphedeliste"/>
        <w:numPr>
          <w:ilvl w:val="0"/>
          <w:numId w:val="6"/>
        </w:numPr>
        <w:spacing w:after="0"/>
        <w:jc w:val="both"/>
      </w:pPr>
      <w:r w:rsidRPr="002D64AA">
        <w:t>Langues et paramètres régionaux configurables.</w:t>
      </w:r>
    </w:p>
    <w:p w14:paraId="7F02140A" w14:textId="77777777" w:rsidR="002D64AA" w:rsidRPr="002D64AA" w:rsidRDefault="002D64AA" w:rsidP="00504637">
      <w:pPr>
        <w:pStyle w:val="Paragraphedeliste"/>
        <w:numPr>
          <w:ilvl w:val="0"/>
          <w:numId w:val="6"/>
        </w:numPr>
        <w:spacing w:after="0"/>
        <w:jc w:val="both"/>
      </w:pPr>
      <w:r w:rsidRPr="002D64AA">
        <w:lastRenderedPageBreak/>
        <w:t>Conversion des unités en fonction de la langue choisie.</w:t>
      </w:r>
    </w:p>
    <w:p w14:paraId="4BAB5CAE" w14:textId="77777777" w:rsidR="005D198E" w:rsidRPr="005D198E" w:rsidRDefault="005D198E" w:rsidP="00504637">
      <w:pPr>
        <w:pStyle w:val="Paragraphedeliste"/>
        <w:numPr>
          <w:ilvl w:val="0"/>
          <w:numId w:val="6"/>
        </w:numPr>
        <w:spacing w:after="0"/>
        <w:jc w:val="both"/>
      </w:pPr>
      <w:r w:rsidRPr="005D198E">
        <w:t>Personnalisation des espaces de travail.</w:t>
      </w:r>
    </w:p>
    <w:p w14:paraId="080F65A4" w14:textId="77777777" w:rsidR="005D198E" w:rsidRPr="005D198E" w:rsidRDefault="005D198E" w:rsidP="00504637">
      <w:pPr>
        <w:pStyle w:val="Paragraphedeliste"/>
        <w:numPr>
          <w:ilvl w:val="0"/>
          <w:numId w:val="6"/>
        </w:numPr>
        <w:spacing w:after="0"/>
        <w:jc w:val="both"/>
      </w:pPr>
      <w:r w:rsidRPr="005D198E">
        <w:t>Gestion optimisée des alarmes, avec réattribution des alarmes.</w:t>
      </w:r>
    </w:p>
    <w:p w14:paraId="51BB03AB" w14:textId="77777777" w:rsidR="005D198E" w:rsidRPr="005D198E" w:rsidRDefault="005D198E" w:rsidP="00504637">
      <w:pPr>
        <w:pStyle w:val="Paragraphedeliste"/>
        <w:numPr>
          <w:ilvl w:val="0"/>
          <w:numId w:val="6"/>
        </w:numPr>
        <w:spacing w:after="0"/>
        <w:jc w:val="both"/>
      </w:pPr>
      <w:r w:rsidRPr="005D198E">
        <w:t xml:space="preserve">Suivi renforcé des alarmes, main courante, Check </w:t>
      </w:r>
      <w:proofErr w:type="spellStart"/>
      <w:r w:rsidRPr="005D198E">
        <w:t>list</w:t>
      </w:r>
      <w:proofErr w:type="spellEnd"/>
      <w:r w:rsidRPr="005D198E">
        <w:t>, causes préétablies.</w:t>
      </w:r>
    </w:p>
    <w:p w14:paraId="0E888EB7" w14:textId="77777777" w:rsidR="005D198E" w:rsidRPr="005D198E" w:rsidRDefault="005D198E" w:rsidP="00504637">
      <w:pPr>
        <w:pStyle w:val="Paragraphedeliste"/>
        <w:numPr>
          <w:ilvl w:val="0"/>
          <w:numId w:val="6"/>
        </w:numPr>
        <w:spacing w:after="0"/>
        <w:jc w:val="both"/>
      </w:pPr>
      <w:r w:rsidRPr="005D198E">
        <w:t>Détails des actions effectuées sur le système.</w:t>
      </w:r>
    </w:p>
    <w:p w14:paraId="27D7C2EC" w14:textId="77777777" w:rsidR="005D198E" w:rsidRPr="005D198E" w:rsidRDefault="005D198E" w:rsidP="00504637">
      <w:pPr>
        <w:pStyle w:val="Paragraphedeliste"/>
        <w:numPr>
          <w:ilvl w:val="0"/>
          <w:numId w:val="6"/>
        </w:numPr>
        <w:spacing w:after="0"/>
        <w:jc w:val="both"/>
      </w:pPr>
      <w:r w:rsidRPr="005D198E">
        <w:t>Courbes de tendances facilitant l’analyse.</w:t>
      </w:r>
    </w:p>
    <w:p w14:paraId="1B5D934E" w14:textId="77777777" w:rsidR="005D198E" w:rsidRPr="005D198E" w:rsidRDefault="005D198E" w:rsidP="00504637">
      <w:pPr>
        <w:pStyle w:val="Paragraphedeliste"/>
        <w:numPr>
          <w:ilvl w:val="0"/>
          <w:numId w:val="6"/>
        </w:numPr>
        <w:spacing w:after="0"/>
        <w:jc w:val="both"/>
      </w:pPr>
      <w:r w:rsidRPr="005D198E">
        <w:t>Planification intuitive.</w:t>
      </w:r>
    </w:p>
    <w:p w14:paraId="6FE8DA52" w14:textId="13751A2D" w:rsidR="005D198E" w:rsidRPr="005D198E" w:rsidRDefault="005D198E" w:rsidP="00504637">
      <w:pPr>
        <w:pStyle w:val="Paragraphedeliste"/>
        <w:numPr>
          <w:ilvl w:val="0"/>
          <w:numId w:val="6"/>
        </w:numPr>
        <w:spacing w:after="0"/>
        <w:jc w:val="both"/>
      </w:pPr>
      <w:r w:rsidRPr="005D198E">
        <w:t>Environnement sécurisé́ et compatible IT.</w:t>
      </w:r>
    </w:p>
    <w:p w14:paraId="530C6477" w14:textId="77777777" w:rsidR="005D198E" w:rsidRPr="005D198E" w:rsidRDefault="005D198E" w:rsidP="00504637">
      <w:pPr>
        <w:pStyle w:val="Paragraphedeliste"/>
        <w:numPr>
          <w:ilvl w:val="0"/>
          <w:numId w:val="6"/>
        </w:numPr>
        <w:spacing w:after="0"/>
        <w:jc w:val="both"/>
      </w:pPr>
      <w:r w:rsidRPr="005D198E">
        <w:t>Graphiques interactifs de très haute qualité.</w:t>
      </w:r>
    </w:p>
    <w:p w14:paraId="1D76F9A2" w14:textId="77777777" w:rsidR="005D198E" w:rsidRPr="005D198E" w:rsidRDefault="005D198E" w:rsidP="00504637">
      <w:pPr>
        <w:pStyle w:val="Paragraphedeliste"/>
        <w:numPr>
          <w:ilvl w:val="0"/>
          <w:numId w:val="6"/>
        </w:numPr>
        <w:spacing w:after="0"/>
        <w:jc w:val="both"/>
      </w:pPr>
      <w:r w:rsidRPr="005D198E">
        <w:t>Graphiques de type vectoriel.</w:t>
      </w:r>
    </w:p>
    <w:p w14:paraId="78536B81" w14:textId="77777777" w:rsidR="005D198E" w:rsidRPr="005D198E" w:rsidRDefault="005D198E" w:rsidP="00504637">
      <w:pPr>
        <w:pStyle w:val="Paragraphedeliste"/>
        <w:numPr>
          <w:ilvl w:val="0"/>
          <w:numId w:val="6"/>
        </w:numPr>
        <w:spacing w:after="0"/>
        <w:jc w:val="both"/>
      </w:pPr>
      <w:r w:rsidRPr="005D198E">
        <w:t>Rafraîchissement dynamique.</w:t>
      </w:r>
    </w:p>
    <w:p w14:paraId="335021C9" w14:textId="77777777" w:rsidR="005D198E" w:rsidRPr="005D198E" w:rsidRDefault="005D198E" w:rsidP="00504637">
      <w:pPr>
        <w:pStyle w:val="Paragraphedeliste"/>
        <w:numPr>
          <w:ilvl w:val="0"/>
          <w:numId w:val="6"/>
        </w:numPr>
        <w:spacing w:after="0"/>
        <w:jc w:val="both"/>
      </w:pPr>
      <w:r w:rsidRPr="005D198E">
        <w:t>Librairie étendue de composants interactifs</w:t>
      </w:r>
    </w:p>
    <w:p w14:paraId="242CE17B" w14:textId="647F38D4" w:rsidR="005D198E" w:rsidRPr="005D198E" w:rsidRDefault="005D198E" w:rsidP="00504637">
      <w:pPr>
        <w:pStyle w:val="Paragraphedeliste"/>
        <w:numPr>
          <w:ilvl w:val="0"/>
          <w:numId w:val="6"/>
        </w:numPr>
        <w:spacing w:after="0"/>
        <w:jc w:val="both"/>
      </w:pPr>
      <w:r w:rsidRPr="005D198E">
        <w:t>Outils de « </w:t>
      </w:r>
      <w:proofErr w:type="spellStart"/>
      <w:r w:rsidRPr="005D198E">
        <w:t>commis</w:t>
      </w:r>
      <w:r w:rsidR="00E0096F">
        <w:t>s</w:t>
      </w:r>
      <w:r w:rsidRPr="005D198E">
        <w:t>ioning</w:t>
      </w:r>
      <w:proofErr w:type="spellEnd"/>
      <w:r w:rsidRPr="005D198E">
        <w:t> » et « Binding » pour les réseaux LON </w:t>
      </w:r>
    </w:p>
    <w:p w14:paraId="68D2EDC5" w14:textId="77777777" w:rsidR="005D198E" w:rsidRPr="005D198E" w:rsidRDefault="005D198E" w:rsidP="00504637">
      <w:pPr>
        <w:pStyle w:val="Paragraphedeliste"/>
        <w:numPr>
          <w:ilvl w:val="0"/>
          <w:numId w:val="6"/>
        </w:numPr>
        <w:spacing w:after="0"/>
        <w:jc w:val="both"/>
      </w:pPr>
      <w:r w:rsidRPr="005D198E">
        <w:t>Editeur graphique.</w:t>
      </w:r>
    </w:p>
    <w:p w14:paraId="7EF88058" w14:textId="77777777" w:rsidR="005D198E" w:rsidRPr="005D198E" w:rsidRDefault="005D198E" w:rsidP="00504637">
      <w:pPr>
        <w:pStyle w:val="Paragraphedeliste"/>
        <w:numPr>
          <w:ilvl w:val="0"/>
          <w:numId w:val="6"/>
        </w:numPr>
        <w:spacing w:after="0"/>
        <w:jc w:val="both"/>
      </w:pPr>
      <w:r w:rsidRPr="005D198E">
        <w:t>Editeur de programme langage Bloc.</w:t>
      </w:r>
    </w:p>
    <w:p w14:paraId="1E60B1BF" w14:textId="77777777" w:rsidR="005D198E" w:rsidRPr="005D198E" w:rsidRDefault="005D198E" w:rsidP="00504637">
      <w:pPr>
        <w:pStyle w:val="Paragraphedeliste"/>
        <w:numPr>
          <w:ilvl w:val="0"/>
          <w:numId w:val="6"/>
        </w:numPr>
        <w:spacing w:after="0"/>
        <w:jc w:val="both"/>
      </w:pPr>
      <w:r w:rsidRPr="005D198E">
        <w:t>Editeur de programme langage Script.</w:t>
      </w:r>
    </w:p>
    <w:p w14:paraId="7E8FB6F0" w14:textId="77777777" w:rsidR="005D198E" w:rsidRPr="005D198E" w:rsidRDefault="005D198E" w:rsidP="00504637">
      <w:pPr>
        <w:spacing w:after="0"/>
        <w:ind w:firstLine="360"/>
        <w:jc w:val="both"/>
      </w:pPr>
    </w:p>
    <w:p w14:paraId="6A6A0B1F" w14:textId="77777777" w:rsidR="005D198E" w:rsidRDefault="005D198E" w:rsidP="00504637">
      <w:pPr>
        <w:pStyle w:val="Titre3"/>
        <w:numPr>
          <w:ilvl w:val="2"/>
          <w:numId w:val="4"/>
        </w:numPr>
        <w:jc w:val="both"/>
      </w:pPr>
      <w:bookmarkStart w:id="47" w:name="_Toc468874226"/>
      <w:bookmarkStart w:id="48" w:name="_Toc68180043"/>
      <w:r>
        <w:t>Client type « Leger »</w:t>
      </w:r>
      <w:bookmarkEnd w:id="47"/>
      <w:bookmarkEnd w:id="48"/>
    </w:p>
    <w:p w14:paraId="0139A0DF" w14:textId="77777777" w:rsidR="005D198E" w:rsidRPr="005D198E" w:rsidRDefault="005D198E" w:rsidP="00504637">
      <w:pPr>
        <w:spacing w:after="0"/>
        <w:ind w:firstLine="360"/>
        <w:jc w:val="both"/>
      </w:pPr>
    </w:p>
    <w:p w14:paraId="1ADD411D" w14:textId="37905008" w:rsidR="005D198E" w:rsidRPr="005D198E" w:rsidRDefault="00E0096F" w:rsidP="00504637">
      <w:pPr>
        <w:spacing w:after="0"/>
        <w:ind w:firstLine="360"/>
        <w:jc w:val="both"/>
      </w:pPr>
      <w:r>
        <w:t>Le client léger est</w:t>
      </w:r>
      <w:r w:rsidR="005D198E" w:rsidRPr="005D198E">
        <w:t xml:space="preserve"> l’interface utilisateur cliente, permettant l’exploitation des installations.</w:t>
      </w:r>
    </w:p>
    <w:p w14:paraId="3517AE8F" w14:textId="5EB5B0B7" w:rsidR="005D198E" w:rsidRPr="005D198E" w:rsidRDefault="00E0096F" w:rsidP="00504637">
      <w:pPr>
        <w:spacing w:after="0"/>
        <w:ind w:firstLine="360"/>
        <w:jc w:val="both"/>
      </w:pPr>
      <w:r>
        <w:t>Le client est</w:t>
      </w:r>
      <w:r w:rsidR="005D198E" w:rsidRPr="005D198E">
        <w:t xml:space="preserve"> un navigateur Internet supportant la technologie Java, du type Internet Explorer 8.</w:t>
      </w:r>
    </w:p>
    <w:p w14:paraId="68906BB1" w14:textId="24EC1C0D" w:rsidR="005D198E" w:rsidRPr="005D198E" w:rsidRDefault="005D198E" w:rsidP="00504637">
      <w:pPr>
        <w:spacing w:after="0"/>
        <w:ind w:firstLine="360"/>
        <w:jc w:val="both"/>
      </w:pPr>
      <w:r w:rsidRPr="005D198E">
        <w:t>Cette</w:t>
      </w:r>
      <w:r w:rsidR="00E0096F">
        <w:t xml:space="preserve"> interface cliente se connecte</w:t>
      </w:r>
      <w:r w:rsidRPr="005D198E">
        <w:t xml:space="preserve"> au serveur GTB pour visualiser l’ensemble des installations contrôlées par les Unités L</w:t>
      </w:r>
      <w:r w:rsidR="00E0096F">
        <w:t>ocales Intelligente. Elle peut</w:t>
      </w:r>
      <w:r w:rsidRPr="005D198E">
        <w:t xml:space="preserve"> également se connecter, en cas d’indisponibilité du réseau directement sur l’Unités Locales Intelligente sans avoir besoin de la moindre source. </w:t>
      </w:r>
    </w:p>
    <w:p w14:paraId="07804F4A" w14:textId="59A05DAD" w:rsidR="005D198E" w:rsidRPr="005D198E" w:rsidRDefault="005D198E" w:rsidP="00504637">
      <w:pPr>
        <w:spacing w:after="0"/>
        <w:ind w:firstLine="360"/>
        <w:jc w:val="both"/>
      </w:pPr>
      <w:r w:rsidRPr="005D198E">
        <w:t>Dans une idée de cohérence pour l’u</w:t>
      </w:r>
      <w:r w:rsidR="00E0096F">
        <w:t>tilisateur, le serveur Web est</w:t>
      </w:r>
      <w:r w:rsidRPr="005D198E">
        <w:t xml:space="preserve"> assez fidèle à la vue client Lourd.</w:t>
      </w:r>
    </w:p>
    <w:p w14:paraId="606E8DEB" w14:textId="77777777" w:rsidR="005D198E" w:rsidRDefault="005D198E" w:rsidP="00504637">
      <w:pPr>
        <w:pStyle w:val="Titre4"/>
        <w:numPr>
          <w:ilvl w:val="3"/>
          <w:numId w:val="4"/>
        </w:numPr>
        <w:jc w:val="both"/>
      </w:pPr>
      <w:bookmarkStart w:id="49" w:name="_Toc468874227"/>
      <w:r>
        <w:t>Caractéristiques</w:t>
      </w:r>
      <w:bookmarkEnd w:id="49"/>
    </w:p>
    <w:p w14:paraId="0C474784" w14:textId="77777777" w:rsidR="005D198E" w:rsidRPr="005D198E" w:rsidRDefault="005D198E" w:rsidP="00504637">
      <w:pPr>
        <w:spacing w:after="0"/>
        <w:ind w:firstLine="360"/>
        <w:jc w:val="both"/>
      </w:pPr>
    </w:p>
    <w:p w14:paraId="258F4FF2" w14:textId="5F3BEFBB" w:rsidR="005D198E" w:rsidRPr="005D198E" w:rsidRDefault="00E0096F" w:rsidP="00504637">
      <w:pPr>
        <w:spacing w:after="0"/>
        <w:ind w:firstLine="360"/>
        <w:jc w:val="both"/>
      </w:pPr>
      <w:r>
        <w:t>Ce client est</w:t>
      </w:r>
      <w:r w:rsidR="005D198E" w:rsidRPr="005D198E">
        <w:t xml:space="preserve"> installé sur une machine avec les caractéristiques suivantes :</w:t>
      </w:r>
    </w:p>
    <w:p w14:paraId="05FACB36" w14:textId="77777777" w:rsidR="005D198E" w:rsidRPr="005D198E" w:rsidRDefault="005D198E" w:rsidP="00504637">
      <w:pPr>
        <w:pStyle w:val="Paragraphedeliste"/>
        <w:numPr>
          <w:ilvl w:val="0"/>
          <w:numId w:val="6"/>
        </w:numPr>
        <w:spacing w:after="0"/>
        <w:jc w:val="both"/>
      </w:pPr>
      <w:r w:rsidRPr="005D198E">
        <w:t xml:space="preserve">Processeur : </w:t>
      </w:r>
    </w:p>
    <w:p w14:paraId="0152975C" w14:textId="77777777" w:rsidR="005D198E" w:rsidRPr="005D198E" w:rsidRDefault="005D198E" w:rsidP="00504637">
      <w:pPr>
        <w:pStyle w:val="Paragraphedeliste"/>
        <w:numPr>
          <w:ilvl w:val="1"/>
          <w:numId w:val="6"/>
        </w:numPr>
        <w:spacing w:after="0"/>
        <w:jc w:val="both"/>
      </w:pPr>
      <w:r w:rsidRPr="005D198E">
        <w:t>Minimum : 1.0 GHz</w:t>
      </w:r>
    </w:p>
    <w:p w14:paraId="58855580" w14:textId="77777777" w:rsidR="005D198E" w:rsidRPr="005D198E" w:rsidRDefault="005D198E" w:rsidP="00504637">
      <w:pPr>
        <w:pStyle w:val="Paragraphedeliste"/>
        <w:numPr>
          <w:ilvl w:val="1"/>
          <w:numId w:val="6"/>
        </w:numPr>
        <w:spacing w:after="0"/>
        <w:jc w:val="both"/>
      </w:pPr>
      <w:r w:rsidRPr="005D198E">
        <w:t>Recommandé : 3.0 GHz ou plus</w:t>
      </w:r>
    </w:p>
    <w:p w14:paraId="0E2DE85F" w14:textId="77777777" w:rsidR="005D198E" w:rsidRPr="005D198E" w:rsidRDefault="005D198E" w:rsidP="00504637">
      <w:pPr>
        <w:pStyle w:val="Paragraphedeliste"/>
        <w:numPr>
          <w:ilvl w:val="0"/>
          <w:numId w:val="6"/>
        </w:numPr>
        <w:spacing w:after="0"/>
        <w:jc w:val="both"/>
      </w:pPr>
      <w:r w:rsidRPr="005D198E">
        <w:t>Mémoire :</w:t>
      </w:r>
    </w:p>
    <w:p w14:paraId="12382D6D" w14:textId="77777777" w:rsidR="005D198E" w:rsidRPr="005D198E" w:rsidRDefault="005D198E" w:rsidP="00504637">
      <w:pPr>
        <w:pStyle w:val="Paragraphedeliste"/>
        <w:numPr>
          <w:ilvl w:val="1"/>
          <w:numId w:val="6"/>
        </w:numPr>
        <w:spacing w:after="0"/>
        <w:jc w:val="both"/>
      </w:pPr>
      <w:r w:rsidRPr="005D198E">
        <w:t>Minimum : 4 Go</w:t>
      </w:r>
    </w:p>
    <w:p w14:paraId="103368D2" w14:textId="3AA6470D" w:rsidR="005D198E" w:rsidRPr="005D198E" w:rsidRDefault="005D198E" w:rsidP="00504637">
      <w:pPr>
        <w:pStyle w:val="Paragraphedeliste"/>
        <w:numPr>
          <w:ilvl w:val="1"/>
          <w:numId w:val="6"/>
        </w:numPr>
        <w:spacing w:after="0"/>
        <w:jc w:val="both"/>
      </w:pPr>
      <w:r w:rsidRPr="005D198E">
        <w:t>Recommandé : 8 Go ou plus</w:t>
      </w:r>
    </w:p>
    <w:p w14:paraId="1F48F8F0" w14:textId="77777777" w:rsidR="005D198E" w:rsidRPr="005D198E" w:rsidRDefault="005D198E" w:rsidP="00504637">
      <w:pPr>
        <w:pStyle w:val="Paragraphedeliste"/>
        <w:numPr>
          <w:ilvl w:val="0"/>
          <w:numId w:val="6"/>
        </w:numPr>
        <w:spacing w:after="0"/>
        <w:jc w:val="both"/>
      </w:pPr>
      <w:r w:rsidRPr="005D198E">
        <w:t>Disque dur :</w:t>
      </w:r>
    </w:p>
    <w:p w14:paraId="4D82CEF3" w14:textId="77777777" w:rsidR="005D198E" w:rsidRPr="005D198E" w:rsidRDefault="005D198E" w:rsidP="00504637">
      <w:pPr>
        <w:pStyle w:val="Paragraphedeliste"/>
        <w:numPr>
          <w:ilvl w:val="1"/>
          <w:numId w:val="6"/>
        </w:numPr>
        <w:spacing w:after="0"/>
        <w:jc w:val="both"/>
      </w:pPr>
      <w:r w:rsidRPr="005D198E">
        <w:t>Minimum : 20 Go</w:t>
      </w:r>
    </w:p>
    <w:p w14:paraId="2E4A3039" w14:textId="77777777" w:rsidR="005D198E" w:rsidRPr="005D198E" w:rsidRDefault="005D198E" w:rsidP="00504637">
      <w:pPr>
        <w:pStyle w:val="Paragraphedeliste"/>
        <w:numPr>
          <w:ilvl w:val="0"/>
          <w:numId w:val="6"/>
        </w:numPr>
        <w:spacing w:after="0"/>
        <w:jc w:val="both"/>
      </w:pPr>
      <w:r w:rsidRPr="005D198E">
        <w:t>Résolution minimum 1024x768 pixels</w:t>
      </w:r>
    </w:p>
    <w:p w14:paraId="6F28BC6B" w14:textId="77777777" w:rsidR="005D198E" w:rsidRPr="005D198E" w:rsidRDefault="005D198E" w:rsidP="00504637">
      <w:pPr>
        <w:pStyle w:val="Paragraphedeliste"/>
        <w:numPr>
          <w:ilvl w:val="0"/>
          <w:numId w:val="6"/>
        </w:numPr>
        <w:spacing w:after="0"/>
        <w:jc w:val="both"/>
      </w:pPr>
      <w:r w:rsidRPr="005D198E">
        <w:t>Lecteur : Un lecteur de DVD.</w:t>
      </w:r>
    </w:p>
    <w:p w14:paraId="08D13A2E" w14:textId="77777777" w:rsidR="005D198E" w:rsidRPr="005D198E" w:rsidRDefault="005D198E" w:rsidP="00504637">
      <w:pPr>
        <w:pStyle w:val="Paragraphedeliste"/>
        <w:numPr>
          <w:ilvl w:val="0"/>
          <w:numId w:val="6"/>
        </w:numPr>
        <w:spacing w:after="0"/>
        <w:jc w:val="both"/>
      </w:pPr>
      <w:r w:rsidRPr="005D198E">
        <w:t>Autres périphériques : Une souris Microsoft ou un dispositif de pointage équivalent.</w:t>
      </w:r>
    </w:p>
    <w:p w14:paraId="5DB19A00" w14:textId="77777777" w:rsidR="005D198E" w:rsidRPr="005D198E" w:rsidRDefault="005D198E" w:rsidP="00504637">
      <w:pPr>
        <w:pStyle w:val="Paragraphedeliste"/>
        <w:numPr>
          <w:ilvl w:val="0"/>
          <w:numId w:val="6"/>
        </w:numPr>
        <w:spacing w:after="0"/>
        <w:jc w:val="both"/>
      </w:pPr>
      <w:r w:rsidRPr="005D198E">
        <w:t>Navigateur Web supporté :</w:t>
      </w:r>
    </w:p>
    <w:p w14:paraId="016DE10C" w14:textId="77777777" w:rsidR="005D198E" w:rsidRPr="005D198E" w:rsidRDefault="005D198E" w:rsidP="00504637">
      <w:pPr>
        <w:pStyle w:val="Paragraphedeliste"/>
        <w:numPr>
          <w:ilvl w:val="1"/>
          <w:numId w:val="6"/>
        </w:numPr>
        <w:spacing w:after="0"/>
        <w:jc w:val="both"/>
      </w:pPr>
      <w:r w:rsidRPr="005D198E">
        <w:t xml:space="preserve">Microsoft Internet explorer 11 </w:t>
      </w:r>
    </w:p>
    <w:p w14:paraId="6F5F442D" w14:textId="77777777" w:rsidR="005D198E" w:rsidRPr="005D198E" w:rsidRDefault="005D198E" w:rsidP="00504637">
      <w:pPr>
        <w:pStyle w:val="Paragraphedeliste"/>
        <w:numPr>
          <w:ilvl w:val="1"/>
          <w:numId w:val="6"/>
        </w:numPr>
        <w:spacing w:after="0"/>
        <w:jc w:val="both"/>
      </w:pPr>
      <w:r w:rsidRPr="005D198E">
        <w:t xml:space="preserve">Mozilla </w:t>
      </w:r>
      <w:proofErr w:type="spellStart"/>
      <w:r w:rsidRPr="005D198E">
        <w:t>FireFox</w:t>
      </w:r>
      <w:proofErr w:type="spellEnd"/>
      <w:r w:rsidRPr="005D198E">
        <w:t xml:space="preserve"> </w:t>
      </w:r>
    </w:p>
    <w:p w14:paraId="34C762BE" w14:textId="77777777" w:rsidR="005D198E" w:rsidRPr="005D198E" w:rsidRDefault="005D198E" w:rsidP="00504637">
      <w:pPr>
        <w:pStyle w:val="Paragraphedeliste"/>
        <w:numPr>
          <w:ilvl w:val="1"/>
          <w:numId w:val="6"/>
        </w:numPr>
        <w:spacing w:after="0"/>
        <w:jc w:val="both"/>
      </w:pPr>
      <w:r w:rsidRPr="005D198E">
        <w:lastRenderedPageBreak/>
        <w:t>Google Chrome</w:t>
      </w:r>
    </w:p>
    <w:p w14:paraId="6023E3B8" w14:textId="61EC9899" w:rsidR="005D198E" w:rsidRPr="005D198E" w:rsidRDefault="00E0096F" w:rsidP="00504637">
      <w:pPr>
        <w:pStyle w:val="Paragraphedeliste"/>
        <w:numPr>
          <w:ilvl w:val="0"/>
          <w:numId w:val="6"/>
        </w:numPr>
        <w:spacing w:after="0"/>
        <w:jc w:val="both"/>
      </w:pPr>
      <w:r>
        <w:t>Le client léger doit</w:t>
      </w:r>
      <w:r w:rsidR="005D198E" w:rsidRPr="005D198E">
        <w:t xml:space="preserve"> utiliser la technologie HTML5</w:t>
      </w:r>
    </w:p>
    <w:p w14:paraId="190FC3B2" w14:textId="77777777" w:rsidR="00A028D6" w:rsidRDefault="00A028D6" w:rsidP="00504637">
      <w:pPr>
        <w:spacing w:after="0"/>
        <w:ind w:firstLine="360"/>
        <w:jc w:val="both"/>
      </w:pPr>
    </w:p>
    <w:p w14:paraId="1E615683" w14:textId="77777777" w:rsidR="00763D3C" w:rsidRDefault="00763D3C" w:rsidP="00504637">
      <w:pPr>
        <w:pStyle w:val="Titre4"/>
        <w:numPr>
          <w:ilvl w:val="3"/>
          <w:numId w:val="4"/>
        </w:numPr>
        <w:jc w:val="both"/>
      </w:pPr>
      <w:bookmarkStart w:id="50" w:name="_Toc468874228"/>
      <w:r>
        <w:t>Fonctionnalités</w:t>
      </w:r>
      <w:bookmarkEnd w:id="50"/>
    </w:p>
    <w:p w14:paraId="1740B4F0" w14:textId="77777777" w:rsidR="00763D3C" w:rsidRPr="00763D3C" w:rsidRDefault="00763D3C" w:rsidP="00504637">
      <w:pPr>
        <w:spacing w:after="0"/>
        <w:ind w:firstLine="360"/>
        <w:jc w:val="both"/>
      </w:pPr>
    </w:p>
    <w:p w14:paraId="286A0A65" w14:textId="40A9C0FD" w:rsidR="00763D3C" w:rsidRPr="00763D3C" w:rsidRDefault="00E0096F" w:rsidP="00504637">
      <w:pPr>
        <w:spacing w:after="0"/>
        <w:ind w:firstLine="360"/>
        <w:jc w:val="both"/>
      </w:pPr>
      <w:r>
        <w:t>L’application assure</w:t>
      </w:r>
      <w:r w:rsidR="00763D3C" w:rsidRPr="00763D3C">
        <w:t xml:space="preserve"> les fonctionnalités suivantes :</w:t>
      </w:r>
    </w:p>
    <w:p w14:paraId="071D88CE" w14:textId="19025858" w:rsidR="00763D3C" w:rsidRPr="00763D3C" w:rsidRDefault="00763D3C" w:rsidP="00504637">
      <w:pPr>
        <w:pStyle w:val="Paragraphedeliste"/>
        <w:numPr>
          <w:ilvl w:val="0"/>
          <w:numId w:val="6"/>
        </w:numPr>
        <w:spacing w:after="0"/>
        <w:jc w:val="both"/>
      </w:pPr>
      <w:r w:rsidRPr="00763D3C">
        <w:t>Comptes Utilisateur sécurisés.</w:t>
      </w:r>
    </w:p>
    <w:p w14:paraId="1315FE96" w14:textId="77777777" w:rsidR="00763D3C" w:rsidRPr="00763D3C" w:rsidRDefault="00763D3C" w:rsidP="00504637">
      <w:pPr>
        <w:pStyle w:val="Paragraphedeliste"/>
        <w:numPr>
          <w:ilvl w:val="0"/>
          <w:numId w:val="6"/>
        </w:numPr>
        <w:spacing w:after="0"/>
        <w:jc w:val="both"/>
      </w:pPr>
      <w:r w:rsidRPr="00763D3C">
        <w:t>Langue et paramètres régionaux configurables.</w:t>
      </w:r>
    </w:p>
    <w:p w14:paraId="4DD4795D" w14:textId="77777777" w:rsidR="00763D3C" w:rsidRPr="00763D3C" w:rsidRDefault="00763D3C" w:rsidP="00504637">
      <w:pPr>
        <w:pStyle w:val="Paragraphedeliste"/>
        <w:numPr>
          <w:ilvl w:val="0"/>
          <w:numId w:val="6"/>
        </w:numPr>
        <w:spacing w:after="0"/>
        <w:jc w:val="both"/>
      </w:pPr>
      <w:r w:rsidRPr="00763D3C">
        <w:t>Conversion des unités en fonction de la langue choisie.</w:t>
      </w:r>
    </w:p>
    <w:p w14:paraId="6B40B974" w14:textId="77777777" w:rsidR="00763D3C" w:rsidRPr="00763D3C" w:rsidRDefault="00763D3C" w:rsidP="00504637">
      <w:pPr>
        <w:pStyle w:val="Paragraphedeliste"/>
        <w:numPr>
          <w:ilvl w:val="0"/>
          <w:numId w:val="6"/>
        </w:numPr>
        <w:spacing w:after="0"/>
        <w:jc w:val="both"/>
      </w:pPr>
      <w:r w:rsidRPr="00763D3C">
        <w:t>Personnalisation des espaces de travail.</w:t>
      </w:r>
    </w:p>
    <w:p w14:paraId="2D177AB9" w14:textId="77777777" w:rsidR="00763D3C" w:rsidRPr="00763D3C" w:rsidRDefault="00763D3C" w:rsidP="00504637">
      <w:pPr>
        <w:pStyle w:val="Paragraphedeliste"/>
        <w:numPr>
          <w:ilvl w:val="0"/>
          <w:numId w:val="6"/>
        </w:numPr>
        <w:spacing w:after="0"/>
        <w:jc w:val="both"/>
      </w:pPr>
      <w:r w:rsidRPr="00763D3C">
        <w:t>Gestion optimisée des alarmes, avec réattribution des alarmes.</w:t>
      </w:r>
    </w:p>
    <w:p w14:paraId="78CBCE1D" w14:textId="77777777" w:rsidR="00763D3C" w:rsidRPr="00763D3C" w:rsidRDefault="00763D3C" w:rsidP="00504637">
      <w:pPr>
        <w:pStyle w:val="Paragraphedeliste"/>
        <w:numPr>
          <w:ilvl w:val="0"/>
          <w:numId w:val="6"/>
        </w:numPr>
        <w:spacing w:after="0"/>
        <w:jc w:val="both"/>
      </w:pPr>
      <w:r w:rsidRPr="00763D3C">
        <w:t xml:space="preserve">Suivi renforcé des alarmes, main courante, Check </w:t>
      </w:r>
      <w:proofErr w:type="spellStart"/>
      <w:r w:rsidRPr="00763D3C">
        <w:t>list</w:t>
      </w:r>
      <w:proofErr w:type="spellEnd"/>
      <w:r w:rsidRPr="00763D3C">
        <w:t>, cause préétablies.</w:t>
      </w:r>
    </w:p>
    <w:p w14:paraId="3DAF369B" w14:textId="77777777" w:rsidR="00763D3C" w:rsidRPr="00763D3C" w:rsidRDefault="00763D3C" w:rsidP="00504637">
      <w:pPr>
        <w:pStyle w:val="Paragraphedeliste"/>
        <w:numPr>
          <w:ilvl w:val="0"/>
          <w:numId w:val="6"/>
        </w:numPr>
        <w:spacing w:after="0"/>
        <w:jc w:val="both"/>
      </w:pPr>
      <w:r w:rsidRPr="00763D3C">
        <w:t>Détails des actions effectuées sur le système.</w:t>
      </w:r>
    </w:p>
    <w:p w14:paraId="05CEACC2" w14:textId="77777777" w:rsidR="00763D3C" w:rsidRPr="00763D3C" w:rsidRDefault="00763D3C" w:rsidP="00504637">
      <w:pPr>
        <w:pStyle w:val="Paragraphedeliste"/>
        <w:numPr>
          <w:ilvl w:val="0"/>
          <w:numId w:val="6"/>
        </w:numPr>
        <w:spacing w:after="0"/>
        <w:jc w:val="both"/>
      </w:pPr>
      <w:r w:rsidRPr="00763D3C">
        <w:t>Courbes de tendance facilitant l’analyse.</w:t>
      </w:r>
    </w:p>
    <w:p w14:paraId="64C636C9" w14:textId="77777777" w:rsidR="00763D3C" w:rsidRPr="00763D3C" w:rsidRDefault="00763D3C" w:rsidP="00504637">
      <w:pPr>
        <w:pStyle w:val="Paragraphedeliste"/>
        <w:numPr>
          <w:ilvl w:val="0"/>
          <w:numId w:val="6"/>
        </w:numPr>
        <w:spacing w:after="0"/>
        <w:jc w:val="both"/>
      </w:pPr>
      <w:r w:rsidRPr="00763D3C">
        <w:t>Planification intuitive.</w:t>
      </w:r>
    </w:p>
    <w:p w14:paraId="2330B296" w14:textId="77777777" w:rsidR="00763D3C" w:rsidRPr="00763D3C" w:rsidRDefault="00763D3C" w:rsidP="00504637">
      <w:pPr>
        <w:pStyle w:val="Paragraphedeliste"/>
        <w:numPr>
          <w:ilvl w:val="0"/>
          <w:numId w:val="6"/>
        </w:numPr>
        <w:spacing w:after="0"/>
        <w:jc w:val="both"/>
      </w:pPr>
      <w:r w:rsidRPr="00763D3C">
        <w:t>Environnement sécurisé́ et compatible IT.</w:t>
      </w:r>
    </w:p>
    <w:p w14:paraId="1E3FD7BF" w14:textId="77777777" w:rsidR="00763D3C" w:rsidRPr="00763D3C" w:rsidRDefault="00763D3C" w:rsidP="00504637">
      <w:pPr>
        <w:pStyle w:val="Paragraphedeliste"/>
        <w:numPr>
          <w:ilvl w:val="0"/>
          <w:numId w:val="6"/>
        </w:numPr>
        <w:spacing w:after="0"/>
        <w:jc w:val="both"/>
      </w:pPr>
      <w:r w:rsidRPr="00763D3C">
        <w:t>Graphiques interactifs de très haute qualité.</w:t>
      </w:r>
    </w:p>
    <w:p w14:paraId="12447728" w14:textId="77777777" w:rsidR="00763D3C" w:rsidRPr="00763D3C" w:rsidRDefault="00763D3C" w:rsidP="00504637">
      <w:pPr>
        <w:pStyle w:val="Paragraphedeliste"/>
        <w:numPr>
          <w:ilvl w:val="0"/>
          <w:numId w:val="6"/>
        </w:numPr>
        <w:spacing w:after="0"/>
        <w:jc w:val="both"/>
      </w:pPr>
      <w:r w:rsidRPr="00763D3C">
        <w:t>Graphiques de type vectoriel.</w:t>
      </w:r>
    </w:p>
    <w:p w14:paraId="679BF8EB" w14:textId="77777777" w:rsidR="00763D3C" w:rsidRPr="00763D3C" w:rsidRDefault="00763D3C" w:rsidP="00504637">
      <w:pPr>
        <w:pStyle w:val="Paragraphedeliste"/>
        <w:numPr>
          <w:ilvl w:val="0"/>
          <w:numId w:val="6"/>
        </w:numPr>
        <w:spacing w:after="0"/>
        <w:jc w:val="both"/>
      </w:pPr>
      <w:r w:rsidRPr="00763D3C">
        <w:t>Rafraîchissement dynamique.</w:t>
      </w:r>
    </w:p>
    <w:p w14:paraId="65A942D5" w14:textId="77777777" w:rsidR="00763D3C" w:rsidRDefault="00763D3C" w:rsidP="00504637">
      <w:pPr>
        <w:pStyle w:val="Titre3"/>
        <w:numPr>
          <w:ilvl w:val="2"/>
          <w:numId w:val="4"/>
        </w:numPr>
        <w:jc w:val="both"/>
      </w:pPr>
      <w:bookmarkStart w:id="51" w:name="_Toc468874229"/>
      <w:bookmarkStart w:id="52" w:name="_Toc68180044"/>
      <w:r>
        <w:t>Terminal Interface Homme Machine</w:t>
      </w:r>
      <w:bookmarkEnd w:id="51"/>
      <w:bookmarkEnd w:id="52"/>
    </w:p>
    <w:p w14:paraId="2975E210" w14:textId="77777777" w:rsidR="00763D3C" w:rsidRPr="00763D3C" w:rsidRDefault="00763D3C" w:rsidP="00504637">
      <w:pPr>
        <w:spacing w:after="0"/>
        <w:ind w:firstLine="360"/>
        <w:jc w:val="both"/>
      </w:pPr>
    </w:p>
    <w:p w14:paraId="2A6E3CE1" w14:textId="1D1AE4C3" w:rsidR="00763D3C" w:rsidRPr="00763D3C" w:rsidRDefault="00E0096F" w:rsidP="00504637">
      <w:pPr>
        <w:spacing w:after="0"/>
        <w:ind w:firstLine="360"/>
        <w:jc w:val="both"/>
      </w:pPr>
      <w:r>
        <w:t>Le terminal IHM est</w:t>
      </w:r>
      <w:r w:rsidR="00763D3C" w:rsidRPr="00763D3C">
        <w:t xml:space="preserve"> un écran tactile, permettant l’exploitation et à la maintenance des installations techniques de</w:t>
      </w:r>
      <w:r>
        <w:t>s bâtiments.</w:t>
      </w:r>
    </w:p>
    <w:p w14:paraId="62225F00" w14:textId="7B8A326A" w:rsidR="00763D3C" w:rsidRPr="00763D3C" w:rsidRDefault="00E0096F" w:rsidP="00504637">
      <w:pPr>
        <w:spacing w:after="0"/>
        <w:ind w:firstLine="360"/>
        <w:jc w:val="both"/>
      </w:pPr>
      <w:r>
        <w:t>Cette interface est</w:t>
      </w:r>
      <w:r w:rsidR="00763D3C" w:rsidRPr="00763D3C">
        <w:t xml:space="preserve"> connectée en direct sur une Unité Locale Inte</w:t>
      </w:r>
      <w:r>
        <w:t>lligente en direct en USB.</w:t>
      </w:r>
    </w:p>
    <w:p w14:paraId="5BA365FB" w14:textId="77777777" w:rsidR="00763D3C" w:rsidRPr="00763D3C" w:rsidRDefault="00763D3C" w:rsidP="00504637">
      <w:pPr>
        <w:spacing w:after="0"/>
        <w:ind w:firstLine="360"/>
        <w:jc w:val="both"/>
      </w:pPr>
    </w:p>
    <w:p w14:paraId="268C2600" w14:textId="77777777" w:rsidR="00763D3C" w:rsidRDefault="00763D3C" w:rsidP="00504637">
      <w:pPr>
        <w:pStyle w:val="Titre4"/>
        <w:numPr>
          <w:ilvl w:val="3"/>
          <w:numId w:val="4"/>
        </w:numPr>
        <w:jc w:val="both"/>
      </w:pPr>
      <w:bookmarkStart w:id="53" w:name="_Toc468874230"/>
      <w:r>
        <w:t>Caractéristiques</w:t>
      </w:r>
      <w:bookmarkEnd w:id="53"/>
    </w:p>
    <w:p w14:paraId="699AA357" w14:textId="77777777" w:rsidR="00763D3C" w:rsidRPr="00763D3C" w:rsidRDefault="00763D3C" w:rsidP="00504637">
      <w:pPr>
        <w:spacing w:after="0"/>
        <w:ind w:firstLine="360"/>
        <w:jc w:val="both"/>
      </w:pPr>
    </w:p>
    <w:p w14:paraId="6C793C89" w14:textId="55F2D89D" w:rsidR="00763D3C" w:rsidRPr="00763D3C" w:rsidRDefault="00763D3C" w:rsidP="00504637">
      <w:pPr>
        <w:pStyle w:val="Paragraphedeliste"/>
        <w:numPr>
          <w:ilvl w:val="0"/>
          <w:numId w:val="6"/>
        </w:numPr>
        <w:spacing w:after="0"/>
        <w:jc w:val="both"/>
      </w:pPr>
      <w:r w:rsidRPr="00763D3C">
        <w:t>Ecran Tactile (10”) LCD couleur haute résolution 1,920 x 1,200</w:t>
      </w:r>
      <w:r>
        <w:t xml:space="preserve"> couleur</w:t>
      </w:r>
      <w:r w:rsidRPr="00763D3C">
        <w:t xml:space="preserve"> affichage TFT</w:t>
      </w:r>
    </w:p>
    <w:p w14:paraId="02143E3F" w14:textId="77777777" w:rsidR="00763D3C" w:rsidRPr="00763D3C" w:rsidRDefault="00763D3C" w:rsidP="00504637">
      <w:pPr>
        <w:pStyle w:val="Paragraphedeliste"/>
        <w:numPr>
          <w:ilvl w:val="0"/>
          <w:numId w:val="6"/>
        </w:numPr>
        <w:spacing w:after="0"/>
        <w:jc w:val="both"/>
      </w:pPr>
      <w:r w:rsidRPr="00763D3C">
        <w:t>Montage avec boitier de protection IP 54</w:t>
      </w:r>
    </w:p>
    <w:p w14:paraId="11CF3BF6" w14:textId="77777777" w:rsidR="00763D3C" w:rsidRPr="00763D3C" w:rsidRDefault="00763D3C" w:rsidP="00504637">
      <w:pPr>
        <w:spacing w:after="0"/>
        <w:ind w:firstLine="360"/>
        <w:jc w:val="both"/>
      </w:pPr>
    </w:p>
    <w:p w14:paraId="563C0D8E" w14:textId="77777777" w:rsidR="00763D3C" w:rsidRDefault="00763D3C" w:rsidP="00504637">
      <w:pPr>
        <w:pStyle w:val="Titre4"/>
        <w:numPr>
          <w:ilvl w:val="3"/>
          <w:numId w:val="4"/>
        </w:numPr>
        <w:jc w:val="both"/>
      </w:pPr>
      <w:bookmarkStart w:id="54" w:name="_Toc468874231"/>
      <w:r>
        <w:t>Fonctionnalités</w:t>
      </w:r>
      <w:bookmarkEnd w:id="54"/>
    </w:p>
    <w:p w14:paraId="58E0DB79" w14:textId="77777777" w:rsidR="00763D3C" w:rsidRPr="0064616E" w:rsidRDefault="00763D3C" w:rsidP="00504637">
      <w:pPr>
        <w:spacing w:after="0"/>
        <w:ind w:firstLine="360"/>
        <w:jc w:val="both"/>
      </w:pPr>
    </w:p>
    <w:p w14:paraId="45509775" w14:textId="77777777" w:rsidR="00763D3C" w:rsidRPr="00763D3C" w:rsidRDefault="00763D3C" w:rsidP="00504637">
      <w:pPr>
        <w:pStyle w:val="Paragraphedeliste"/>
        <w:numPr>
          <w:ilvl w:val="0"/>
          <w:numId w:val="6"/>
        </w:numPr>
        <w:spacing w:after="0"/>
        <w:jc w:val="both"/>
      </w:pPr>
      <w:r w:rsidRPr="00763D3C">
        <w:t>Traitement des alarmes avec acquittement et reset, liste des alarmes</w:t>
      </w:r>
    </w:p>
    <w:p w14:paraId="3FCF4FED" w14:textId="77777777" w:rsidR="00763D3C" w:rsidRPr="00763D3C" w:rsidRDefault="00763D3C" w:rsidP="00504637">
      <w:pPr>
        <w:pStyle w:val="Paragraphedeliste"/>
        <w:numPr>
          <w:ilvl w:val="0"/>
          <w:numId w:val="6"/>
        </w:numPr>
        <w:spacing w:after="0"/>
        <w:jc w:val="both"/>
      </w:pPr>
      <w:r w:rsidRPr="00763D3C">
        <w:t>Exploitation et surveillance des installations (affichage de toutes les valeurs mesurées, modification des consignes, états des installations, etc.)</w:t>
      </w:r>
    </w:p>
    <w:p w14:paraId="0F3A0A92" w14:textId="77777777" w:rsidR="00763D3C" w:rsidRPr="00763D3C" w:rsidRDefault="00763D3C" w:rsidP="00504637">
      <w:pPr>
        <w:pStyle w:val="Paragraphedeliste"/>
        <w:numPr>
          <w:ilvl w:val="0"/>
          <w:numId w:val="6"/>
        </w:numPr>
        <w:spacing w:after="0"/>
        <w:jc w:val="both"/>
      </w:pPr>
      <w:r w:rsidRPr="00763D3C">
        <w:t>Affichage et exploitation du programme horaire, du calendrier d'exception, etc.</w:t>
      </w:r>
    </w:p>
    <w:p w14:paraId="40B443DA" w14:textId="77777777" w:rsidR="00763D3C" w:rsidRPr="00763D3C" w:rsidRDefault="00763D3C" w:rsidP="00504637">
      <w:pPr>
        <w:pStyle w:val="Paragraphedeliste"/>
        <w:numPr>
          <w:ilvl w:val="0"/>
          <w:numId w:val="6"/>
        </w:numPr>
        <w:spacing w:after="0"/>
        <w:jc w:val="both"/>
      </w:pPr>
      <w:r w:rsidRPr="00763D3C">
        <w:t>Présentation claire des fonctions de l'installation pour l'utilisateur</w:t>
      </w:r>
    </w:p>
    <w:p w14:paraId="5E9BE09A" w14:textId="77777777" w:rsidR="00763D3C" w:rsidRPr="00763D3C" w:rsidRDefault="00763D3C" w:rsidP="00504637">
      <w:pPr>
        <w:pStyle w:val="Paragraphedeliste"/>
        <w:numPr>
          <w:ilvl w:val="0"/>
          <w:numId w:val="6"/>
        </w:numPr>
        <w:spacing w:after="0"/>
        <w:jc w:val="both"/>
      </w:pPr>
      <w:r w:rsidRPr="00763D3C">
        <w:t>Synthèse des valeurs importantes à l'aide de favoris</w:t>
      </w:r>
    </w:p>
    <w:p w14:paraId="185E7FE5" w14:textId="1EFE4AE7" w:rsidR="00763D3C" w:rsidRDefault="00763D3C" w:rsidP="00504637">
      <w:pPr>
        <w:pStyle w:val="Paragraphedeliste"/>
        <w:numPr>
          <w:ilvl w:val="0"/>
          <w:numId w:val="6"/>
        </w:numPr>
        <w:spacing w:after="0"/>
        <w:jc w:val="both"/>
      </w:pPr>
      <w:r w:rsidRPr="00763D3C">
        <w:t>Protection d'accès à plusieurs niveaux</w:t>
      </w:r>
    </w:p>
    <w:p w14:paraId="1CE96576" w14:textId="77777777" w:rsidR="00CE3580" w:rsidRDefault="00CE3580" w:rsidP="00504637">
      <w:pPr>
        <w:spacing w:after="0"/>
        <w:jc w:val="both"/>
      </w:pPr>
    </w:p>
    <w:p w14:paraId="69FDADCF" w14:textId="2ED4FAD0" w:rsidR="009424F3" w:rsidRPr="00D32068" w:rsidRDefault="009424F3" w:rsidP="00504637">
      <w:pPr>
        <w:pStyle w:val="Titre1"/>
        <w:numPr>
          <w:ilvl w:val="0"/>
          <w:numId w:val="4"/>
        </w:numPr>
        <w:jc w:val="both"/>
        <w:rPr>
          <w:u w:val="single"/>
        </w:rPr>
      </w:pPr>
      <w:bookmarkStart w:id="55" w:name="_Toc36224274"/>
      <w:bookmarkStart w:id="56" w:name="_Toc68180045"/>
      <w:r>
        <w:rPr>
          <w:u w:val="single"/>
        </w:rPr>
        <w:lastRenderedPageBreak/>
        <w:t>Présentation Interface</w:t>
      </w:r>
      <w:bookmarkEnd w:id="56"/>
    </w:p>
    <w:p w14:paraId="6BDD8A01" w14:textId="77777777" w:rsidR="009424F3" w:rsidRPr="009424F3" w:rsidRDefault="009424F3" w:rsidP="00504637">
      <w:pPr>
        <w:pStyle w:val="Titre2"/>
        <w:numPr>
          <w:ilvl w:val="1"/>
          <w:numId w:val="4"/>
        </w:numPr>
        <w:jc w:val="both"/>
      </w:pPr>
      <w:bookmarkStart w:id="57" w:name="_Toc68180046"/>
      <w:r w:rsidRPr="009424F3">
        <w:t>Généralités</w:t>
      </w:r>
      <w:bookmarkEnd w:id="55"/>
      <w:bookmarkEnd w:id="57"/>
    </w:p>
    <w:p w14:paraId="2D0436BC" w14:textId="77777777" w:rsidR="009424F3" w:rsidRDefault="009424F3" w:rsidP="00504637">
      <w:pPr>
        <w:pStyle w:val="Titre3"/>
        <w:numPr>
          <w:ilvl w:val="2"/>
          <w:numId w:val="4"/>
        </w:numPr>
        <w:jc w:val="both"/>
      </w:pPr>
      <w:bookmarkStart w:id="58" w:name="_Toc36224275"/>
      <w:bookmarkStart w:id="59" w:name="_Toc68180047"/>
      <w:r>
        <w:t>Connexion et profils utilisateurs</w:t>
      </w:r>
      <w:bookmarkEnd w:id="58"/>
      <w:bookmarkEnd w:id="59"/>
    </w:p>
    <w:p w14:paraId="15B49334" w14:textId="77777777" w:rsidR="009424F3" w:rsidRDefault="009424F3" w:rsidP="00504637">
      <w:pPr>
        <w:ind w:firstLine="360"/>
        <w:jc w:val="both"/>
      </w:pPr>
    </w:p>
    <w:p w14:paraId="4B80019D" w14:textId="77777777" w:rsidR="009424F3" w:rsidRDefault="009424F3" w:rsidP="00504637">
      <w:pPr>
        <w:ind w:firstLine="360"/>
        <w:jc w:val="both"/>
      </w:pPr>
      <w:r>
        <w:t>L’intervenant peut ouvrir sa session à l’aide de ses identifiants personnels :</w:t>
      </w:r>
    </w:p>
    <w:p w14:paraId="08CAC811" w14:textId="77777777" w:rsidR="009424F3" w:rsidRDefault="009424F3" w:rsidP="00504637">
      <w:pPr>
        <w:pStyle w:val="Paragraphedeliste"/>
        <w:numPr>
          <w:ilvl w:val="3"/>
          <w:numId w:val="2"/>
        </w:numPr>
        <w:jc w:val="both"/>
      </w:pPr>
      <w:r>
        <w:t>Nom d’utilisateur</w:t>
      </w:r>
    </w:p>
    <w:p w14:paraId="6669FA75" w14:textId="77777777" w:rsidR="009424F3" w:rsidRDefault="009424F3" w:rsidP="00504637">
      <w:pPr>
        <w:pStyle w:val="Paragraphedeliste"/>
        <w:numPr>
          <w:ilvl w:val="3"/>
          <w:numId w:val="2"/>
        </w:numPr>
        <w:jc w:val="both"/>
      </w:pPr>
      <w:r>
        <w:t>Mot de passe</w:t>
      </w:r>
    </w:p>
    <w:p w14:paraId="0ABA42E2" w14:textId="09BE9BED" w:rsidR="009424F3" w:rsidRPr="000D675A" w:rsidRDefault="00DC780D" w:rsidP="00504637">
      <w:pPr>
        <w:jc w:val="both"/>
      </w:pPr>
      <w:r>
        <w:rPr>
          <w:noProof/>
          <w:lang w:eastAsia="fr-FR"/>
        </w:rPr>
        <w:drawing>
          <wp:inline distT="0" distB="0" distL="0" distR="0" wp14:anchorId="06B69C5D" wp14:editId="481FDF19">
            <wp:extent cx="5760720" cy="2393315"/>
            <wp:effectExtent l="0" t="0" r="0" b="6985"/>
            <wp:docPr id="12" name="Imag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5760720" cy="2393315"/>
                    </a:xfrm>
                    <a:prstGeom prst="rect">
                      <a:avLst/>
                    </a:prstGeom>
                  </pic:spPr>
                </pic:pic>
              </a:graphicData>
            </a:graphic>
          </wp:inline>
        </w:drawing>
      </w:r>
    </w:p>
    <w:p w14:paraId="26A48C8E" w14:textId="77777777" w:rsidR="009424F3" w:rsidRDefault="009424F3" w:rsidP="00504637">
      <w:pPr>
        <w:ind w:firstLine="360"/>
        <w:jc w:val="both"/>
      </w:pPr>
      <w:r>
        <w:t>Chaque intervenant a un profil attribué lui donnant accès à des fonctions supplémentaires.</w:t>
      </w:r>
    </w:p>
    <w:p w14:paraId="11B0DCC2" w14:textId="77777777" w:rsidR="009424F3" w:rsidRDefault="009424F3" w:rsidP="00504637">
      <w:pPr>
        <w:ind w:left="360"/>
        <w:jc w:val="both"/>
      </w:pPr>
    </w:p>
    <w:p w14:paraId="4911C8A8" w14:textId="77777777" w:rsidR="009424F3" w:rsidRDefault="009424F3" w:rsidP="00504637">
      <w:pPr>
        <w:spacing w:after="160" w:line="259" w:lineRule="auto"/>
        <w:jc w:val="both"/>
      </w:pPr>
      <w:r>
        <w:br w:type="page"/>
      </w:r>
    </w:p>
    <w:p w14:paraId="4A4BA820" w14:textId="77777777" w:rsidR="009424F3" w:rsidRDefault="009424F3" w:rsidP="00504637">
      <w:pPr>
        <w:ind w:left="360"/>
        <w:jc w:val="both"/>
      </w:pPr>
      <w:r>
        <w:lastRenderedPageBreak/>
        <w:t>3 types de profils existent :</w:t>
      </w:r>
    </w:p>
    <w:p w14:paraId="537DBE52" w14:textId="77777777" w:rsidR="009424F3" w:rsidRDefault="009424F3" w:rsidP="00504637">
      <w:pPr>
        <w:pStyle w:val="Paragraphedeliste"/>
        <w:numPr>
          <w:ilvl w:val="3"/>
          <w:numId w:val="2"/>
        </w:numPr>
        <w:jc w:val="both"/>
      </w:pPr>
      <w:r>
        <w:t xml:space="preserve">Profil </w:t>
      </w:r>
      <w:r w:rsidRPr="00667EA6">
        <w:rPr>
          <w:b/>
          <w:i/>
        </w:rPr>
        <w:t xml:space="preserve">Lecture </w:t>
      </w:r>
      <w:r>
        <w:rPr>
          <w:b/>
          <w:i/>
        </w:rPr>
        <w:t>S</w:t>
      </w:r>
      <w:r w:rsidRPr="00667EA6">
        <w:rPr>
          <w:b/>
          <w:i/>
        </w:rPr>
        <w:t>eule</w:t>
      </w:r>
      <w:r>
        <w:t xml:space="preserve"> (Ouvert par défaut en permanence sans mot de passe</w:t>
      </w:r>
    </w:p>
    <w:p w14:paraId="19FB42CE" w14:textId="77777777" w:rsidR="009424F3" w:rsidRDefault="009424F3" w:rsidP="00504637">
      <w:pPr>
        <w:pStyle w:val="Paragraphedeliste"/>
        <w:numPr>
          <w:ilvl w:val="4"/>
          <w:numId w:val="2"/>
        </w:numPr>
        <w:jc w:val="both"/>
      </w:pPr>
      <w:r>
        <w:t>Permet la lecture de l’ensemble des données</w:t>
      </w:r>
    </w:p>
    <w:p w14:paraId="573EABB5" w14:textId="77777777" w:rsidR="009424F3" w:rsidRDefault="009424F3" w:rsidP="00504637">
      <w:pPr>
        <w:pStyle w:val="Paragraphedeliste"/>
        <w:numPr>
          <w:ilvl w:val="5"/>
          <w:numId w:val="2"/>
        </w:numPr>
        <w:jc w:val="both"/>
      </w:pPr>
      <w:r>
        <w:t>Ne permet pas la modification des Consignes</w:t>
      </w:r>
    </w:p>
    <w:p w14:paraId="1A4E148D" w14:textId="77777777" w:rsidR="009424F3" w:rsidRDefault="009424F3" w:rsidP="00504637">
      <w:pPr>
        <w:pStyle w:val="Paragraphedeliste"/>
        <w:numPr>
          <w:ilvl w:val="5"/>
          <w:numId w:val="2"/>
        </w:numPr>
        <w:jc w:val="both"/>
      </w:pPr>
      <w:r>
        <w:t>Ne permet pas la modification des Paramètres Avancés</w:t>
      </w:r>
    </w:p>
    <w:p w14:paraId="407717E0" w14:textId="77777777" w:rsidR="009424F3" w:rsidRPr="00CD1C04" w:rsidRDefault="009424F3" w:rsidP="00504637">
      <w:pPr>
        <w:pStyle w:val="Paragraphedeliste"/>
        <w:numPr>
          <w:ilvl w:val="3"/>
          <w:numId w:val="2"/>
        </w:numPr>
        <w:jc w:val="both"/>
      </w:pPr>
      <w:r>
        <w:t xml:space="preserve">Profil </w:t>
      </w:r>
      <w:r>
        <w:rPr>
          <w:b/>
          <w:i/>
        </w:rPr>
        <w:t>Utilisateur</w:t>
      </w:r>
    </w:p>
    <w:p w14:paraId="33DBBE1F" w14:textId="77777777" w:rsidR="009424F3" w:rsidRDefault="009424F3" w:rsidP="00504637">
      <w:pPr>
        <w:pStyle w:val="Paragraphedeliste"/>
        <w:numPr>
          <w:ilvl w:val="4"/>
          <w:numId w:val="2"/>
        </w:numPr>
        <w:jc w:val="both"/>
      </w:pPr>
      <w:r>
        <w:t>Permet la lecture de l’ensemble des données</w:t>
      </w:r>
    </w:p>
    <w:p w14:paraId="10198B9F" w14:textId="77777777" w:rsidR="009424F3" w:rsidRDefault="009424F3" w:rsidP="00504637">
      <w:pPr>
        <w:pStyle w:val="Paragraphedeliste"/>
        <w:numPr>
          <w:ilvl w:val="4"/>
          <w:numId w:val="2"/>
        </w:numPr>
        <w:jc w:val="both"/>
      </w:pPr>
      <w:r>
        <w:t>Permet la modification des Consignes</w:t>
      </w:r>
    </w:p>
    <w:p w14:paraId="3F0E1CDE" w14:textId="77777777" w:rsidR="009424F3" w:rsidRDefault="009424F3" w:rsidP="00504637">
      <w:pPr>
        <w:pStyle w:val="Paragraphedeliste"/>
        <w:numPr>
          <w:ilvl w:val="5"/>
          <w:numId w:val="2"/>
        </w:numPr>
        <w:jc w:val="both"/>
      </w:pPr>
      <w:r>
        <w:t>Ne permet pas la modification des Paramètres Avancés</w:t>
      </w:r>
    </w:p>
    <w:p w14:paraId="1B763CC7" w14:textId="77777777" w:rsidR="009424F3" w:rsidRPr="00CD1C04" w:rsidRDefault="009424F3" w:rsidP="00504637">
      <w:pPr>
        <w:pStyle w:val="Paragraphedeliste"/>
        <w:numPr>
          <w:ilvl w:val="3"/>
          <w:numId w:val="2"/>
        </w:numPr>
        <w:jc w:val="both"/>
      </w:pPr>
      <w:r>
        <w:t xml:space="preserve">Profil </w:t>
      </w:r>
      <w:r>
        <w:rPr>
          <w:b/>
          <w:i/>
        </w:rPr>
        <w:t>Technicien</w:t>
      </w:r>
    </w:p>
    <w:p w14:paraId="220666C0" w14:textId="77777777" w:rsidR="009424F3" w:rsidRDefault="009424F3" w:rsidP="00504637">
      <w:pPr>
        <w:pStyle w:val="Paragraphedeliste"/>
        <w:numPr>
          <w:ilvl w:val="4"/>
          <w:numId w:val="2"/>
        </w:numPr>
        <w:jc w:val="both"/>
      </w:pPr>
      <w:r>
        <w:t>Permet la lecture de l’ensemble des données</w:t>
      </w:r>
    </w:p>
    <w:p w14:paraId="6AA0A006" w14:textId="77777777" w:rsidR="009424F3" w:rsidRDefault="009424F3" w:rsidP="00504637">
      <w:pPr>
        <w:pStyle w:val="Paragraphedeliste"/>
        <w:numPr>
          <w:ilvl w:val="4"/>
          <w:numId w:val="2"/>
        </w:numPr>
        <w:jc w:val="both"/>
      </w:pPr>
      <w:r>
        <w:t>Permet la modification des Consignes</w:t>
      </w:r>
    </w:p>
    <w:p w14:paraId="2F2802F0" w14:textId="77777777" w:rsidR="009424F3" w:rsidRDefault="009424F3" w:rsidP="00504637">
      <w:pPr>
        <w:pStyle w:val="Paragraphedeliste"/>
        <w:numPr>
          <w:ilvl w:val="4"/>
          <w:numId w:val="2"/>
        </w:numPr>
        <w:jc w:val="both"/>
      </w:pPr>
      <w:r>
        <w:t>Permet la modification des Paramètres Avancés</w:t>
      </w:r>
    </w:p>
    <w:p w14:paraId="2D057539" w14:textId="77777777" w:rsidR="009424F3" w:rsidRPr="00CD1C04" w:rsidRDefault="009424F3" w:rsidP="00504637">
      <w:pPr>
        <w:pStyle w:val="Paragraphedeliste"/>
        <w:numPr>
          <w:ilvl w:val="3"/>
          <w:numId w:val="2"/>
        </w:numPr>
        <w:jc w:val="both"/>
      </w:pPr>
      <w:r>
        <w:t xml:space="preserve">Profil </w:t>
      </w:r>
      <w:r>
        <w:rPr>
          <w:b/>
          <w:i/>
        </w:rPr>
        <w:t>Administrateur</w:t>
      </w:r>
    </w:p>
    <w:p w14:paraId="456EE2D9" w14:textId="77777777" w:rsidR="009424F3" w:rsidRDefault="009424F3" w:rsidP="00504637">
      <w:pPr>
        <w:pStyle w:val="Paragraphedeliste"/>
        <w:numPr>
          <w:ilvl w:val="4"/>
          <w:numId w:val="2"/>
        </w:numPr>
        <w:jc w:val="both"/>
      </w:pPr>
      <w:r>
        <w:t>Permet la lecture de l’ensemble des données</w:t>
      </w:r>
    </w:p>
    <w:p w14:paraId="4A018230" w14:textId="77777777" w:rsidR="009424F3" w:rsidRDefault="009424F3" w:rsidP="00504637">
      <w:pPr>
        <w:pStyle w:val="Paragraphedeliste"/>
        <w:numPr>
          <w:ilvl w:val="4"/>
          <w:numId w:val="2"/>
        </w:numPr>
        <w:jc w:val="both"/>
      </w:pPr>
      <w:r>
        <w:t>Permet la modification des Consignes</w:t>
      </w:r>
    </w:p>
    <w:p w14:paraId="36EC3FBC" w14:textId="77777777" w:rsidR="009424F3" w:rsidRDefault="009424F3" w:rsidP="00504637">
      <w:pPr>
        <w:pStyle w:val="Paragraphedeliste"/>
        <w:numPr>
          <w:ilvl w:val="4"/>
          <w:numId w:val="2"/>
        </w:numPr>
        <w:jc w:val="both"/>
      </w:pPr>
      <w:r>
        <w:t>Permet la modification des Paramètres Avancés</w:t>
      </w:r>
    </w:p>
    <w:p w14:paraId="2055D00A" w14:textId="77777777" w:rsidR="009424F3" w:rsidRDefault="009424F3" w:rsidP="00504637">
      <w:pPr>
        <w:pStyle w:val="Paragraphedeliste"/>
        <w:numPr>
          <w:ilvl w:val="4"/>
          <w:numId w:val="2"/>
        </w:numPr>
        <w:jc w:val="both"/>
      </w:pPr>
      <w:r>
        <w:t>Permet la création de profiles et de mot de passes</w:t>
      </w:r>
    </w:p>
    <w:p w14:paraId="171AC0B7" w14:textId="77777777" w:rsidR="009424F3" w:rsidRDefault="009424F3" w:rsidP="00504637">
      <w:pPr>
        <w:ind w:firstLine="360"/>
        <w:jc w:val="both"/>
      </w:pPr>
      <w:r>
        <w:t>Une session utilisateur se déconnecte automatiquement après 10 minutes passées sans action.</w:t>
      </w:r>
    </w:p>
    <w:p w14:paraId="785FDEFB" w14:textId="77777777" w:rsidR="009424F3" w:rsidRDefault="009424F3" w:rsidP="00504637">
      <w:pPr>
        <w:ind w:firstLine="360"/>
        <w:jc w:val="both"/>
      </w:pPr>
      <w:r>
        <w:t>Pour se déconnecter manuellement :</w:t>
      </w:r>
    </w:p>
    <w:p w14:paraId="10FA2D5C" w14:textId="5DA9294E" w:rsidR="009424F3" w:rsidRDefault="00DC780D" w:rsidP="00504637">
      <w:pPr>
        <w:ind w:firstLine="360"/>
        <w:jc w:val="both"/>
      </w:pPr>
      <w:r>
        <w:rPr>
          <w:noProof/>
          <w:lang w:eastAsia="fr-FR"/>
        </w:rPr>
        <w:drawing>
          <wp:anchor distT="0" distB="0" distL="114300" distR="114300" simplePos="0" relativeHeight="251755520" behindDoc="1" locked="0" layoutInCell="1" allowOverlap="1" wp14:anchorId="7E6616C1" wp14:editId="2FACE8F8">
            <wp:simplePos x="0" y="0"/>
            <wp:positionH relativeFrom="margin">
              <wp:align>center</wp:align>
            </wp:positionH>
            <wp:positionV relativeFrom="paragraph">
              <wp:posOffset>255270</wp:posOffset>
            </wp:positionV>
            <wp:extent cx="1143000" cy="1149350"/>
            <wp:effectExtent l="0" t="0" r="0" b="0"/>
            <wp:wrapNone/>
            <wp:docPr id="10" name="Image 10" descr="E:\0 FORTUNEO\Vues GTC\1 - Accuei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E:\0 FORTUNEO\Vues GTC\1 - Accueil.PN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143000" cy="1149350"/>
                    </a:xfrm>
                    <a:prstGeom prst="rect">
                      <a:avLst/>
                    </a:prstGeom>
                    <a:noFill/>
                    <a:ln w="9525">
                      <a:noFill/>
                      <a:miter lim="800000"/>
                      <a:headEnd/>
                      <a:tailEnd/>
                    </a:ln>
                  </pic:spPr>
                </pic:pic>
              </a:graphicData>
            </a:graphic>
            <wp14:sizeRelH relativeFrom="page">
              <wp14:pctWidth>0</wp14:pctWidth>
            </wp14:sizeRelH>
            <wp14:sizeRelV relativeFrom="page">
              <wp14:pctHeight>0</wp14:pctHeight>
            </wp14:sizeRelV>
          </wp:anchor>
        </w:drawing>
      </w:r>
      <w:r w:rsidR="009424F3">
        <w:t>Cliquer sur l’icône Déconnexion.</w:t>
      </w:r>
    </w:p>
    <w:p w14:paraId="68AAE4BB" w14:textId="034A8A52" w:rsidR="009424F3" w:rsidRDefault="009424F3" w:rsidP="00504637">
      <w:pPr>
        <w:ind w:firstLine="360"/>
        <w:jc w:val="both"/>
      </w:pPr>
      <w:r>
        <w:rPr>
          <w:noProof/>
          <w:lang w:eastAsia="fr-FR"/>
        </w:rPr>
        <mc:AlternateContent>
          <mc:Choice Requires="wps">
            <w:drawing>
              <wp:anchor distT="0" distB="0" distL="114300" distR="114300" simplePos="0" relativeHeight="251666432" behindDoc="0" locked="0" layoutInCell="1" allowOverlap="1" wp14:anchorId="08831E24" wp14:editId="2927EFDF">
                <wp:simplePos x="0" y="0"/>
                <wp:positionH relativeFrom="column">
                  <wp:posOffset>3386455</wp:posOffset>
                </wp:positionH>
                <wp:positionV relativeFrom="paragraph">
                  <wp:posOffset>826770</wp:posOffset>
                </wp:positionV>
                <wp:extent cx="520065" cy="0"/>
                <wp:effectExtent l="28575" t="85725" r="22860" b="85725"/>
                <wp:wrapNone/>
                <wp:docPr id="294" name="AutoShape 33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520065" cy="0"/>
                        </a:xfrm>
                        <a:prstGeom prst="straightConnector1">
                          <a:avLst/>
                        </a:prstGeom>
                        <a:noFill/>
                        <a:ln w="38100">
                          <a:solidFill>
                            <a:srgbClr val="FFC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28398" dir="3806097" algn="ctr" rotWithShape="0">
                                  <a:schemeClr val="accent3">
                                    <a:lumMod val="50000"/>
                                    <a:lumOff val="0"/>
                                    <a:alpha val="50000"/>
                                  </a:schemeClr>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type w14:anchorId="0E1779E1" id="_x0000_t32" coordsize="21600,21600" o:spt="32" o:oned="t" path="m,l21600,21600e" filled="f">
                <v:path arrowok="t" fillok="f" o:connecttype="none"/>
                <o:lock v:ext="edit" shapetype="t"/>
              </v:shapetype>
              <v:shape id="AutoShape 332" o:spid="_x0000_s1026" type="#_x0000_t32" style="position:absolute;margin-left:266.65pt;margin-top:65.1pt;width:40.95pt;height:0;flip:x;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" strokecolor="#ffc000" strokeweight="3pt">
                <v:stroke endarrow="block"/>
                <v:shadow color="#525252 [1606]" opacity=".5" offset="1pt"/>
              </v:shape>
            </w:pict>
          </mc:Fallback>
        </mc:AlternateContent>
      </w:r>
      <w:r>
        <w:rPr>
          <w:noProof/>
          <w:lang w:eastAsia="fr-FR"/>
        </w:rPr>
        <mc:AlternateContent>
          <mc:Choice Requires="wps">
            <w:drawing>
              <wp:anchor distT="0" distB="0" distL="114300" distR="114300" simplePos="0" relativeHeight="251665408" behindDoc="0" locked="0" layoutInCell="1" allowOverlap="1" wp14:anchorId="7C29F89A" wp14:editId="71332DCB">
                <wp:simplePos x="0" y="0"/>
                <wp:positionH relativeFrom="column">
                  <wp:posOffset>3386455</wp:posOffset>
                </wp:positionH>
                <wp:positionV relativeFrom="paragraph">
                  <wp:posOffset>265430</wp:posOffset>
                </wp:positionV>
                <wp:extent cx="520065" cy="1905"/>
                <wp:effectExtent l="38100" t="86360" r="22860" b="92710"/>
                <wp:wrapNone/>
                <wp:docPr id="293" name="AutoShape 33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520065" cy="1905"/>
                        </a:xfrm>
                        <a:prstGeom prst="straightConnector1">
                          <a:avLst/>
                        </a:prstGeom>
                        <a:noFill/>
                        <a:ln w="38100">
                          <a:solidFill>
                            <a:srgbClr val="FFC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28398" dir="3806097" algn="ctr" rotWithShape="0">
                                  <a:schemeClr val="accent3">
                                    <a:lumMod val="50000"/>
                                    <a:lumOff val="0"/>
                                    <a:alpha val="50000"/>
                                  </a:schemeClr>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 w14:anchorId="7889D458" id="AutoShape 331" o:spid="_x0000_s1026" type="#_x0000_t32" style="position:absolute;margin-left:266.65pt;margin-top:20.9pt;width:40.95pt;height:.15pt;flip:x;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" strokecolor="#ffc000" strokeweight="3pt">
                <v:stroke endarrow="block"/>
                <v:shadow color="#525252 [1606]" opacity=".5" offset="1pt"/>
              </v:shape>
            </w:pict>
          </mc:Fallback>
        </mc:AlternateContent>
      </w:r>
      <w:r>
        <w:rPr>
          <w:noProof/>
          <w:lang w:eastAsia="fr-FR"/>
        </w:rPr>
        <mc:AlternateContent>
          <mc:Choice Requires="wps">
            <w:drawing>
              <wp:anchor distT="0" distB="0" distL="114300" distR="114300" simplePos="0" relativeHeight="251663360" behindDoc="0" locked="0" layoutInCell="1" allowOverlap="1" wp14:anchorId="5370BCB5" wp14:editId="27043E40">
                <wp:simplePos x="0" y="0"/>
                <wp:positionH relativeFrom="column">
                  <wp:posOffset>3906520</wp:posOffset>
                </wp:positionH>
                <wp:positionV relativeFrom="paragraph">
                  <wp:posOffset>115570</wp:posOffset>
                </wp:positionV>
                <wp:extent cx="1102995" cy="272415"/>
                <wp:effectExtent l="24765" t="22225" r="34290" b="48260"/>
                <wp:wrapNone/>
                <wp:docPr id="292" name="Text Box 3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02995" cy="272415"/>
                        </a:xfrm>
                        <a:prstGeom prst="rect">
                          <a:avLst/>
                        </a:prstGeom>
                        <a:gradFill rotWithShape="0">
                          <a:gsLst>
                            <a:gs pos="0">
                              <a:schemeClr val="lt1">
                                <a:lumMod val="100000"/>
                                <a:lumOff val="0"/>
                              </a:schemeClr>
                            </a:gs>
                            <a:gs pos="100000">
                              <a:schemeClr val="accent3">
                                <a:lumMod val="40000"/>
                                <a:lumOff val="60000"/>
                              </a:schemeClr>
                            </a:gs>
                          </a:gsLst>
                          <a:lin ang="5400000" scaled="1"/>
                        </a:gradFill>
                        <a:ln w="38100">
                          <a:solidFill>
                            <a:srgbClr val="FFC000"/>
                          </a:solidFill>
                          <a:miter lim="800000"/>
                          <a:headEnd/>
                          <a:tailEnd/>
                        </a:ln>
                        <a:effectLst>
                          <a:outerShdw dist="28398" dir="3806097" algn="ctr" rotWithShape="0">
                            <a:schemeClr val="accent3">
                              <a:lumMod val="50000"/>
                              <a:lumOff val="0"/>
                              <a:alpha val="50000"/>
                            </a:schemeClr>
                          </a:outerShdw>
                        </a:effectLst>
                      </wps:spPr>
                      <wps:txbx>
                        <w:txbxContent>
                          <w:p w14:paraId="2A85932F" w14:textId="77777777" w:rsidR="00360BF6" w:rsidRPr="005552F8" w:rsidRDefault="00360BF6" w:rsidP="009424F3">
                            <w:pPr>
                              <w:rPr>
                                <w:b/>
                                <w:sz w:val="18"/>
                                <w:szCs w:val="18"/>
                              </w:rPr>
                            </w:pPr>
                            <w:r>
                              <w:rPr>
                                <w:b/>
                                <w:sz w:val="18"/>
                                <w:szCs w:val="18"/>
                              </w:rPr>
                              <w:t>Page d’Accueil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370BCB5" id="_x0000_t202" coordsize="21600,21600" o:spt="202" path="m,l,21600r21600,l21600,xe">
                <v:stroke joinstyle="miter"/>
                <v:path gradientshapeok="t" o:connecttype="rect"/>
              </v:shapetype>
              <v:shape id="Text Box 329" o:spid="_x0000_s1026" type="#_x0000_t202" style="position:absolute;left:0;text-align:left;margin-left:307.6pt;margin-top:9.1pt;width:86.85pt;height:21.4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" fillcolor="white [3201]" strokecolor="#ffc000" strokeweight="3pt">
                <v:fill color2="#dbdbdb [1302]" focus="100%" type="gradient"/>
                <v:shadow on="t" color="#525252 [1606]" opacity=".5" offset="1pt"/>
                <v:textbox>
                  <w:txbxContent>
                    <w:p w14:paraId="2A85932F" w14:textId="77777777" w:rsidR="00360BF6" w:rsidRPr="005552F8" w:rsidRDefault="00360BF6" w:rsidP="009424F3">
                      <w:pPr>
                        <w:rPr>
                          <w:b/>
                          <w:sz w:val="18"/>
                          <w:szCs w:val="18"/>
                        </w:rPr>
                      </w:pPr>
                      <w:r>
                        <w:rPr>
                          <w:b/>
                          <w:sz w:val="18"/>
                          <w:szCs w:val="18"/>
                        </w:rPr>
                        <w:t>Page d’Accueil</w:t>
                      </w:r>
                    </w:p>
                  </w:txbxContent>
                </v:textbox>
              </v:shape>
            </w:pict>
          </mc:Fallback>
        </mc:AlternateContent>
      </w:r>
      <w:r>
        <w:rPr>
          <w:noProof/>
          <w:lang w:eastAsia="fr-FR"/>
        </w:rPr>
        <mc:AlternateContent>
          <mc:Choice Requires="wps">
            <w:drawing>
              <wp:anchor distT="0" distB="0" distL="114300" distR="114300" simplePos="0" relativeHeight="251664384" behindDoc="0" locked="0" layoutInCell="1" allowOverlap="1" wp14:anchorId="68D4F690" wp14:editId="4D03DFEF">
                <wp:simplePos x="0" y="0"/>
                <wp:positionH relativeFrom="column">
                  <wp:posOffset>3906520</wp:posOffset>
                </wp:positionH>
                <wp:positionV relativeFrom="paragraph">
                  <wp:posOffset>676910</wp:posOffset>
                </wp:positionV>
                <wp:extent cx="1104265" cy="272415"/>
                <wp:effectExtent l="24765" t="21590" r="33020" b="48895"/>
                <wp:wrapNone/>
                <wp:docPr id="291" name="Text Box 3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04265" cy="272415"/>
                        </a:xfrm>
                        <a:prstGeom prst="rect">
                          <a:avLst/>
                        </a:prstGeom>
                        <a:gradFill rotWithShape="0">
                          <a:gsLst>
                            <a:gs pos="0">
                              <a:schemeClr val="lt1">
                                <a:lumMod val="100000"/>
                                <a:lumOff val="0"/>
                              </a:schemeClr>
                            </a:gs>
                            <a:gs pos="100000">
                              <a:schemeClr val="accent3">
                                <a:lumMod val="40000"/>
                                <a:lumOff val="60000"/>
                              </a:schemeClr>
                            </a:gs>
                          </a:gsLst>
                          <a:lin ang="5400000" scaled="1"/>
                        </a:gradFill>
                        <a:ln w="38100">
                          <a:solidFill>
                            <a:srgbClr val="FFC000"/>
                          </a:solidFill>
                          <a:miter lim="800000"/>
                          <a:headEnd/>
                          <a:tailEnd/>
                        </a:ln>
                        <a:effectLst>
                          <a:outerShdw dist="28398" dir="3806097" algn="ctr" rotWithShape="0">
                            <a:schemeClr val="accent3">
                              <a:lumMod val="50000"/>
                              <a:lumOff val="0"/>
                              <a:alpha val="50000"/>
                            </a:schemeClr>
                          </a:outerShdw>
                        </a:effectLst>
                      </wps:spPr>
                      <wps:txbx>
                        <w:txbxContent>
                          <w:p w14:paraId="12EE1E94" w14:textId="77777777" w:rsidR="00360BF6" w:rsidRPr="005552F8" w:rsidRDefault="00360BF6" w:rsidP="009424F3">
                            <w:pPr>
                              <w:rPr>
                                <w:b/>
                                <w:sz w:val="18"/>
                                <w:szCs w:val="18"/>
                              </w:rPr>
                            </w:pPr>
                            <w:r>
                              <w:rPr>
                                <w:b/>
                                <w:sz w:val="18"/>
                                <w:szCs w:val="18"/>
                              </w:rPr>
                              <w:t>Page suivante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8D4F690" id="Text Box 330" o:spid="_x0000_s1027" type="#_x0000_t202" style="position:absolute;left:0;text-align:left;margin-left:307.6pt;margin-top:53.3pt;width:86.95pt;height:21.4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" fillcolor="white [3201]" strokecolor="#ffc000" strokeweight="3pt">
                <v:fill color2="#dbdbdb [1302]" focus="100%" type="gradient"/>
                <v:shadow on="t" color="#525252 [1606]" opacity=".5" offset="1pt"/>
                <v:textbox>
                  <w:txbxContent>
                    <w:p w14:paraId="12EE1E94" w14:textId="77777777" w:rsidR="00360BF6" w:rsidRPr="005552F8" w:rsidRDefault="00360BF6" w:rsidP="009424F3">
                      <w:pPr>
                        <w:rPr>
                          <w:b/>
                          <w:sz w:val="18"/>
                          <w:szCs w:val="18"/>
                        </w:rPr>
                      </w:pPr>
                      <w:r>
                        <w:rPr>
                          <w:b/>
                          <w:sz w:val="18"/>
                          <w:szCs w:val="18"/>
                        </w:rPr>
                        <w:t>Page suivante</w:t>
                      </w:r>
                    </w:p>
                  </w:txbxContent>
                </v:textbox>
              </v:shape>
            </w:pict>
          </mc:Fallback>
        </mc:AlternateContent>
      </w:r>
      <w:r>
        <w:rPr>
          <w:noProof/>
          <w:lang w:eastAsia="fr-FR"/>
        </w:rPr>
        <mc:AlternateContent>
          <mc:Choice Requires="wps">
            <w:drawing>
              <wp:anchor distT="0" distB="0" distL="114300" distR="114300" simplePos="0" relativeHeight="251660288" behindDoc="0" locked="0" layoutInCell="1" allowOverlap="1" wp14:anchorId="28B2A3B3" wp14:editId="683ED5A1">
                <wp:simplePos x="0" y="0"/>
                <wp:positionH relativeFrom="column">
                  <wp:posOffset>1024890</wp:posOffset>
                </wp:positionH>
                <wp:positionV relativeFrom="paragraph">
                  <wp:posOffset>123190</wp:posOffset>
                </wp:positionV>
                <wp:extent cx="1102995" cy="272415"/>
                <wp:effectExtent l="19685" t="20320" r="39370" b="50165"/>
                <wp:wrapNone/>
                <wp:docPr id="290" name="Text Box 3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02995" cy="272415"/>
                        </a:xfrm>
                        <a:prstGeom prst="rect">
                          <a:avLst/>
                        </a:prstGeom>
                        <a:gradFill rotWithShape="0">
                          <a:gsLst>
                            <a:gs pos="0">
                              <a:schemeClr val="lt1">
                                <a:lumMod val="100000"/>
                                <a:lumOff val="0"/>
                              </a:schemeClr>
                            </a:gs>
                            <a:gs pos="100000">
                              <a:schemeClr val="accent3">
                                <a:lumMod val="40000"/>
                                <a:lumOff val="60000"/>
                              </a:schemeClr>
                            </a:gs>
                          </a:gsLst>
                          <a:lin ang="5400000" scaled="1"/>
                        </a:gradFill>
                        <a:ln w="38100">
                          <a:solidFill>
                            <a:srgbClr val="FFC000"/>
                          </a:solidFill>
                          <a:miter lim="800000"/>
                          <a:headEnd/>
                          <a:tailEnd/>
                        </a:ln>
                        <a:effectLst>
                          <a:outerShdw dist="28398" dir="3806097" algn="ctr" rotWithShape="0">
                            <a:schemeClr val="accent3">
                              <a:lumMod val="50000"/>
                              <a:lumOff val="0"/>
                              <a:alpha val="50000"/>
                            </a:schemeClr>
                          </a:outerShdw>
                        </a:effectLst>
                      </wps:spPr>
                      <wps:txbx>
                        <w:txbxContent>
                          <w:p w14:paraId="319F0C0A" w14:textId="77777777" w:rsidR="00360BF6" w:rsidRPr="005552F8" w:rsidRDefault="00360BF6" w:rsidP="009424F3">
                            <w:pPr>
                              <w:rPr>
                                <w:b/>
                                <w:sz w:val="18"/>
                                <w:szCs w:val="18"/>
                              </w:rPr>
                            </w:pPr>
                            <w:r>
                              <w:rPr>
                                <w:b/>
                                <w:sz w:val="18"/>
                                <w:szCs w:val="18"/>
                              </w:rPr>
                              <w:t>Déconnexion</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8B2A3B3" id="Text Box 326" o:spid="_x0000_s1028" type="#_x0000_t202" style="position:absolute;left:0;text-align:left;margin-left:80.7pt;margin-top:9.7pt;width:86.85pt;height:21.4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" fillcolor="white [3201]" strokecolor="#ffc000" strokeweight="3pt">
                <v:fill color2="#dbdbdb [1302]" focus="100%" type="gradient"/>
                <v:shadow on="t" color="#525252 [1606]" opacity=".5" offset="1pt"/>
                <v:textbox>
                  <w:txbxContent>
                    <w:p w14:paraId="319F0C0A" w14:textId="77777777" w:rsidR="00360BF6" w:rsidRPr="005552F8" w:rsidRDefault="00360BF6" w:rsidP="009424F3">
                      <w:pPr>
                        <w:rPr>
                          <w:b/>
                          <w:sz w:val="18"/>
                          <w:szCs w:val="18"/>
                        </w:rPr>
                      </w:pPr>
                      <w:r>
                        <w:rPr>
                          <w:b/>
                          <w:sz w:val="18"/>
                          <w:szCs w:val="18"/>
                        </w:rPr>
                        <w:t>Déconnexion</w:t>
                      </w:r>
                    </w:p>
                  </w:txbxContent>
                </v:textbox>
              </v:shape>
            </w:pict>
          </mc:Fallback>
        </mc:AlternateContent>
      </w:r>
      <w:r>
        <w:rPr>
          <w:noProof/>
          <w:lang w:eastAsia="fr-FR"/>
        </w:rPr>
        <mc:AlternateContent>
          <mc:Choice Requires="wps">
            <w:drawing>
              <wp:anchor distT="0" distB="0" distL="114300" distR="114300" simplePos="0" relativeHeight="251659264" behindDoc="0" locked="0" layoutInCell="1" allowOverlap="1" wp14:anchorId="4D9665E4" wp14:editId="1DCFC4F4">
                <wp:simplePos x="0" y="0"/>
                <wp:positionH relativeFrom="column">
                  <wp:posOffset>2127885</wp:posOffset>
                </wp:positionH>
                <wp:positionV relativeFrom="paragraph">
                  <wp:posOffset>265430</wp:posOffset>
                </wp:positionV>
                <wp:extent cx="517525" cy="0"/>
                <wp:effectExtent l="27305" t="86360" r="36195" b="94615"/>
                <wp:wrapNone/>
                <wp:docPr id="289" name="AutoShape 3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17525" cy="0"/>
                        </a:xfrm>
                        <a:prstGeom prst="straightConnector1">
                          <a:avLst/>
                        </a:prstGeom>
                        <a:noFill/>
                        <a:ln w="38100">
                          <a:solidFill>
                            <a:srgbClr val="FFC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28398" dir="3806097" algn="ctr" rotWithShape="0">
                                  <a:schemeClr val="accent3">
                                    <a:lumMod val="50000"/>
                                    <a:lumOff val="0"/>
                                    <a:alpha val="50000"/>
                                  </a:schemeClr>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 w14:anchorId="29A5D06C" id="AutoShape 325" o:spid="_x0000_s1026" type="#_x0000_t32" style="position:absolute;margin-left:167.55pt;margin-top:20.9pt;width:40.75pt;height:0;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" strokecolor="#ffc000" strokeweight="3pt">
                <v:stroke endarrow="block"/>
                <v:shadow color="#525252 [1606]" opacity=".5" offset="1pt"/>
              </v:shape>
            </w:pict>
          </mc:Fallback>
        </mc:AlternateContent>
      </w:r>
      <w:r>
        <w:rPr>
          <w:noProof/>
          <w:lang w:eastAsia="fr-FR"/>
        </w:rPr>
        <mc:AlternateContent>
          <mc:Choice Requires="wps">
            <w:drawing>
              <wp:anchor distT="0" distB="0" distL="114300" distR="114300" simplePos="0" relativeHeight="251662336" behindDoc="0" locked="0" layoutInCell="1" allowOverlap="1" wp14:anchorId="46C39869" wp14:editId="58BAD0D4">
                <wp:simplePos x="0" y="0"/>
                <wp:positionH relativeFrom="column">
                  <wp:posOffset>1024890</wp:posOffset>
                </wp:positionH>
                <wp:positionV relativeFrom="paragraph">
                  <wp:posOffset>684530</wp:posOffset>
                </wp:positionV>
                <wp:extent cx="1104265" cy="272415"/>
                <wp:effectExtent l="19685" t="19685" r="38100" b="50800"/>
                <wp:wrapNone/>
                <wp:docPr id="288" name="Text Box 3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04265" cy="272415"/>
                        </a:xfrm>
                        <a:prstGeom prst="rect">
                          <a:avLst/>
                        </a:prstGeom>
                        <a:gradFill rotWithShape="0">
                          <a:gsLst>
                            <a:gs pos="0">
                              <a:schemeClr val="lt1">
                                <a:lumMod val="100000"/>
                                <a:lumOff val="0"/>
                              </a:schemeClr>
                            </a:gs>
                            <a:gs pos="100000">
                              <a:schemeClr val="accent3">
                                <a:lumMod val="40000"/>
                                <a:lumOff val="60000"/>
                              </a:schemeClr>
                            </a:gs>
                          </a:gsLst>
                          <a:lin ang="5400000" scaled="1"/>
                        </a:gradFill>
                        <a:ln w="38100">
                          <a:solidFill>
                            <a:srgbClr val="FFC000"/>
                          </a:solidFill>
                          <a:miter lim="800000"/>
                          <a:headEnd/>
                          <a:tailEnd/>
                        </a:ln>
                        <a:effectLst>
                          <a:outerShdw dist="28398" dir="3806097" algn="ctr" rotWithShape="0">
                            <a:schemeClr val="accent3">
                              <a:lumMod val="50000"/>
                              <a:lumOff val="0"/>
                              <a:alpha val="50000"/>
                            </a:schemeClr>
                          </a:outerShdw>
                        </a:effectLst>
                      </wps:spPr>
                      <wps:txbx>
                        <w:txbxContent>
                          <w:p w14:paraId="63005A64" w14:textId="77777777" w:rsidR="00360BF6" w:rsidRPr="005552F8" w:rsidRDefault="00360BF6" w:rsidP="009424F3">
                            <w:pPr>
                              <w:rPr>
                                <w:b/>
                                <w:sz w:val="18"/>
                                <w:szCs w:val="18"/>
                              </w:rPr>
                            </w:pPr>
                            <w:r>
                              <w:rPr>
                                <w:b/>
                                <w:sz w:val="18"/>
                                <w:szCs w:val="18"/>
                              </w:rPr>
                              <w:t>Page précédente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6C39869" id="Text Box 328" o:spid="_x0000_s1029" type="#_x0000_t202" style="position:absolute;left:0;text-align:left;margin-left:80.7pt;margin-top:53.9pt;width:86.95pt;height:21.4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" fillcolor="white [3201]" strokecolor="#ffc000" strokeweight="3pt">
                <v:fill color2="#dbdbdb [1302]" focus="100%" type="gradient"/>
                <v:shadow on="t" color="#525252 [1606]" opacity=".5" offset="1pt"/>
                <v:textbox>
                  <w:txbxContent>
                    <w:p w14:paraId="63005A64" w14:textId="77777777" w:rsidR="00360BF6" w:rsidRPr="005552F8" w:rsidRDefault="00360BF6" w:rsidP="009424F3">
                      <w:pPr>
                        <w:rPr>
                          <w:b/>
                          <w:sz w:val="18"/>
                          <w:szCs w:val="18"/>
                        </w:rPr>
                      </w:pPr>
                      <w:r>
                        <w:rPr>
                          <w:b/>
                          <w:sz w:val="18"/>
                          <w:szCs w:val="18"/>
                        </w:rPr>
                        <w:t>Page précédente</w:t>
                      </w:r>
                    </w:p>
                  </w:txbxContent>
                </v:textbox>
              </v:shape>
            </w:pict>
          </mc:Fallback>
        </mc:AlternateContent>
      </w:r>
      <w:r>
        <w:rPr>
          <w:noProof/>
          <w:lang w:eastAsia="fr-FR"/>
        </w:rPr>
        <mc:AlternateContent>
          <mc:Choice Requires="wps">
            <w:drawing>
              <wp:anchor distT="0" distB="0" distL="114300" distR="114300" simplePos="0" relativeHeight="251661312" behindDoc="0" locked="0" layoutInCell="1" allowOverlap="1" wp14:anchorId="11EA494F" wp14:editId="3DA2740C">
                <wp:simplePos x="0" y="0"/>
                <wp:positionH relativeFrom="column">
                  <wp:posOffset>2129155</wp:posOffset>
                </wp:positionH>
                <wp:positionV relativeFrom="paragraph">
                  <wp:posOffset>826770</wp:posOffset>
                </wp:positionV>
                <wp:extent cx="517525" cy="0"/>
                <wp:effectExtent l="19050" t="85725" r="34925" b="85725"/>
                <wp:wrapNone/>
                <wp:docPr id="95" name="AutoShape 32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17525" cy="0"/>
                        </a:xfrm>
                        <a:prstGeom prst="straightConnector1">
                          <a:avLst/>
                        </a:prstGeom>
                        <a:noFill/>
                        <a:ln w="38100">
                          <a:solidFill>
                            <a:srgbClr val="FFC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28398" dir="3806097" algn="ctr" rotWithShape="0">
                                  <a:schemeClr val="accent3">
                                    <a:lumMod val="50000"/>
                                    <a:lumOff val="0"/>
                                    <a:alpha val="50000"/>
                                  </a:schemeClr>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 w14:anchorId="1AE32BDE" id="AutoShape 327" o:spid="_x0000_s1026" type="#_x0000_t32" style="position:absolute;margin-left:167.65pt;margin-top:65.1pt;width:40.75pt;height:0;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" strokecolor="#ffc000" strokeweight="3pt">
                <v:stroke endarrow="block"/>
                <v:shadow color="#525252 [1606]" opacity=".5" offset="1pt"/>
              </v:shape>
            </w:pict>
          </mc:Fallback>
        </mc:AlternateContent>
      </w:r>
    </w:p>
    <w:p w14:paraId="7F15D09E" w14:textId="77777777" w:rsidR="009424F3" w:rsidRDefault="009424F3" w:rsidP="00504637">
      <w:pPr>
        <w:spacing w:after="160" w:line="259" w:lineRule="auto"/>
        <w:jc w:val="both"/>
        <w:rPr>
          <w:u w:val="single"/>
        </w:rPr>
      </w:pPr>
      <w:r>
        <w:rPr>
          <w:u w:val="single"/>
        </w:rPr>
        <w:br w:type="page"/>
      </w:r>
    </w:p>
    <w:p w14:paraId="02F132D1" w14:textId="77777777" w:rsidR="009424F3" w:rsidRDefault="009424F3" w:rsidP="00504637">
      <w:pPr>
        <w:pStyle w:val="Titre3"/>
        <w:numPr>
          <w:ilvl w:val="2"/>
          <w:numId w:val="4"/>
        </w:numPr>
        <w:jc w:val="both"/>
      </w:pPr>
      <w:bookmarkStart w:id="60" w:name="_Toc36224276"/>
      <w:bookmarkStart w:id="61" w:name="_Toc68180048"/>
      <w:r>
        <w:lastRenderedPageBreak/>
        <w:t>Page d’accueil</w:t>
      </w:r>
      <w:bookmarkEnd w:id="60"/>
      <w:bookmarkEnd w:id="61"/>
    </w:p>
    <w:p w14:paraId="7A372150" w14:textId="77777777" w:rsidR="009424F3" w:rsidRDefault="009424F3" w:rsidP="00504637">
      <w:pPr>
        <w:ind w:firstLine="360"/>
        <w:jc w:val="both"/>
        <w:rPr>
          <w:noProof/>
          <w:lang w:eastAsia="fr-FR"/>
        </w:rPr>
      </w:pPr>
      <w:r>
        <w:rPr>
          <w:noProof/>
          <w:lang w:eastAsia="fr-FR"/>
        </w:rPr>
        <mc:AlternateContent>
          <mc:Choice Requires="wps">
            <w:drawing>
              <wp:anchor distT="0" distB="0" distL="114300" distR="114300" simplePos="0" relativeHeight="251676672" behindDoc="0" locked="0" layoutInCell="1" allowOverlap="1" wp14:anchorId="6E07A5BE" wp14:editId="366E6BBA">
                <wp:simplePos x="0" y="0"/>
                <wp:positionH relativeFrom="column">
                  <wp:posOffset>1090931</wp:posOffset>
                </wp:positionH>
                <wp:positionV relativeFrom="paragraph">
                  <wp:posOffset>69215</wp:posOffset>
                </wp:positionV>
                <wp:extent cx="1466850" cy="301625"/>
                <wp:effectExtent l="19050" t="19050" r="38100" b="60325"/>
                <wp:wrapNone/>
                <wp:docPr id="93" name="Text Box 3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66850" cy="301625"/>
                        </a:xfrm>
                        <a:prstGeom prst="rect">
                          <a:avLst/>
                        </a:prstGeom>
                        <a:gradFill rotWithShape="0">
                          <a:gsLst>
                            <a:gs pos="0">
                              <a:schemeClr val="lt1">
                                <a:lumMod val="100000"/>
                                <a:lumOff val="0"/>
                              </a:schemeClr>
                            </a:gs>
                            <a:gs pos="100000">
                              <a:schemeClr val="accent3">
                                <a:lumMod val="40000"/>
                                <a:lumOff val="60000"/>
                              </a:schemeClr>
                            </a:gs>
                          </a:gsLst>
                          <a:lin ang="5400000" scaled="1"/>
                        </a:gradFill>
                        <a:ln w="38100">
                          <a:solidFill>
                            <a:srgbClr val="FFC000"/>
                          </a:solidFill>
                          <a:miter lim="800000"/>
                          <a:headEnd/>
                          <a:tailEnd/>
                        </a:ln>
                        <a:effectLst>
                          <a:outerShdw dist="28398" dir="3806097" algn="ctr" rotWithShape="0">
                            <a:schemeClr val="accent3">
                              <a:lumMod val="50000"/>
                              <a:lumOff val="0"/>
                              <a:alpha val="50000"/>
                            </a:schemeClr>
                          </a:outerShdw>
                        </a:effectLst>
                      </wps:spPr>
                      <wps:txbx>
                        <w:txbxContent>
                          <w:p w14:paraId="3BB7D3C2" w14:textId="77777777" w:rsidR="00360BF6" w:rsidRPr="005552F8" w:rsidRDefault="00360BF6" w:rsidP="009424F3">
                            <w:pPr>
                              <w:rPr>
                                <w:b/>
                                <w:sz w:val="18"/>
                                <w:szCs w:val="18"/>
                              </w:rPr>
                            </w:pPr>
                            <w:r>
                              <w:rPr>
                                <w:b/>
                                <w:sz w:val="18"/>
                                <w:szCs w:val="18"/>
                              </w:rPr>
                              <w:t>Navigation par métier</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E07A5BE" id="Text Box 351" o:spid="_x0000_s1030" type="#_x0000_t202" style="position:absolute;left:0;text-align:left;margin-left:85.9pt;margin-top:5.45pt;width:115.5pt;height:23.75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" fillcolor="white [3201]" strokecolor="#ffc000" strokeweight="3pt">
                <v:fill color2="#dbdbdb [1302]" focus="100%" type="gradient"/>
                <v:shadow on="t" color="#525252 [1606]" opacity=".5" offset="1pt"/>
                <v:textbox>
                  <w:txbxContent>
                    <w:p w14:paraId="3BB7D3C2" w14:textId="77777777" w:rsidR="00360BF6" w:rsidRPr="005552F8" w:rsidRDefault="00360BF6" w:rsidP="009424F3">
                      <w:pPr>
                        <w:rPr>
                          <w:b/>
                          <w:sz w:val="18"/>
                          <w:szCs w:val="18"/>
                        </w:rPr>
                      </w:pPr>
                      <w:r>
                        <w:rPr>
                          <w:b/>
                          <w:sz w:val="18"/>
                          <w:szCs w:val="18"/>
                        </w:rPr>
                        <w:t>Navigation par métier</w:t>
                      </w:r>
                    </w:p>
                  </w:txbxContent>
                </v:textbox>
              </v:shape>
            </w:pict>
          </mc:Fallback>
        </mc:AlternateContent>
      </w:r>
      <w:r>
        <w:rPr>
          <w:noProof/>
          <w:lang w:eastAsia="fr-FR"/>
        </w:rPr>
        <mc:AlternateContent>
          <mc:Choice Requires="wps">
            <w:drawing>
              <wp:anchor distT="0" distB="0" distL="114300" distR="114300" simplePos="0" relativeHeight="251667456" behindDoc="0" locked="0" layoutInCell="1" allowOverlap="1" wp14:anchorId="4527823B" wp14:editId="17BBEC1A">
                <wp:simplePos x="0" y="0"/>
                <wp:positionH relativeFrom="column">
                  <wp:posOffset>-830580</wp:posOffset>
                </wp:positionH>
                <wp:positionV relativeFrom="paragraph">
                  <wp:posOffset>363220</wp:posOffset>
                </wp:positionV>
                <wp:extent cx="1007745" cy="767715"/>
                <wp:effectExtent l="21590" t="21590" r="37465" b="48895"/>
                <wp:wrapNone/>
                <wp:docPr id="87" name="Text Box 3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07745" cy="767715"/>
                        </a:xfrm>
                        <a:prstGeom prst="rect">
                          <a:avLst/>
                        </a:prstGeom>
                        <a:gradFill rotWithShape="0">
                          <a:gsLst>
                            <a:gs pos="0">
                              <a:schemeClr val="lt1">
                                <a:lumMod val="100000"/>
                                <a:lumOff val="0"/>
                              </a:schemeClr>
                            </a:gs>
                            <a:gs pos="100000">
                              <a:schemeClr val="accent3">
                                <a:lumMod val="40000"/>
                                <a:lumOff val="60000"/>
                              </a:schemeClr>
                            </a:gs>
                          </a:gsLst>
                          <a:lin ang="5400000" scaled="1"/>
                        </a:gradFill>
                        <a:ln w="38100">
                          <a:solidFill>
                            <a:srgbClr val="FFC000"/>
                          </a:solidFill>
                          <a:miter lim="800000"/>
                          <a:headEnd/>
                          <a:tailEnd/>
                        </a:ln>
                        <a:effectLst>
                          <a:outerShdw dist="28398" dir="3806097" algn="ctr" rotWithShape="0">
                            <a:schemeClr val="accent3">
                              <a:lumMod val="50000"/>
                              <a:lumOff val="0"/>
                              <a:alpha val="50000"/>
                            </a:schemeClr>
                          </a:outerShdw>
                        </a:effectLst>
                      </wps:spPr>
                      <wps:txbx>
                        <w:txbxContent>
                          <w:p w14:paraId="363B8158" w14:textId="77777777" w:rsidR="00360BF6" w:rsidRPr="005552F8" w:rsidRDefault="00360BF6" w:rsidP="009424F3">
                            <w:pPr>
                              <w:rPr>
                                <w:b/>
                                <w:sz w:val="18"/>
                                <w:szCs w:val="18"/>
                              </w:rPr>
                            </w:pPr>
                            <w:r>
                              <w:rPr>
                                <w:b/>
                                <w:sz w:val="18"/>
                                <w:szCs w:val="18"/>
                              </w:rPr>
                              <w:t>Déconnexion Page d’Accueil Précédent Suivant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527823B" id="Text Box 333" o:spid="_x0000_s1031" type="#_x0000_t202" style="position:absolute;left:0;text-align:left;margin-left:-65.4pt;margin-top:28.6pt;width:79.35pt;height:60.45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" fillcolor="white [3201]" strokecolor="#ffc000" strokeweight="3pt">
                <v:fill color2="#dbdbdb [1302]" focus="100%" type="gradient"/>
                <v:shadow on="t" color="#525252 [1606]" opacity=".5" offset="1pt"/>
                <v:textbox>
                  <w:txbxContent>
                    <w:p w14:paraId="363B8158" w14:textId="77777777" w:rsidR="00360BF6" w:rsidRPr="005552F8" w:rsidRDefault="00360BF6" w:rsidP="009424F3">
                      <w:pPr>
                        <w:rPr>
                          <w:b/>
                          <w:sz w:val="18"/>
                          <w:szCs w:val="18"/>
                        </w:rPr>
                      </w:pPr>
                      <w:r>
                        <w:rPr>
                          <w:b/>
                          <w:sz w:val="18"/>
                          <w:szCs w:val="18"/>
                        </w:rPr>
                        <w:t>Déconnexion Page d’Accueil Précédent Suivant</w:t>
                      </w:r>
                    </w:p>
                  </w:txbxContent>
                </v:textbox>
              </v:shape>
            </w:pict>
          </mc:Fallback>
        </mc:AlternateContent>
      </w:r>
      <w:r>
        <w:rPr>
          <w:noProof/>
          <w:lang w:eastAsia="fr-FR"/>
        </w:rPr>
        <mc:AlternateContent>
          <mc:Choice Requires="wps">
            <w:drawing>
              <wp:anchor distT="0" distB="0" distL="114300" distR="114300" simplePos="0" relativeHeight="251678720" behindDoc="0" locked="0" layoutInCell="1" allowOverlap="1" wp14:anchorId="1F5D4CAE" wp14:editId="595381A1">
                <wp:simplePos x="0" y="0"/>
                <wp:positionH relativeFrom="column">
                  <wp:posOffset>4069080</wp:posOffset>
                </wp:positionH>
                <wp:positionV relativeFrom="paragraph">
                  <wp:posOffset>64770</wp:posOffset>
                </wp:positionV>
                <wp:extent cx="1941195" cy="301625"/>
                <wp:effectExtent l="25400" t="24130" r="33655" b="45720"/>
                <wp:wrapNone/>
                <wp:docPr id="94" name="Text Box 35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41195" cy="301625"/>
                        </a:xfrm>
                        <a:prstGeom prst="rect">
                          <a:avLst/>
                        </a:prstGeom>
                        <a:gradFill rotWithShape="0">
                          <a:gsLst>
                            <a:gs pos="0">
                              <a:schemeClr val="lt1">
                                <a:lumMod val="100000"/>
                                <a:lumOff val="0"/>
                              </a:schemeClr>
                            </a:gs>
                            <a:gs pos="100000">
                              <a:schemeClr val="accent3">
                                <a:lumMod val="40000"/>
                                <a:lumOff val="60000"/>
                              </a:schemeClr>
                            </a:gs>
                          </a:gsLst>
                          <a:lin ang="5400000" scaled="1"/>
                        </a:gradFill>
                        <a:ln w="38100">
                          <a:solidFill>
                            <a:srgbClr val="FFC000"/>
                          </a:solidFill>
                          <a:miter lim="800000"/>
                          <a:headEnd/>
                          <a:tailEnd/>
                        </a:ln>
                        <a:effectLst>
                          <a:outerShdw dist="28398" dir="3806097" algn="ctr" rotWithShape="0">
                            <a:schemeClr val="accent3">
                              <a:lumMod val="50000"/>
                              <a:lumOff val="0"/>
                              <a:alpha val="50000"/>
                            </a:schemeClr>
                          </a:outerShdw>
                        </a:effectLst>
                      </wps:spPr>
                      <wps:txbx>
                        <w:txbxContent>
                          <w:p w14:paraId="127F29CA" w14:textId="77777777" w:rsidR="00360BF6" w:rsidRPr="005552F8" w:rsidRDefault="00360BF6" w:rsidP="009424F3">
                            <w:pPr>
                              <w:rPr>
                                <w:b/>
                                <w:sz w:val="18"/>
                                <w:szCs w:val="18"/>
                              </w:rPr>
                            </w:pPr>
                            <w:r>
                              <w:rPr>
                                <w:b/>
                                <w:sz w:val="18"/>
                                <w:szCs w:val="18"/>
                              </w:rPr>
                              <w:t>Récapitulatif des alarmes en cours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F5D4CAE" id="Text Box 355" o:spid="_x0000_s1032" type="#_x0000_t202" style="position:absolute;left:0;text-align:left;margin-left:320.4pt;margin-top:5.1pt;width:152.85pt;height:23.75p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" fillcolor="white [3201]" strokecolor="#ffc000" strokeweight="3pt">
                <v:fill color2="#dbdbdb [1302]" focus="100%" type="gradient"/>
                <v:shadow on="t" color="#525252 [1606]" opacity=".5" offset="1pt"/>
                <v:textbox>
                  <w:txbxContent>
                    <w:p w14:paraId="127F29CA" w14:textId="77777777" w:rsidR="00360BF6" w:rsidRPr="005552F8" w:rsidRDefault="00360BF6" w:rsidP="009424F3">
                      <w:pPr>
                        <w:rPr>
                          <w:b/>
                          <w:sz w:val="18"/>
                          <w:szCs w:val="18"/>
                        </w:rPr>
                      </w:pPr>
                      <w:r>
                        <w:rPr>
                          <w:b/>
                          <w:sz w:val="18"/>
                          <w:szCs w:val="18"/>
                        </w:rPr>
                        <w:t>Récapitulatif des alarmes en cours</w:t>
                      </w:r>
                    </w:p>
                  </w:txbxContent>
                </v:textbox>
              </v:shape>
            </w:pict>
          </mc:Fallback>
        </mc:AlternateContent>
      </w:r>
    </w:p>
    <w:p w14:paraId="3005EC68" w14:textId="77777777" w:rsidR="009424F3" w:rsidRDefault="009424F3" w:rsidP="00504637">
      <w:pPr>
        <w:ind w:firstLine="360"/>
        <w:jc w:val="both"/>
        <w:rPr>
          <w:noProof/>
          <w:lang w:eastAsia="fr-FR"/>
        </w:rPr>
      </w:pPr>
      <w:r>
        <w:rPr>
          <w:noProof/>
          <w:lang w:eastAsia="fr-FR"/>
        </w:rPr>
        <mc:AlternateContent>
          <mc:Choice Requires="wps">
            <w:drawing>
              <wp:anchor distT="0" distB="0" distL="114300" distR="114300" simplePos="0" relativeHeight="251679744" behindDoc="0" locked="0" layoutInCell="1" allowOverlap="1" wp14:anchorId="73A0F632" wp14:editId="0111CDE9">
                <wp:simplePos x="0" y="0"/>
                <wp:positionH relativeFrom="column">
                  <wp:posOffset>4779011</wp:posOffset>
                </wp:positionH>
                <wp:positionV relativeFrom="paragraph">
                  <wp:posOffset>41275</wp:posOffset>
                </wp:positionV>
                <wp:extent cx="45719" cy="409575"/>
                <wp:effectExtent l="95250" t="19050" r="69215" b="47625"/>
                <wp:wrapNone/>
                <wp:docPr id="92" name="AutoShape 35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45719" cy="409575"/>
                        </a:xfrm>
                        <a:prstGeom prst="straightConnector1">
                          <a:avLst/>
                        </a:prstGeom>
                        <a:noFill/>
                        <a:ln w="38100">
                          <a:solidFill>
                            <a:srgbClr val="FFC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28398" dir="3806097" algn="ctr" rotWithShape="0">
                                  <a:schemeClr val="accent3">
                                    <a:lumMod val="50000"/>
                                    <a:lumOff val="0"/>
                                    <a:alpha val="50000"/>
                                  </a:schemeClr>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 w14:anchorId="239B4503" id="AutoShape 356" o:spid="_x0000_s1026" type="#_x0000_t32" style="position:absolute;margin-left:376.3pt;margin-top:3.25pt;width:3.6pt;height:32.25pt;flip:x;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" strokecolor="#ffc000" strokeweight="3pt">
                <v:stroke endarrow="block"/>
                <v:shadow color="#525252 [1606]" opacity=".5" offset="1pt"/>
              </v:shape>
            </w:pict>
          </mc:Fallback>
        </mc:AlternateContent>
      </w:r>
      <w:r>
        <w:rPr>
          <w:noProof/>
          <w:lang w:eastAsia="fr-FR"/>
        </w:rPr>
        <mc:AlternateContent>
          <mc:Choice Requires="wps">
            <w:drawing>
              <wp:anchor distT="0" distB="0" distL="114300" distR="114300" simplePos="0" relativeHeight="251677696" behindDoc="0" locked="0" layoutInCell="1" allowOverlap="1" wp14:anchorId="23150CEF" wp14:editId="799DE385">
                <wp:simplePos x="0" y="0"/>
                <wp:positionH relativeFrom="column">
                  <wp:posOffset>1395730</wp:posOffset>
                </wp:positionH>
                <wp:positionV relativeFrom="paragraph">
                  <wp:posOffset>41275</wp:posOffset>
                </wp:positionV>
                <wp:extent cx="1069975" cy="390525"/>
                <wp:effectExtent l="38100" t="19050" r="15875" b="66675"/>
                <wp:wrapNone/>
                <wp:docPr id="89" name="AutoShape 35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069975" cy="390525"/>
                        </a:xfrm>
                        <a:prstGeom prst="straightConnector1">
                          <a:avLst/>
                        </a:prstGeom>
                        <a:noFill/>
                        <a:ln w="38100">
                          <a:solidFill>
                            <a:srgbClr val="FFC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28398" dir="3806097" algn="ctr" rotWithShape="0">
                                  <a:schemeClr val="accent3">
                                    <a:lumMod val="50000"/>
                                    <a:lumOff val="0"/>
                                    <a:alpha val="50000"/>
                                  </a:schemeClr>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 w14:anchorId="3ABE2DA9" id="AutoShape 352" o:spid="_x0000_s1026" type="#_x0000_t32" style="position:absolute;margin-left:109.9pt;margin-top:3.25pt;width:84.25pt;height:30.75pt;flip:x;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" strokecolor="#ffc000" strokeweight="3pt">
                <v:stroke endarrow="block"/>
                <v:shadow color="#525252 [1606]" opacity=".5" offset="1pt"/>
              </v:shape>
            </w:pict>
          </mc:Fallback>
        </mc:AlternateContent>
      </w:r>
      <w:r>
        <w:rPr>
          <w:noProof/>
          <w:lang w:eastAsia="fr-FR"/>
        </w:rPr>
        <mc:AlternateContent>
          <mc:Choice Requires="wps">
            <w:drawing>
              <wp:anchor distT="0" distB="0" distL="114300" distR="114300" simplePos="0" relativeHeight="251668480" behindDoc="0" locked="0" layoutInCell="1" allowOverlap="1" wp14:anchorId="392E6196" wp14:editId="436287E4">
                <wp:simplePos x="0" y="0"/>
                <wp:positionH relativeFrom="column">
                  <wp:posOffset>1119504</wp:posOffset>
                </wp:positionH>
                <wp:positionV relativeFrom="paragraph">
                  <wp:posOffset>41275</wp:posOffset>
                </wp:positionV>
                <wp:extent cx="1348105" cy="371475"/>
                <wp:effectExtent l="38100" t="19050" r="23495" b="66675"/>
                <wp:wrapNone/>
                <wp:docPr id="88" name="AutoShape 33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348105" cy="371475"/>
                        </a:xfrm>
                        <a:prstGeom prst="straightConnector1">
                          <a:avLst/>
                        </a:prstGeom>
                        <a:noFill/>
                        <a:ln w="38100">
                          <a:solidFill>
                            <a:srgbClr val="FFC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28398" dir="3806097" algn="ctr" rotWithShape="0">
                                  <a:schemeClr val="accent3">
                                    <a:lumMod val="50000"/>
                                    <a:lumOff val="0"/>
                                    <a:alpha val="50000"/>
                                  </a:schemeClr>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 w14:anchorId="52500915" id="AutoShape 334" o:spid="_x0000_s1026" type="#_x0000_t32" style="position:absolute;margin-left:88.15pt;margin-top:3.25pt;width:106.15pt;height:29.25pt;flip:x;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" strokecolor="#ffc000" strokeweight="3pt">
                <v:stroke endarrow="block"/>
                <v:shadow color="#525252 [1606]" opacity=".5" offset="1pt"/>
              </v:shape>
            </w:pict>
          </mc:Fallback>
        </mc:AlternateContent>
      </w:r>
    </w:p>
    <w:p w14:paraId="6E4B2360" w14:textId="77777777" w:rsidR="009424F3" w:rsidRDefault="009424F3" w:rsidP="00504637">
      <w:pPr>
        <w:ind w:firstLine="360"/>
        <w:jc w:val="both"/>
      </w:pPr>
      <w:r>
        <w:rPr>
          <w:noProof/>
          <w:lang w:eastAsia="fr-FR"/>
        </w:rPr>
        <mc:AlternateContent>
          <mc:Choice Requires="wps">
            <w:drawing>
              <wp:anchor distT="0" distB="0" distL="114300" distR="114300" simplePos="0" relativeHeight="251672576" behindDoc="0" locked="0" layoutInCell="1" allowOverlap="1" wp14:anchorId="36040BD9" wp14:editId="54474B63">
                <wp:simplePos x="0" y="0"/>
                <wp:positionH relativeFrom="column">
                  <wp:posOffset>-842645</wp:posOffset>
                </wp:positionH>
                <wp:positionV relativeFrom="paragraph">
                  <wp:posOffset>622935</wp:posOffset>
                </wp:positionV>
                <wp:extent cx="1007745" cy="447675"/>
                <wp:effectExtent l="19050" t="19050" r="40005" b="66675"/>
                <wp:wrapNone/>
                <wp:docPr id="75" name="Text Box 3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07745" cy="447675"/>
                        </a:xfrm>
                        <a:prstGeom prst="rect">
                          <a:avLst/>
                        </a:prstGeom>
                        <a:gradFill rotWithShape="0">
                          <a:gsLst>
                            <a:gs pos="0">
                              <a:schemeClr val="lt1">
                                <a:lumMod val="100000"/>
                                <a:lumOff val="0"/>
                              </a:schemeClr>
                            </a:gs>
                            <a:gs pos="100000">
                              <a:schemeClr val="accent3">
                                <a:lumMod val="40000"/>
                                <a:lumOff val="60000"/>
                              </a:schemeClr>
                            </a:gs>
                          </a:gsLst>
                          <a:lin ang="5400000" scaled="1"/>
                        </a:gradFill>
                        <a:ln w="38100">
                          <a:solidFill>
                            <a:srgbClr val="FFC000"/>
                          </a:solidFill>
                          <a:miter lim="800000"/>
                          <a:headEnd/>
                          <a:tailEnd/>
                        </a:ln>
                        <a:effectLst>
                          <a:outerShdw dist="28398" dir="3806097" algn="ctr" rotWithShape="0">
                            <a:schemeClr val="accent3">
                              <a:lumMod val="50000"/>
                              <a:lumOff val="0"/>
                              <a:alpha val="50000"/>
                            </a:schemeClr>
                          </a:outerShdw>
                        </a:effectLst>
                      </wps:spPr>
                      <wps:txbx>
                        <w:txbxContent>
                          <w:p w14:paraId="591D8DF0" w14:textId="77777777" w:rsidR="00360BF6" w:rsidRPr="005552F8" w:rsidRDefault="00360BF6" w:rsidP="009424F3">
                            <w:pPr>
                              <w:rPr>
                                <w:b/>
                                <w:sz w:val="18"/>
                                <w:szCs w:val="18"/>
                              </w:rPr>
                            </w:pPr>
                            <w:r>
                              <w:rPr>
                                <w:b/>
                                <w:sz w:val="18"/>
                                <w:szCs w:val="18"/>
                              </w:rPr>
                              <w:t>Navigation par Niveaux</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6040BD9" id="Text Box 340" o:spid="_x0000_s1033" type="#_x0000_t202" style="position:absolute;left:0;text-align:left;margin-left:-66.35pt;margin-top:49.05pt;width:79.35pt;height:35.25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" fillcolor="white [3201]" strokecolor="#ffc000" strokeweight="3pt">
                <v:fill color2="#dbdbdb [1302]" focus="100%" type="gradient"/>
                <v:shadow on="t" color="#525252 [1606]" opacity=".5" offset="1pt"/>
                <v:textbox>
                  <w:txbxContent>
                    <w:p w14:paraId="591D8DF0" w14:textId="77777777" w:rsidR="00360BF6" w:rsidRPr="005552F8" w:rsidRDefault="00360BF6" w:rsidP="009424F3">
                      <w:pPr>
                        <w:rPr>
                          <w:b/>
                          <w:sz w:val="18"/>
                          <w:szCs w:val="18"/>
                        </w:rPr>
                      </w:pPr>
                      <w:r>
                        <w:rPr>
                          <w:b/>
                          <w:sz w:val="18"/>
                          <w:szCs w:val="18"/>
                        </w:rPr>
                        <w:t>Navigation par Niveaux</w:t>
                      </w:r>
                    </w:p>
                  </w:txbxContent>
                </v:textbox>
              </v:shape>
            </w:pict>
          </mc:Fallback>
        </mc:AlternateContent>
      </w:r>
      <w:r>
        <w:rPr>
          <w:noProof/>
          <w:lang w:eastAsia="fr-FR"/>
        </w:rPr>
        <mc:AlternateContent>
          <mc:Choice Requires="wps">
            <w:drawing>
              <wp:anchor distT="0" distB="0" distL="114300" distR="114300" simplePos="0" relativeHeight="251670528" behindDoc="0" locked="0" layoutInCell="1" allowOverlap="1" wp14:anchorId="4E2400B6" wp14:editId="563C2799">
                <wp:simplePos x="0" y="0"/>
                <wp:positionH relativeFrom="column">
                  <wp:posOffset>3014980</wp:posOffset>
                </wp:positionH>
                <wp:positionV relativeFrom="paragraph">
                  <wp:posOffset>2451734</wp:posOffset>
                </wp:positionV>
                <wp:extent cx="45719" cy="457200"/>
                <wp:effectExtent l="57150" t="38100" r="50165" b="19050"/>
                <wp:wrapNone/>
                <wp:docPr id="86" name="AutoShape 3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45719" cy="457200"/>
                        </a:xfrm>
                        <a:prstGeom prst="straightConnector1">
                          <a:avLst/>
                        </a:prstGeom>
                        <a:noFill/>
                        <a:ln w="38100">
                          <a:solidFill>
                            <a:srgbClr val="FFC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28398" dir="3806097" algn="ctr" rotWithShape="0">
                                  <a:schemeClr val="accent3">
                                    <a:lumMod val="50000"/>
                                    <a:lumOff val="0"/>
                                    <a:alpha val="50000"/>
                                  </a:schemeClr>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 w14:anchorId="765A7797" id="AutoShape 338" o:spid="_x0000_s1026" type="#_x0000_t32" style="position:absolute;margin-left:237.4pt;margin-top:193.05pt;width:3.6pt;height:36pt;flip:y;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" strokecolor="#ffc000" strokeweight="3pt">
                <v:stroke endarrow="block"/>
                <v:shadow color="#525252 [1606]" opacity=".5" offset="1pt"/>
              </v:shape>
            </w:pict>
          </mc:Fallback>
        </mc:AlternateContent>
      </w:r>
      <w:r>
        <w:rPr>
          <w:noProof/>
          <w:lang w:eastAsia="fr-FR"/>
        </w:rPr>
        <mc:AlternateContent>
          <mc:Choice Requires="wps">
            <w:drawing>
              <wp:anchor distT="0" distB="0" distL="114300" distR="114300" simplePos="0" relativeHeight="251669504" behindDoc="0" locked="0" layoutInCell="1" allowOverlap="1" wp14:anchorId="5CC7FE7C" wp14:editId="7F7AB615">
                <wp:simplePos x="0" y="0"/>
                <wp:positionH relativeFrom="column">
                  <wp:posOffset>2747010</wp:posOffset>
                </wp:positionH>
                <wp:positionV relativeFrom="paragraph">
                  <wp:posOffset>2925445</wp:posOffset>
                </wp:positionV>
                <wp:extent cx="605790" cy="434975"/>
                <wp:effectExtent l="27305" t="26035" r="33655" b="53340"/>
                <wp:wrapNone/>
                <wp:docPr id="81" name="Text Box 3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5790" cy="434975"/>
                        </a:xfrm>
                        <a:prstGeom prst="rect">
                          <a:avLst/>
                        </a:prstGeom>
                        <a:gradFill rotWithShape="0">
                          <a:gsLst>
                            <a:gs pos="0">
                              <a:schemeClr val="lt1">
                                <a:lumMod val="100000"/>
                                <a:lumOff val="0"/>
                              </a:schemeClr>
                            </a:gs>
                            <a:gs pos="100000">
                              <a:schemeClr val="accent3">
                                <a:lumMod val="40000"/>
                                <a:lumOff val="60000"/>
                              </a:schemeClr>
                            </a:gs>
                          </a:gsLst>
                          <a:lin ang="5400000" scaled="1"/>
                        </a:gradFill>
                        <a:ln w="38100">
                          <a:solidFill>
                            <a:srgbClr val="FFC000"/>
                          </a:solidFill>
                          <a:miter lim="800000"/>
                          <a:headEnd/>
                          <a:tailEnd/>
                        </a:ln>
                        <a:effectLst>
                          <a:outerShdw dist="28398" dir="3806097" algn="ctr" rotWithShape="0">
                            <a:schemeClr val="accent3">
                              <a:lumMod val="50000"/>
                              <a:lumOff val="0"/>
                              <a:alpha val="50000"/>
                            </a:schemeClr>
                          </a:outerShdw>
                        </a:effectLst>
                      </wps:spPr>
                      <wps:txbx>
                        <w:txbxContent>
                          <w:p w14:paraId="37CEB833" w14:textId="77777777" w:rsidR="00360BF6" w:rsidRPr="005552F8" w:rsidRDefault="00360BF6" w:rsidP="009424F3">
                            <w:pPr>
                              <w:rPr>
                                <w:b/>
                                <w:sz w:val="18"/>
                                <w:szCs w:val="18"/>
                              </w:rPr>
                            </w:pPr>
                            <w:r>
                              <w:rPr>
                                <w:b/>
                                <w:sz w:val="18"/>
                                <w:szCs w:val="18"/>
                              </w:rPr>
                              <w:t>Vues en cours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CC7FE7C" id="Text Box 337" o:spid="_x0000_s1034" type="#_x0000_t202" style="position:absolute;left:0;text-align:left;margin-left:216.3pt;margin-top:230.35pt;width:47.7pt;height:34.25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" fillcolor="white [3201]" strokecolor="#ffc000" strokeweight="3pt">
                <v:fill color2="#dbdbdb [1302]" focus="100%" type="gradient"/>
                <v:shadow on="t" color="#525252 [1606]" opacity=".5" offset="1pt"/>
                <v:textbox>
                  <w:txbxContent>
                    <w:p w14:paraId="37CEB833" w14:textId="77777777" w:rsidR="00360BF6" w:rsidRPr="005552F8" w:rsidRDefault="00360BF6" w:rsidP="009424F3">
                      <w:pPr>
                        <w:rPr>
                          <w:b/>
                          <w:sz w:val="18"/>
                          <w:szCs w:val="18"/>
                        </w:rPr>
                      </w:pPr>
                      <w:r>
                        <w:rPr>
                          <w:b/>
                          <w:sz w:val="18"/>
                          <w:szCs w:val="18"/>
                        </w:rPr>
                        <w:t>Vues en cours</w:t>
                      </w:r>
                    </w:p>
                  </w:txbxContent>
                </v:textbox>
              </v:shape>
            </w:pict>
          </mc:Fallback>
        </mc:AlternateContent>
      </w:r>
      <w:r>
        <w:rPr>
          <w:noProof/>
          <w:lang w:eastAsia="fr-FR"/>
        </w:rPr>
        <mc:AlternateContent>
          <mc:Choice Requires="wps">
            <w:drawing>
              <wp:anchor distT="0" distB="0" distL="114300" distR="114300" simplePos="0" relativeHeight="251673600" behindDoc="0" locked="0" layoutInCell="1" allowOverlap="1" wp14:anchorId="21A83812" wp14:editId="4D7BC881">
                <wp:simplePos x="0" y="0"/>
                <wp:positionH relativeFrom="column">
                  <wp:posOffset>178435</wp:posOffset>
                </wp:positionH>
                <wp:positionV relativeFrom="paragraph">
                  <wp:posOffset>923925</wp:posOffset>
                </wp:positionV>
                <wp:extent cx="215265" cy="0"/>
                <wp:effectExtent l="20955" t="91440" r="30480" b="89535"/>
                <wp:wrapNone/>
                <wp:docPr id="73" name="AutoShape 34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15265" cy="0"/>
                        </a:xfrm>
                        <a:prstGeom prst="straightConnector1">
                          <a:avLst/>
                        </a:prstGeom>
                        <a:noFill/>
                        <a:ln w="38100">
                          <a:solidFill>
                            <a:srgbClr val="FFC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28398" dir="3806097" algn="ctr" rotWithShape="0">
                                  <a:schemeClr val="accent3">
                                    <a:lumMod val="50000"/>
                                    <a:lumOff val="0"/>
                                    <a:alpha val="50000"/>
                                  </a:schemeClr>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 w14:anchorId="5052898D" id="AutoShape 341" o:spid="_x0000_s1026" type="#_x0000_t32" style="position:absolute;margin-left:14.05pt;margin-top:72.75pt;width:16.95pt;height:0;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" strokecolor="#ffc000" strokeweight="3pt">
                <v:stroke endarrow="block"/>
                <v:shadow color="#525252 [1606]" opacity=".5" offset="1pt"/>
              </v:shape>
            </w:pict>
          </mc:Fallback>
        </mc:AlternateContent>
      </w:r>
      <w:r>
        <w:rPr>
          <w:noProof/>
          <w:lang w:eastAsia="fr-FR"/>
        </w:rPr>
        <mc:AlternateContent>
          <mc:Choice Requires="wps">
            <w:drawing>
              <wp:anchor distT="0" distB="0" distL="114300" distR="114300" simplePos="0" relativeHeight="251674624" behindDoc="0" locked="0" layoutInCell="1" allowOverlap="1" wp14:anchorId="20C7DF06" wp14:editId="2EC39AB5">
                <wp:simplePos x="0" y="0"/>
                <wp:positionH relativeFrom="column">
                  <wp:posOffset>168275</wp:posOffset>
                </wp:positionH>
                <wp:positionV relativeFrom="paragraph">
                  <wp:posOffset>937895</wp:posOffset>
                </wp:positionV>
                <wp:extent cx="215265" cy="287655"/>
                <wp:effectExtent l="22225" t="26035" r="86360" b="67310"/>
                <wp:wrapNone/>
                <wp:docPr id="76" name="AutoShape 34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15265" cy="287655"/>
                        </a:xfrm>
                        <a:prstGeom prst="straightConnector1">
                          <a:avLst/>
                        </a:prstGeom>
                        <a:noFill/>
                        <a:ln w="38100">
                          <a:solidFill>
                            <a:srgbClr val="FFC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28398" dir="3806097" algn="ctr" rotWithShape="0">
                                  <a:schemeClr val="accent3">
                                    <a:lumMod val="50000"/>
                                    <a:lumOff val="0"/>
                                    <a:alpha val="50000"/>
                                  </a:schemeClr>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 w14:anchorId="3DF650D3" id="AutoShape 342" o:spid="_x0000_s1026" type="#_x0000_t32" style="position:absolute;margin-left:13.25pt;margin-top:73.85pt;width:16.95pt;height:22.65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" strokecolor="#ffc000" strokeweight="3pt">
                <v:stroke endarrow="block"/>
                <v:shadow color="#525252 [1606]" opacity=".5" offset="1pt"/>
              </v:shape>
            </w:pict>
          </mc:Fallback>
        </mc:AlternateContent>
      </w:r>
      <w:r>
        <w:rPr>
          <w:noProof/>
          <w:lang w:eastAsia="fr-FR"/>
        </w:rPr>
        <mc:AlternateContent>
          <mc:Choice Requires="wps">
            <w:drawing>
              <wp:anchor distT="0" distB="0" distL="114300" distR="114300" simplePos="0" relativeHeight="251675648" behindDoc="0" locked="0" layoutInCell="1" allowOverlap="1" wp14:anchorId="2112EE11" wp14:editId="6E43D39F">
                <wp:simplePos x="0" y="0"/>
                <wp:positionH relativeFrom="column">
                  <wp:posOffset>152400</wp:posOffset>
                </wp:positionH>
                <wp:positionV relativeFrom="paragraph">
                  <wp:posOffset>647065</wp:posOffset>
                </wp:positionV>
                <wp:extent cx="213995" cy="288925"/>
                <wp:effectExtent l="23495" t="71755" r="86360" b="20320"/>
                <wp:wrapNone/>
                <wp:docPr id="78" name="AutoShape 3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213995" cy="288925"/>
                        </a:xfrm>
                        <a:prstGeom prst="straightConnector1">
                          <a:avLst/>
                        </a:prstGeom>
                        <a:noFill/>
                        <a:ln w="38100">
                          <a:solidFill>
                            <a:srgbClr val="FFC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28398" dir="3806097" algn="ctr" rotWithShape="0">
                                  <a:schemeClr val="accent3">
                                    <a:lumMod val="50000"/>
                                    <a:lumOff val="0"/>
                                    <a:alpha val="50000"/>
                                  </a:schemeClr>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 w14:anchorId="14578591" id="AutoShape 343" o:spid="_x0000_s1026" type="#_x0000_t32" style="position:absolute;margin-left:12pt;margin-top:50.95pt;width:16.85pt;height:22.75pt;flip:y;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" strokecolor="#ffc000" strokeweight="3pt">
                <v:stroke endarrow="block"/>
                <v:shadow color="#525252 [1606]" opacity=".5" offset="1pt"/>
              </v:shape>
            </w:pict>
          </mc:Fallback>
        </mc:AlternateContent>
      </w:r>
      <w:r>
        <w:rPr>
          <w:noProof/>
          <w:lang w:eastAsia="fr-FR"/>
        </w:rPr>
        <mc:AlternateContent>
          <mc:Choice Requires="wps">
            <w:drawing>
              <wp:anchor distT="0" distB="0" distL="114300" distR="114300" simplePos="0" relativeHeight="251671552" behindDoc="0" locked="0" layoutInCell="1" allowOverlap="1" wp14:anchorId="3B1A659C" wp14:editId="7EB8EC68">
                <wp:simplePos x="0" y="0"/>
                <wp:positionH relativeFrom="column">
                  <wp:posOffset>177165</wp:posOffset>
                </wp:positionH>
                <wp:positionV relativeFrom="paragraph">
                  <wp:posOffset>100965</wp:posOffset>
                </wp:positionV>
                <wp:extent cx="215265" cy="0"/>
                <wp:effectExtent l="19685" t="87630" r="31750" b="93345"/>
                <wp:wrapNone/>
                <wp:docPr id="72" name="AutoShape 33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15265" cy="0"/>
                        </a:xfrm>
                        <a:prstGeom prst="straightConnector1">
                          <a:avLst/>
                        </a:prstGeom>
                        <a:noFill/>
                        <a:ln w="38100">
                          <a:solidFill>
                            <a:srgbClr val="FFC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28398" dir="3806097" algn="ctr" rotWithShape="0">
                                  <a:schemeClr val="accent3">
                                    <a:lumMod val="50000"/>
                                    <a:lumOff val="0"/>
                                    <a:alpha val="50000"/>
                                  </a:schemeClr>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 w14:anchorId="6CEAE74D" id="AutoShape 339" o:spid="_x0000_s1026" type="#_x0000_t32" style="position:absolute;margin-left:13.95pt;margin-top:7.95pt;width:16.95pt;height:0;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" strokecolor="#ffc000" strokeweight="3pt">
                <v:stroke endarrow="block"/>
                <v:shadow color="#525252 [1606]" opacity=".5" offset="1pt"/>
              </v:shape>
            </w:pict>
          </mc:Fallback>
        </mc:AlternateContent>
      </w:r>
      <w:r>
        <w:rPr>
          <w:noProof/>
          <w:lang w:eastAsia="fr-FR"/>
        </w:rPr>
        <w:drawing>
          <wp:inline distT="0" distB="0" distL="0" distR="0" wp14:anchorId="175250B6" wp14:editId="4BEF2491">
            <wp:extent cx="5760720" cy="3026410"/>
            <wp:effectExtent l="0" t="0" r="0" b="2540"/>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1.PN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5760720" cy="3026410"/>
                    </a:xfrm>
                    <a:prstGeom prst="rect">
                      <a:avLst/>
                    </a:prstGeom>
                  </pic:spPr>
                </pic:pic>
              </a:graphicData>
            </a:graphic>
          </wp:inline>
        </w:drawing>
      </w:r>
    </w:p>
    <w:p w14:paraId="539912A9" w14:textId="77777777" w:rsidR="009424F3" w:rsidRDefault="009424F3" w:rsidP="00504637">
      <w:pPr>
        <w:ind w:firstLine="360"/>
        <w:jc w:val="both"/>
      </w:pPr>
    </w:p>
    <w:p w14:paraId="326DAFBE" w14:textId="77777777" w:rsidR="009424F3" w:rsidRDefault="009424F3" w:rsidP="00504637">
      <w:pPr>
        <w:ind w:firstLine="360"/>
        <w:jc w:val="both"/>
      </w:pPr>
    </w:p>
    <w:p w14:paraId="34FBD767" w14:textId="77777777" w:rsidR="009424F3" w:rsidRDefault="009424F3" w:rsidP="00504637">
      <w:pPr>
        <w:ind w:firstLine="360"/>
        <w:jc w:val="both"/>
      </w:pPr>
      <w:r>
        <w:t xml:space="preserve">Les chiffres en rouge </w:t>
      </w:r>
      <w:r>
        <w:rPr>
          <w:noProof/>
          <w:lang w:eastAsia="fr-FR"/>
        </w:rPr>
        <w:drawing>
          <wp:inline distT="0" distB="0" distL="0" distR="0" wp14:anchorId="305AAF56" wp14:editId="220535DC">
            <wp:extent cx="298699" cy="274881"/>
            <wp:effectExtent l="19050" t="0" r="6101" b="0"/>
            <wp:docPr id="21" name="Image 21" descr="E:\0 FORTUNEO\Vues GTC\1 - Accuei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E:\0 FORTUNEO\Vues GTC\1 - Accueil.PNG"/>
                    <pic:cNvPicPr>
                      <a:picLocks noChangeAspect="1" noChangeArrowheads="1"/>
                    </pic:cNvPicPr>
                  </pic:nvPicPr>
                  <pic:blipFill>
                    <a:blip r:embed="rId12" cstate="print"/>
                    <a:srcRect/>
                    <a:stretch>
                      <a:fillRect/>
                    </a:stretch>
                  </pic:blipFill>
                  <pic:spPr bwMode="auto">
                    <a:xfrm>
                      <a:off x="0" y="0"/>
                      <a:ext cx="298699" cy="274881"/>
                    </a:xfrm>
                    <a:prstGeom prst="rect">
                      <a:avLst/>
                    </a:prstGeom>
                    <a:noFill/>
                    <a:ln w="9525">
                      <a:noFill/>
                      <a:miter lim="800000"/>
                      <a:headEnd/>
                      <a:tailEnd/>
                    </a:ln>
                  </pic:spPr>
                </pic:pic>
              </a:graphicData>
            </a:graphic>
          </wp:inline>
        </w:drawing>
      </w:r>
      <w:r>
        <w:t>indiquent le nombre d’alarmes en cours et permettent d’identifier rapidement la position physique de l’installation présentant un défaut.</w:t>
      </w:r>
    </w:p>
    <w:p w14:paraId="3C8359EB" w14:textId="77777777" w:rsidR="009424F3" w:rsidRDefault="009424F3" w:rsidP="00504637">
      <w:pPr>
        <w:spacing w:after="160" w:line="259" w:lineRule="auto"/>
        <w:jc w:val="both"/>
        <w:rPr>
          <w:noProof/>
          <w:lang w:eastAsia="fr-FR"/>
        </w:rPr>
      </w:pPr>
      <w:r>
        <w:rPr>
          <w:noProof/>
          <w:lang w:eastAsia="fr-FR"/>
        </w:rPr>
        <w:br w:type="page"/>
      </w:r>
    </w:p>
    <w:p w14:paraId="161D5B80" w14:textId="77777777" w:rsidR="009424F3" w:rsidRDefault="009424F3" w:rsidP="00504637">
      <w:pPr>
        <w:pStyle w:val="Titre3"/>
        <w:numPr>
          <w:ilvl w:val="2"/>
          <w:numId w:val="4"/>
        </w:numPr>
        <w:jc w:val="both"/>
      </w:pPr>
      <w:bookmarkStart w:id="62" w:name="_Toc36224277"/>
      <w:bookmarkStart w:id="63" w:name="_Toc68180049"/>
      <w:r>
        <w:lastRenderedPageBreak/>
        <w:t>Vues d’équipements</w:t>
      </w:r>
      <w:bookmarkEnd w:id="62"/>
      <w:bookmarkEnd w:id="63"/>
    </w:p>
    <w:p w14:paraId="7F4BE9C7" w14:textId="77777777" w:rsidR="009424F3" w:rsidRDefault="009424F3" w:rsidP="00504637">
      <w:pPr>
        <w:ind w:firstLine="360"/>
        <w:jc w:val="both"/>
        <w:rPr>
          <w:noProof/>
          <w:lang w:eastAsia="fr-FR"/>
        </w:rPr>
      </w:pPr>
      <w:r>
        <w:rPr>
          <w:noProof/>
          <w:lang w:eastAsia="fr-FR"/>
        </w:rPr>
        <w:t>Les vues dynamiques présentent l’état de l’installation, les mesures des différentes sondes, les valeurs de consignes et les alarmes éventuelles en cours.</w:t>
      </w:r>
    </w:p>
    <w:p w14:paraId="1E5484E9" w14:textId="77777777" w:rsidR="009424F3" w:rsidRDefault="009424F3" w:rsidP="00504637">
      <w:pPr>
        <w:ind w:firstLine="360"/>
        <w:jc w:val="both"/>
        <w:rPr>
          <w:noProof/>
          <w:lang w:eastAsia="fr-FR"/>
        </w:rPr>
      </w:pPr>
      <w:r>
        <w:rPr>
          <w:noProof/>
          <w:lang w:eastAsia="fr-FR"/>
        </w:rPr>
        <w:t>La barre d’outils à gauche permet d’afficher différents éléments en consultation ou en réglage en fonction des droit d’accès de l’utilisateur</w:t>
      </w:r>
    </w:p>
    <w:p w14:paraId="2B7B9DD0" w14:textId="77777777" w:rsidR="009424F3" w:rsidRDefault="009424F3" w:rsidP="00504637">
      <w:pPr>
        <w:ind w:firstLine="360"/>
        <w:jc w:val="both"/>
        <w:rPr>
          <w:noProof/>
          <w:lang w:eastAsia="fr-FR"/>
        </w:rPr>
      </w:pPr>
      <w:r>
        <w:rPr>
          <w:noProof/>
          <w:lang w:eastAsia="fr-FR"/>
        </w:rPr>
        <mc:AlternateContent>
          <mc:Choice Requires="wps">
            <w:drawing>
              <wp:anchor distT="0" distB="0" distL="114300" distR="114300" simplePos="0" relativeHeight="251723776" behindDoc="0" locked="0" layoutInCell="1" allowOverlap="1" wp14:anchorId="3CEFF491" wp14:editId="5C8628A1">
                <wp:simplePos x="0" y="0"/>
                <wp:positionH relativeFrom="column">
                  <wp:posOffset>1079500</wp:posOffset>
                </wp:positionH>
                <wp:positionV relativeFrom="paragraph">
                  <wp:posOffset>544195</wp:posOffset>
                </wp:positionV>
                <wp:extent cx="4328160" cy="342900"/>
                <wp:effectExtent l="19050" t="19050" r="34290" b="57150"/>
                <wp:wrapNone/>
                <wp:docPr id="198" name="Text Box 36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28160" cy="342900"/>
                        </a:xfrm>
                        <a:prstGeom prst="rect">
                          <a:avLst/>
                        </a:prstGeom>
                        <a:gradFill rotWithShape="0">
                          <a:gsLst>
                            <a:gs pos="0">
                              <a:schemeClr val="lt1">
                                <a:lumMod val="100000"/>
                                <a:lumOff val="0"/>
                              </a:schemeClr>
                            </a:gs>
                            <a:gs pos="100000">
                              <a:schemeClr val="accent3">
                                <a:lumMod val="40000"/>
                                <a:lumOff val="60000"/>
                              </a:schemeClr>
                            </a:gs>
                          </a:gsLst>
                          <a:lin ang="5400000" scaled="1"/>
                        </a:gradFill>
                        <a:ln w="38100">
                          <a:solidFill>
                            <a:srgbClr val="FFC000"/>
                          </a:solidFill>
                          <a:miter lim="800000"/>
                          <a:headEnd/>
                          <a:tailEnd/>
                        </a:ln>
                        <a:effectLst>
                          <a:outerShdw dist="28398" dir="3806097" algn="ctr" rotWithShape="0">
                            <a:schemeClr val="accent3">
                              <a:lumMod val="50000"/>
                              <a:lumOff val="0"/>
                              <a:alpha val="50000"/>
                            </a:schemeClr>
                          </a:outerShdw>
                        </a:effectLst>
                      </wps:spPr>
                      <wps:txbx>
                        <w:txbxContent>
                          <w:p w14:paraId="2F8A524F" w14:textId="77777777" w:rsidR="00360BF6" w:rsidRPr="005552F8" w:rsidRDefault="00360BF6" w:rsidP="009424F3">
                            <w:pPr>
                              <w:rPr>
                                <w:b/>
                                <w:sz w:val="18"/>
                                <w:szCs w:val="18"/>
                              </w:rPr>
                            </w:pPr>
                            <w:r>
                              <w:rPr>
                                <w:b/>
                                <w:sz w:val="18"/>
                                <w:szCs w:val="18"/>
                              </w:rPr>
                              <w:t xml:space="preserve">Docs permet d’accéder aux fiches techniques matériel en </w:t>
                            </w:r>
                            <w:proofErr w:type="spellStart"/>
                            <w:r>
                              <w:rPr>
                                <w:b/>
                                <w:sz w:val="18"/>
                                <w:szCs w:val="18"/>
                              </w:rPr>
                              <w:t>pdf</w:t>
                            </w:r>
                            <w:proofErr w:type="spellEnd"/>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CEFF491" id="Text Box 363" o:spid="_x0000_s1035" type="#_x0000_t202" style="position:absolute;left:0;text-align:left;margin-left:85pt;margin-top:42.85pt;width:340.8pt;height:27pt;z-index:251723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" fillcolor="white [3201]" strokecolor="#ffc000" strokeweight="3pt">
                <v:fill color2="#dbdbdb [1302]" focus="100%" type="gradient"/>
                <v:shadow on="t" color="#525252 [1606]" opacity=".5" offset="1pt"/>
                <v:textbox>
                  <w:txbxContent>
                    <w:p w14:paraId="2F8A524F" w14:textId="77777777" w:rsidR="00360BF6" w:rsidRPr="005552F8" w:rsidRDefault="00360BF6" w:rsidP="009424F3">
                      <w:pPr>
                        <w:rPr>
                          <w:b/>
                          <w:sz w:val="18"/>
                          <w:szCs w:val="18"/>
                        </w:rPr>
                      </w:pPr>
                      <w:r>
                        <w:rPr>
                          <w:b/>
                          <w:sz w:val="18"/>
                          <w:szCs w:val="18"/>
                        </w:rPr>
                        <w:t xml:space="preserve">Docs permet d’accéder aux fiches techniques matériel en </w:t>
                      </w:r>
                      <w:proofErr w:type="spellStart"/>
                      <w:r>
                        <w:rPr>
                          <w:b/>
                          <w:sz w:val="18"/>
                          <w:szCs w:val="18"/>
                        </w:rPr>
                        <w:t>pdf</w:t>
                      </w:r>
                      <w:proofErr w:type="spellEnd"/>
                    </w:p>
                  </w:txbxContent>
                </v:textbox>
              </v:shape>
            </w:pict>
          </mc:Fallback>
        </mc:AlternateContent>
      </w:r>
      <w:r w:rsidRPr="00222CF6">
        <w:rPr>
          <w:noProof/>
          <w:lang w:eastAsia="fr-FR"/>
        </w:rPr>
        <mc:AlternateContent>
          <mc:Choice Requires="wps">
            <w:drawing>
              <wp:anchor distT="0" distB="0" distL="114300" distR="114300" simplePos="0" relativeHeight="251724800" behindDoc="0" locked="0" layoutInCell="1" allowOverlap="1" wp14:anchorId="21D18D0B" wp14:editId="7F1CAFB1">
                <wp:simplePos x="0" y="0"/>
                <wp:positionH relativeFrom="column">
                  <wp:posOffset>1069975</wp:posOffset>
                </wp:positionH>
                <wp:positionV relativeFrom="paragraph">
                  <wp:posOffset>967740</wp:posOffset>
                </wp:positionV>
                <wp:extent cx="4328160" cy="342900"/>
                <wp:effectExtent l="19050" t="19050" r="34290" b="57150"/>
                <wp:wrapNone/>
                <wp:docPr id="199" name="Text Box 36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28160" cy="342900"/>
                        </a:xfrm>
                        <a:prstGeom prst="rect">
                          <a:avLst/>
                        </a:prstGeom>
                        <a:gradFill rotWithShape="0">
                          <a:gsLst>
                            <a:gs pos="0">
                              <a:schemeClr val="lt1">
                                <a:lumMod val="100000"/>
                                <a:lumOff val="0"/>
                              </a:schemeClr>
                            </a:gs>
                            <a:gs pos="100000">
                              <a:schemeClr val="accent3">
                                <a:lumMod val="40000"/>
                                <a:lumOff val="60000"/>
                              </a:schemeClr>
                            </a:gs>
                          </a:gsLst>
                          <a:lin ang="5400000" scaled="1"/>
                        </a:gradFill>
                        <a:ln w="38100">
                          <a:solidFill>
                            <a:srgbClr val="FFC000"/>
                          </a:solidFill>
                          <a:miter lim="800000"/>
                          <a:headEnd/>
                          <a:tailEnd/>
                        </a:ln>
                        <a:effectLst>
                          <a:outerShdw dist="28398" dir="3806097" algn="ctr" rotWithShape="0">
                            <a:schemeClr val="accent3">
                              <a:lumMod val="50000"/>
                              <a:lumOff val="0"/>
                              <a:alpha val="50000"/>
                            </a:schemeClr>
                          </a:outerShdw>
                        </a:effectLst>
                      </wps:spPr>
                      <wps:txbx>
                        <w:txbxContent>
                          <w:p w14:paraId="3D0795AF" w14:textId="77777777" w:rsidR="00360BF6" w:rsidRPr="005552F8" w:rsidRDefault="00360BF6" w:rsidP="009424F3">
                            <w:pPr>
                              <w:rPr>
                                <w:b/>
                                <w:sz w:val="18"/>
                                <w:szCs w:val="18"/>
                              </w:rPr>
                            </w:pPr>
                            <w:r>
                              <w:rPr>
                                <w:b/>
                                <w:sz w:val="18"/>
                                <w:szCs w:val="18"/>
                              </w:rPr>
                              <w:t>Courbes affiche les courbes d’enregistrements de l’équipement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1D18D0B" id="_x0000_s1036" type="#_x0000_t202" style="position:absolute;left:0;text-align:left;margin-left:84.25pt;margin-top:76.2pt;width:340.8pt;height:27pt;z-index:251724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" fillcolor="white [3201]" strokecolor="#ffc000" strokeweight="3pt">
                <v:fill color2="#dbdbdb [1302]" focus="100%" type="gradient"/>
                <v:shadow on="t" color="#525252 [1606]" opacity=".5" offset="1pt"/>
                <v:textbox>
                  <w:txbxContent>
                    <w:p w14:paraId="3D0795AF" w14:textId="77777777" w:rsidR="00360BF6" w:rsidRPr="005552F8" w:rsidRDefault="00360BF6" w:rsidP="009424F3">
                      <w:pPr>
                        <w:rPr>
                          <w:b/>
                          <w:sz w:val="18"/>
                          <w:szCs w:val="18"/>
                        </w:rPr>
                      </w:pPr>
                      <w:r>
                        <w:rPr>
                          <w:b/>
                          <w:sz w:val="18"/>
                          <w:szCs w:val="18"/>
                        </w:rPr>
                        <w:t>Courbes affiche les courbes d’enregistrements de l’équipement</w:t>
                      </w:r>
                    </w:p>
                  </w:txbxContent>
                </v:textbox>
              </v:shape>
            </w:pict>
          </mc:Fallback>
        </mc:AlternateContent>
      </w:r>
      <w:r w:rsidRPr="00222CF6">
        <w:rPr>
          <w:noProof/>
          <w:lang w:eastAsia="fr-FR"/>
        </w:rPr>
        <mc:AlternateContent>
          <mc:Choice Requires="wps">
            <w:drawing>
              <wp:anchor distT="0" distB="0" distL="114300" distR="114300" simplePos="0" relativeHeight="251725824" behindDoc="0" locked="0" layoutInCell="1" allowOverlap="1" wp14:anchorId="0A8D0B32" wp14:editId="5FF3343C">
                <wp:simplePos x="0" y="0"/>
                <wp:positionH relativeFrom="column">
                  <wp:posOffset>1078230</wp:posOffset>
                </wp:positionH>
                <wp:positionV relativeFrom="paragraph">
                  <wp:posOffset>1415415</wp:posOffset>
                </wp:positionV>
                <wp:extent cx="4328160" cy="446405"/>
                <wp:effectExtent l="19050" t="19050" r="34290" b="48895"/>
                <wp:wrapNone/>
                <wp:docPr id="200" name="Text Box 36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28160" cy="446405"/>
                        </a:xfrm>
                        <a:prstGeom prst="rect">
                          <a:avLst/>
                        </a:prstGeom>
                        <a:gradFill rotWithShape="0">
                          <a:gsLst>
                            <a:gs pos="0">
                              <a:schemeClr val="lt1">
                                <a:lumMod val="100000"/>
                                <a:lumOff val="0"/>
                              </a:schemeClr>
                            </a:gs>
                            <a:gs pos="100000">
                              <a:schemeClr val="accent3">
                                <a:lumMod val="40000"/>
                                <a:lumOff val="60000"/>
                              </a:schemeClr>
                            </a:gs>
                          </a:gsLst>
                          <a:lin ang="5400000" scaled="1"/>
                        </a:gradFill>
                        <a:ln w="38100">
                          <a:solidFill>
                            <a:srgbClr val="FFC000"/>
                          </a:solidFill>
                          <a:miter lim="800000"/>
                          <a:headEnd/>
                          <a:tailEnd/>
                        </a:ln>
                        <a:effectLst>
                          <a:outerShdw dist="28398" dir="3806097" algn="ctr" rotWithShape="0">
                            <a:schemeClr val="accent3">
                              <a:lumMod val="50000"/>
                              <a:lumOff val="0"/>
                              <a:alpha val="50000"/>
                            </a:schemeClr>
                          </a:outerShdw>
                        </a:effectLst>
                      </wps:spPr>
                      <wps:txbx>
                        <w:txbxContent>
                          <w:p w14:paraId="754C0A36" w14:textId="77777777" w:rsidR="00360BF6" w:rsidRPr="005552F8" w:rsidRDefault="00360BF6" w:rsidP="009424F3">
                            <w:pPr>
                              <w:rPr>
                                <w:b/>
                                <w:sz w:val="18"/>
                                <w:szCs w:val="18"/>
                              </w:rPr>
                            </w:pPr>
                            <w:proofErr w:type="spellStart"/>
                            <w:r>
                              <w:rPr>
                                <w:b/>
                                <w:sz w:val="18"/>
                                <w:szCs w:val="18"/>
                              </w:rPr>
                              <w:t>Psychro</w:t>
                            </w:r>
                            <w:proofErr w:type="spellEnd"/>
                            <w:r>
                              <w:rPr>
                                <w:b/>
                                <w:sz w:val="18"/>
                                <w:szCs w:val="18"/>
                              </w:rPr>
                              <w:t xml:space="preserve"> affiche le diagramme psychrométrique dynamique pour les installations équipées de sondes d’hygrométries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A8D0B32" id="_x0000_s1037" type="#_x0000_t202" style="position:absolute;left:0;text-align:left;margin-left:84.9pt;margin-top:111.45pt;width:340.8pt;height:35.15pt;z-index:251725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" fillcolor="white [3201]" strokecolor="#ffc000" strokeweight="3pt">
                <v:fill color2="#dbdbdb [1302]" focus="100%" type="gradient"/>
                <v:shadow on="t" color="#525252 [1606]" opacity=".5" offset="1pt"/>
                <v:textbox>
                  <w:txbxContent>
                    <w:p w14:paraId="754C0A36" w14:textId="77777777" w:rsidR="00360BF6" w:rsidRPr="005552F8" w:rsidRDefault="00360BF6" w:rsidP="009424F3">
                      <w:pPr>
                        <w:rPr>
                          <w:b/>
                          <w:sz w:val="18"/>
                          <w:szCs w:val="18"/>
                        </w:rPr>
                      </w:pPr>
                      <w:proofErr w:type="spellStart"/>
                      <w:r>
                        <w:rPr>
                          <w:b/>
                          <w:sz w:val="18"/>
                          <w:szCs w:val="18"/>
                        </w:rPr>
                        <w:t>Psychro</w:t>
                      </w:r>
                      <w:proofErr w:type="spellEnd"/>
                      <w:r>
                        <w:rPr>
                          <w:b/>
                          <w:sz w:val="18"/>
                          <w:szCs w:val="18"/>
                        </w:rPr>
                        <w:t xml:space="preserve"> affiche le diagramme psychrométrique dynamique pour les installations équipées de sondes d’hygrométries</w:t>
                      </w:r>
                    </w:p>
                  </w:txbxContent>
                </v:textbox>
              </v:shape>
            </w:pict>
          </mc:Fallback>
        </mc:AlternateContent>
      </w:r>
      <w:r w:rsidRPr="00222CF6">
        <w:rPr>
          <w:noProof/>
          <w:lang w:eastAsia="fr-FR"/>
        </w:rPr>
        <mc:AlternateContent>
          <mc:Choice Requires="wps">
            <w:drawing>
              <wp:anchor distT="0" distB="0" distL="114300" distR="114300" simplePos="0" relativeHeight="251726848" behindDoc="0" locked="0" layoutInCell="1" allowOverlap="1" wp14:anchorId="1027CF0C" wp14:editId="623EAC64">
                <wp:simplePos x="0" y="0"/>
                <wp:positionH relativeFrom="column">
                  <wp:posOffset>1078230</wp:posOffset>
                </wp:positionH>
                <wp:positionV relativeFrom="paragraph">
                  <wp:posOffset>1931035</wp:posOffset>
                </wp:positionV>
                <wp:extent cx="4328160" cy="353060"/>
                <wp:effectExtent l="19050" t="19050" r="34290" b="66040"/>
                <wp:wrapNone/>
                <wp:docPr id="201" name="Text Box 36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28160" cy="353060"/>
                        </a:xfrm>
                        <a:prstGeom prst="rect">
                          <a:avLst/>
                        </a:prstGeom>
                        <a:gradFill rotWithShape="0">
                          <a:gsLst>
                            <a:gs pos="0">
                              <a:schemeClr val="lt1">
                                <a:lumMod val="100000"/>
                                <a:lumOff val="0"/>
                              </a:schemeClr>
                            </a:gs>
                            <a:gs pos="100000">
                              <a:schemeClr val="accent3">
                                <a:lumMod val="40000"/>
                                <a:lumOff val="60000"/>
                              </a:schemeClr>
                            </a:gs>
                          </a:gsLst>
                          <a:lin ang="5400000" scaled="1"/>
                        </a:gradFill>
                        <a:ln w="38100">
                          <a:solidFill>
                            <a:srgbClr val="FFC000"/>
                          </a:solidFill>
                          <a:miter lim="800000"/>
                          <a:headEnd/>
                          <a:tailEnd/>
                        </a:ln>
                        <a:effectLst>
                          <a:outerShdw dist="28398" dir="3806097" algn="ctr" rotWithShape="0">
                            <a:schemeClr val="accent3">
                              <a:lumMod val="50000"/>
                              <a:lumOff val="0"/>
                              <a:alpha val="50000"/>
                            </a:schemeClr>
                          </a:outerShdw>
                        </a:effectLst>
                      </wps:spPr>
                      <wps:txbx>
                        <w:txbxContent>
                          <w:p w14:paraId="41CEE7A5" w14:textId="77777777" w:rsidR="00360BF6" w:rsidRPr="005552F8" w:rsidRDefault="00360BF6" w:rsidP="009424F3">
                            <w:pPr>
                              <w:rPr>
                                <w:b/>
                                <w:sz w:val="18"/>
                                <w:szCs w:val="18"/>
                              </w:rPr>
                            </w:pPr>
                            <w:proofErr w:type="spellStart"/>
                            <w:r>
                              <w:rPr>
                                <w:b/>
                                <w:sz w:val="18"/>
                                <w:szCs w:val="18"/>
                              </w:rPr>
                              <w:t>Occup</w:t>
                            </w:r>
                            <w:proofErr w:type="spellEnd"/>
                            <w:r>
                              <w:rPr>
                                <w:b/>
                                <w:sz w:val="18"/>
                                <w:szCs w:val="18"/>
                              </w:rPr>
                              <w:t xml:space="preserve"> affiche le programme horaire de l’équipement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027CF0C" id="_x0000_s1038" type="#_x0000_t202" style="position:absolute;left:0;text-align:left;margin-left:84.9pt;margin-top:152.05pt;width:340.8pt;height:27.8pt;z-index:251726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" fillcolor="white [3201]" strokecolor="#ffc000" strokeweight="3pt">
                <v:fill color2="#dbdbdb [1302]" focus="100%" type="gradient"/>
                <v:shadow on="t" color="#525252 [1606]" opacity=".5" offset="1pt"/>
                <v:textbox>
                  <w:txbxContent>
                    <w:p w14:paraId="41CEE7A5" w14:textId="77777777" w:rsidR="00360BF6" w:rsidRPr="005552F8" w:rsidRDefault="00360BF6" w:rsidP="009424F3">
                      <w:pPr>
                        <w:rPr>
                          <w:b/>
                          <w:sz w:val="18"/>
                          <w:szCs w:val="18"/>
                        </w:rPr>
                      </w:pPr>
                      <w:proofErr w:type="spellStart"/>
                      <w:r>
                        <w:rPr>
                          <w:b/>
                          <w:sz w:val="18"/>
                          <w:szCs w:val="18"/>
                        </w:rPr>
                        <w:t>Occup</w:t>
                      </w:r>
                      <w:proofErr w:type="spellEnd"/>
                      <w:r>
                        <w:rPr>
                          <w:b/>
                          <w:sz w:val="18"/>
                          <w:szCs w:val="18"/>
                        </w:rPr>
                        <w:t xml:space="preserve"> affiche le programme horaire de l’équipement</w:t>
                      </w:r>
                    </w:p>
                  </w:txbxContent>
                </v:textbox>
              </v:shape>
            </w:pict>
          </mc:Fallback>
        </mc:AlternateContent>
      </w:r>
      <w:r w:rsidRPr="00222CF6">
        <w:rPr>
          <w:noProof/>
          <w:lang w:eastAsia="fr-FR"/>
        </w:rPr>
        <mc:AlternateContent>
          <mc:Choice Requires="wps">
            <w:drawing>
              <wp:anchor distT="0" distB="0" distL="114300" distR="114300" simplePos="0" relativeHeight="251727872" behindDoc="0" locked="0" layoutInCell="1" allowOverlap="1" wp14:anchorId="1968588A" wp14:editId="5319624D">
                <wp:simplePos x="0" y="0"/>
                <wp:positionH relativeFrom="column">
                  <wp:posOffset>1078230</wp:posOffset>
                </wp:positionH>
                <wp:positionV relativeFrom="paragraph">
                  <wp:posOffset>2399030</wp:posOffset>
                </wp:positionV>
                <wp:extent cx="4328160" cy="429260"/>
                <wp:effectExtent l="19050" t="19050" r="34290" b="66040"/>
                <wp:wrapNone/>
                <wp:docPr id="202" name="Text Box 36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28160" cy="429260"/>
                        </a:xfrm>
                        <a:prstGeom prst="rect">
                          <a:avLst/>
                        </a:prstGeom>
                        <a:gradFill rotWithShape="0">
                          <a:gsLst>
                            <a:gs pos="0">
                              <a:schemeClr val="lt1">
                                <a:lumMod val="100000"/>
                                <a:lumOff val="0"/>
                              </a:schemeClr>
                            </a:gs>
                            <a:gs pos="100000">
                              <a:schemeClr val="accent3">
                                <a:lumMod val="40000"/>
                                <a:lumOff val="60000"/>
                              </a:schemeClr>
                            </a:gs>
                          </a:gsLst>
                          <a:lin ang="5400000" scaled="1"/>
                        </a:gradFill>
                        <a:ln w="38100">
                          <a:solidFill>
                            <a:srgbClr val="FFC000"/>
                          </a:solidFill>
                          <a:miter lim="800000"/>
                          <a:headEnd/>
                          <a:tailEnd/>
                        </a:ln>
                        <a:effectLst>
                          <a:outerShdw dist="28398" dir="3806097" algn="ctr" rotWithShape="0">
                            <a:schemeClr val="accent3">
                              <a:lumMod val="50000"/>
                              <a:lumOff val="0"/>
                              <a:alpha val="50000"/>
                            </a:schemeClr>
                          </a:outerShdw>
                        </a:effectLst>
                      </wps:spPr>
                      <wps:txbx>
                        <w:txbxContent>
                          <w:p w14:paraId="500F0263" w14:textId="77777777" w:rsidR="00360BF6" w:rsidRPr="005552F8" w:rsidRDefault="00360BF6" w:rsidP="009424F3">
                            <w:pPr>
                              <w:rPr>
                                <w:b/>
                                <w:sz w:val="18"/>
                                <w:szCs w:val="18"/>
                              </w:rPr>
                            </w:pPr>
                            <w:r>
                              <w:rPr>
                                <w:b/>
                                <w:sz w:val="18"/>
                                <w:szCs w:val="18"/>
                              </w:rPr>
                              <w:t>Consignes affiche les consignes confort (profils aux droits « Utilisateur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968588A" id="_x0000_s1039" type="#_x0000_t202" style="position:absolute;left:0;text-align:left;margin-left:84.9pt;margin-top:188.9pt;width:340.8pt;height:33.8pt;z-index:251727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" fillcolor="white [3201]" strokecolor="#ffc000" strokeweight="3pt">
                <v:fill color2="#dbdbdb [1302]" focus="100%" type="gradient"/>
                <v:shadow on="t" color="#525252 [1606]" opacity=".5" offset="1pt"/>
                <v:textbox>
                  <w:txbxContent>
                    <w:p w14:paraId="500F0263" w14:textId="77777777" w:rsidR="00360BF6" w:rsidRPr="005552F8" w:rsidRDefault="00360BF6" w:rsidP="009424F3">
                      <w:pPr>
                        <w:rPr>
                          <w:b/>
                          <w:sz w:val="18"/>
                          <w:szCs w:val="18"/>
                        </w:rPr>
                      </w:pPr>
                      <w:r>
                        <w:rPr>
                          <w:b/>
                          <w:sz w:val="18"/>
                          <w:szCs w:val="18"/>
                        </w:rPr>
                        <w:t>Consignes affiche les consignes confort (profils aux droits « Utilisateur »)</w:t>
                      </w:r>
                    </w:p>
                  </w:txbxContent>
                </v:textbox>
              </v:shape>
            </w:pict>
          </mc:Fallback>
        </mc:AlternateContent>
      </w:r>
      <w:r w:rsidRPr="00222CF6">
        <w:rPr>
          <w:noProof/>
          <w:lang w:eastAsia="fr-FR"/>
        </w:rPr>
        <mc:AlternateContent>
          <mc:Choice Requires="wps">
            <w:drawing>
              <wp:anchor distT="0" distB="0" distL="114300" distR="114300" simplePos="0" relativeHeight="251731968" behindDoc="0" locked="0" layoutInCell="1" allowOverlap="1" wp14:anchorId="0FDCF858" wp14:editId="2B300FAD">
                <wp:simplePos x="0" y="0"/>
                <wp:positionH relativeFrom="column">
                  <wp:posOffset>1078865</wp:posOffset>
                </wp:positionH>
                <wp:positionV relativeFrom="paragraph">
                  <wp:posOffset>4425950</wp:posOffset>
                </wp:positionV>
                <wp:extent cx="4328160" cy="360045"/>
                <wp:effectExtent l="19050" t="19050" r="34290" b="59055"/>
                <wp:wrapNone/>
                <wp:docPr id="203" name="Text Box 36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28160" cy="360045"/>
                        </a:xfrm>
                        <a:prstGeom prst="rect">
                          <a:avLst/>
                        </a:prstGeom>
                        <a:gradFill rotWithShape="0">
                          <a:gsLst>
                            <a:gs pos="0">
                              <a:schemeClr val="lt1">
                                <a:lumMod val="100000"/>
                                <a:lumOff val="0"/>
                              </a:schemeClr>
                            </a:gs>
                            <a:gs pos="100000">
                              <a:schemeClr val="accent3">
                                <a:lumMod val="40000"/>
                                <a:lumOff val="60000"/>
                              </a:schemeClr>
                            </a:gs>
                          </a:gsLst>
                          <a:lin ang="5400000" scaled="1"/>
                        </a:gradFill>
                        <a:ln w="38100">
                          <a:solidFill>
                            <a:srgbClr val="FFC000"/>
                          </a:solidFill>
                          <a:miter lim="800000"/>
                          <a:headEnd/>
                          <a:tailEnd/>
                        </a:ln>
                        <a:effectLst>
                          <a:outerShdw dist="28398" dir="3806097" algn="ctr" rotWithShape="0">
                            <a:schemeClr val="accent3">
                              <a:lumMod val="50000"/>
                              <a:lumOff val="0"/>
                              <a:alpha val="50000"/>
                            </a:schemeClr>
                          </a:outerShdw>
                        </a:effectLst>
                      </wps:spPr>
                      <wps:txbx>
                        <w:txbxContent>
                          <w:p w14:paraId="7FF2446F" w14:textId="77777777" w:rsidR="00360BF6" w:rsidRPr="005552F8" w:rsidRDefault="00360BF6" w:rsidP="009424F3">
                            <w:pPr>
                              <w:rPr>
                                <w:b/>
                                <w:sz w:val="18"/>
                                <w:szCs w:val="18"/>
                              </w:rPr>
                            </w:pPr>
                            <w:r>
                              <w:rPr>
                                <w:b/>
                                <w:sz w:val="18"/>
                                <w:szCs w:val="18"/>
                              </w:rPr>
                              <w:t>Reset commande le réarmement des défauts auto-maintenus de l’équipement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FDCF858" id="_x0000_s1040" type="#_x0000_t202" style="position:absolute;left:0;text-align:left;margin-left:84.95pt;margin-top:348.5pt;width:340.8pt;height:28.35pt;z-index:251731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" fillcolor="white [3201]" strokecolor="#ffc000" strokeweight="3pt">
                <v:fill color2="#dbdbdb [1302]" focus="100%" type="gradient"/>
                <v:shadow on="t" color="#525252 [1606]" opacity=".5" offset="1pt"/>
                <v:textbox>
                  <w:txbxContent>
                    <w:p w14:paraId="7FF2446F" w14:textId="77777777" w:rsidR="00360BF6" w:rsidRPr="005552F8" w:rsidRDefault="00360BF6" w:rsidP="009424F3">
                      <w:pPr>
                        <w:rPr>
                          <w:b/>
                          <w:sz w:val="18"/>
                          <w:szCs w:val="18"/>
                        </w:rPr>
                      </w:pPr>
                      <w:r>
                        <w:rPr>
                          <w:b/>
                          <w:sz w:val="18"/>
                          <w:szCs w:val="18"/>
                        </w:rPr>
                        <w:t>Reset commande le réarmement des défauts auto-maintenus de l’équipement</w:t>
                      </w:r>
                    </w:p>
                  </w:txbxContent>
                </v:textbox>
              </v:shape>
            </w:pict>
          </mc:Fallback>
        </mc:AlternateContent>
      </w:r>
      <w:r w:rsidRPr="00222CF6">
        <w:rPr>
          <w:noProof/>
          <w:lang w:eastAsia="fr-FR"/>
        </w:rPr>
        <mc:AlternateContent>
          <mc:Choice Requires="wps">
            <w:drawing>
              <wp:anchor distT="0" distB="0" distL="114300" distR="114300" simplePos="0" relativeHeight="251730944" behindDoc="0" locked="0" layoutInCell="1" allowOverlap="1" wp14:anchorId="6DD6332A" wp14:editId="4D75D1DC">
                <wp:simplePos x="0" y="0"/>
                <wp:positionH relativeFrom="column">
                  <wp:posOffset>1069975</wp:posOffset>
                </wp:positionH>
                <wp:positionV relativeFrom="paragraph">
                  <wp:posOffset>3950335</wp:posOffset>
                </wp:positionV>
                <wp:extent cx="4328160" cy="360045"/>
                <wp:effectExtent l="19050" t="19050" r="34290" b="59055"/>
                <wp:wrapNone/>
                <wp:docPr id="204" name="Text Box 36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28160" cy="360045"/>
                        </a:xfrm>
                        <a:prstGeom prst="rect">
                          <a:avLst/>
                        </a:prstGeom>
                        <a:gradFill rotWithShape="0">
                          <a:gsLst>
                            <a:gs pos="0">
                              <a:schemeClr val="lt1">
                                <a:lumMod val="100000"/>
                                <a:lumOff val="0"/>
                              </a:schemeClr>
                            </a:gs>
                            <a:gs pos="100000">
                              <a:schemeClr val="accent3">
                                <a:lumMod val="40000"/>
                                <a:lumOff val="60000"/>
                              </a:schemeClr>
                            </a:gs>
                          </a:gsLst>
                          <a:lin ang="5400000" scaled="1"/>
                        </a:gradFill>
                        <a:ln w="38100">
                          <a:solidFill>
                            <a:srgbClr val="FFC000"/>
                          </a:solidFill>
                          <a:miter lim="800000"/>
                          <a:headEnd/>
                          <a:tailEnd/>
                        </a:ln>
                        <a:effectLst>
                          <a:outerShdw dist="28398" dir="3806097" algn="ctr" rotWithShape="0">
                            <a:schemeClr val="accent3">
                              <a:lumMod val="50000"/>
                              <a:lumOff val="0"/>
                              <a:alpha val="50000"/>
                            </a:schemeClr>
                          </a:outerShdw>
                        </a:effectLst>
                      </wps:spPr>
                      <wps:txbx>
                        <w:txbxContent>
                          <w:p w14:paraId="67485734" w14:textId="77777777" w:rsidR="00360BF6" w:rsidRPr="005552F8" w:rsidRDefault="00360BF6" w:rsidP="009424F3">
                            <w:pPr>
                              <w:rPr>
                                <w:b/>
                                <w:sz w:val="18"/>
                                <w:szCs w:val="18"/>
                              </w:rPr>
                            </w:pPr>
                            <w:r>
                              <w:rPr>
                                <w:b/>
                                <w:sz w:val="18"/>
                                <w:szCs w:val="18"/>
                              </w:rPr>
                              <w:t>Alarmes affiche les alarmes en cours de l’équipement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DD6332A" id="_x0000_s1041" type="#_x0000_t202" style="position:absolute;left:0;text-align:left;margin-left:84.25pt;margin-top:311.05pt;width:340.8pt;height:28.35pt;z-index:251730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" fillcolor="white [3201]" strokecolor="#ffc000" strokeweight="3pt">
                <v:fill color2="#dbdbdb [1302]" focus="100%" type="gradient"/>
                <v:shadow on="t" color="#525252 [1606]" opacity=".5" offset="1pt"/>
                <v:textbox>
                  <w:txbxContent>
                    <w:p w14:paraId="67485734" w14:textId="77777777" w:rsidR="00360BF6" w:rsidRPr="005552F8" w:rsidRDefault="00360BF6" w:rsidP="009424F3">
                      <w:pPr>
                        <w:rPr>
                          <w:b/>
                          <w:sz w:val="18"/>
                          <w:szCs w:val="18"/>
                        </w:rPr>
                      </w:pPr>
                      <w:r>
                        <w:rPr>
                          <w:b/>
                          <w:sz w:val="18"/>
                          <w:szCs w:val="18"/>
                        </w:rPr>
                        <w:t>Alarmes affiche les alarmes en cours de l’équipement</w:t>
                      </w:r>
                    </w:p>
                  </w:txbxContent>
                </v:textbox>
              </v:shape>
            </w:pict>
          </mc:Fallback>
        </mc:AlternateContent>
      </w:r>
      <w:r w:rsidRPr="00222CF6">
        <w:rPr>
          <w:noProof/>
          <w:lang w:eastAsia="fr-FR"/>
        </w:rPr>
        <mc:AlternateContent>
          <mc:Choice Requires="wps">
            <w:drawing>
              <wp:anchor distT="0" distB="0" distL="114300" distR="114300" simplePos="0" relativeHeight="251729920" behindDoc="0" locked="0" layoutInCell="1" allowOverlap="1" wp14:anchorId="3C00CBA6" wp14:editId="05917A46">
                <wp:simplePos x="0" y="0"/>
                <wp:positionH relativeFrom="column">
                  <wp:posOffset>1079500</wp:posOffset>
                </wp:positionH>
                <wp:positionV relativeFrom="paragraph">
                  <wp:posOffset>3448685</wp:posOffset>
                </wp:positionV>
                <wp:extent cx="4328160" cy="360045"/>
                <wp:effectExtent l="19050" t="19050" r="34290" b="59055"/>
                <wp:wrapNone/>
                <wp:docPr id="205" name="Text Box 36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28160" cy="360045"/>
                        </a:xfrm>
                        <a:prstGeom prst="rect">
                          <a:avLst/>
                        </a:prstGeom>
                        <a:gradFill rotWithShape="0">
                          <a:gsLst>
                            <a:gs pos="0">
                              <a:schemeClr val="lt1">
                                <a:lumMod val="100000"/>
                                <a:lumOff val="0"/>
                              </a:schemeClr>
                            </a:gs>
                            <a:gs pos="100000">
                              <a:schemeClr val="accent3">
                                <a:lumMod val="40000"/>
                                <a:lumOff val="60000"/>
                              </a:schemeClr>
                            </a:gs>
                          </a:gsLst>
                          <a:lin ang="5400000" scaled="1"/>
                        </a:gradFill>
                        <a:ln w="38100">
                          <a:solidFill>
                            <a:srgbClr val="FFC000"/>
                          </a:solidFill>
                          <a:miter lim="800000"/>
                          <a:headEnd/>
                          <a:tailEnd/>
                        </a:ln>
                        <a:effectLst>
                          <a:outerShdw dist="28398" dir="3806097" algn="ctr" rotWithShape="0">
                            <a:schemeClr val="accent3">
                              <a:lumMod val="50000"/>
                              <a:lumOff val="0"/>
                              <a:alpha val="50000"/>
                            </a:schemeClr>
                          </a:outerShdw>
                        </a:effectLst>
                      </wps:spPr>
                      <wps:txbx>
                        <w:txbxContent>
                          <w:p w14:paraId="6DCDBAA9" w14:textId="77777777" w:rsidR="00360BF6" w:rsidRPr="005552F8" w:rsidRDefault="00360BF6" w:rsidP="009424F3">
                            <w:pPr>
                              <w:rPr>
                                <w:b/>
                                <w:sz w:val="18"/>
                                <w:szCs w:val="18"/>
                              </w:rPr>
                            </w:pPr>
                            <w:r>
                              <w:rPr>
                                <w:b/>
                                <w:sz w:val="18"/>
                                <w:szCs w:val="18"/>
                              </w:rPr>
                              <w:t>Notes affiche 2 blocs de textes libres à tous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C00CBA6" id="_x0000_s1042" type="#_x0000_t202" style="position:absolute;left:0;text-align:left;margin-left:85pt;margin-top:271.55pt;width:340.8pt;height:28.35pt;z-index:251729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" fillcolor="white [3201]" strokecolor="#ffc000" strokeweight="3pt">
                <v:fill color2="#dbdbdb [1302]" focus="100%" type="gradient"/>
                <v:shadow on="t" color="#525252 [1606]" opacity=".5" offset="1pt"/>
                <v:textbox>
                  <w:txbxContent>
                    <w:p w14:paraId="6DCDBAA9" w14:textId="77777777" w:rsidR="00360BF6" w:rsidRPr="005552F8" w:rsidRDefault="00360BF6" w:rsidP="009424F3">
                      <w:pPr>
                        <w:rPr>
                          <w:b/>
                          <w:sz w:val="18"/>
                          <w:szCs w:val="18"/>
                        </w:rPr>
                      </w:pPr>
                      <w:r>
                        <w:rPr>
                          <w:b/>
                          <w:sz w:val="18"/>
                          <w:szCs w:val="18"/>
                        </w:rPr>
                        <w:t>Notes affiche 2 blocs de textes libres à tous</w:t>
                      </w:r>
                    </w:p>
                  </w:txbxContent>
                </v:textbox>
              </v:shape>
            </w:pict>
          </mc:Fallback>
        </mc:AlternateContent>
      </w:r>
      <w:r w:rsidRPr="00222CF6">
        <w:rPr>
          <w:noProof/>
          <w:lang w:eastAsia="fr-FR"/>
        </w:rPr>
        <mc:AlternateContent>
          <mc:Choice Requires="wps">
            <w:drawing>
              <wp:anchor distT="0" distB="0" distL="114300" distR="114300" simplePos="0" relativeHeight="251728896" behindDoc="0" locked="0" layoutInCell="1" allowOverlap="1" wp14:anchorId="390C702D" wp14:editId="2D383049">
                <wp:simplePos x="0" y="0"/>
                <wp:positionH relativeFrom="column">
                  <wp:posOffset>1069340</wp:posOffset>
                </wp:positionH>
                <wp:positionV relativeFrom="paragraph">
                  <wp:posOffset>2924810</wp:posOffset>
                </wp:positionV>
                <wp:extent cx="4328160" cy="360045"/>
                <wp:effectExtent l="19050" t="19050" r="34290" b="59055"/>
                <wp:wrapNone/>
                <wp:docPr id="206" name="Text Box 36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28160" cy="360045"/>
                        </a:xfrm>
                        <a:prstGeom prst="rect">
                          <a:avLst/>
                        </a:prstGeom>
                        <a:gradFill rotWithShape="0">
                          <a:gsLst>
                            <a:gs pos="0">
                              <a:schemeClr val="lt1">
                                <a:lumMod val="100000"/>
                                <a:lumOff val="0"/>
                              </a:schemeClr>
                            </a:gs>
                            <a:gs pos="100000">
                              <a:schemeClr val="accent3">
                                <a:lumMod val="40000"/>
                                <a:lumOff val="60000"/>
                              </a:schemeClr>
                            </a:gs>
                          </a:gsLst>
                          <a:lin ang="5400000" scaled="1"/>
                        </a:gradFill>
                        <a:ln w="38100">
                          <a:solidFill>
                            <a:srgbClr val="FFC000"/>
                          </a:solidFill>
                          <a:miter lim="800000"/>
                          <a:headEnd/>
                          <a:tailEnd/>
                        </a:ln>
                        <a:effectLst>
                          <a:outerShdw dist="28398" dir="3806097" algn="ctr" rotWithShape="0">
                            <a:schemeClr val="accent3">
                              <a:lumMod val="50000"/>
                              <a:lumOff val="0"/>
                              <a:alpha val="50000"/>
                            </a:schemeClr>
                          </a:outerShdw>
                        </a:effectLst>
                      </wps:spPr>
                      <wps:txbx>
                        <w:txbxContent>
                          <w:p w14:paraId="0418F457" w14:textId="77777777" w:rsidR="00360BF6" w:rsidRPr="005552F8" w:rsidRDefault="00360BF6" w:rsidP="009424F3">
                            <w:pPr>
                              <w:rPr>
                                <w:b/>
                                <w:sz w:val="18"/>
                                <w:szCs w:val="18"/>
                              </w:rPr>
                            </w:pPr>
                            <w:proofErr w:type="spellStart"/>
                            <w:r>
                              <w:rPr>
                                <w:b/>
                                <w:sz w:val="18"/>
                                <w:szCs w:val="18"/>
                              </w:rPr>
                              <w:t>Param</w:t>
                            </w:r>
                            <w:proofErr w:type="spellEnd"/>
                            <w:r>
                              <w:rPr>
                                <w:b/>
                                <w:sz w:val="18"/>
                                <w:szCs w:val="18"/>
                              </w:rPr>
                              <w:t xml:space="preserve"> affiche les paramètres avancés (profils aux droits « Technicien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90C702D" id="_x0000_s1043" type="#_x0000_t202" style="position:absolute;left:0;text-align:left;margin-left:84.2pt;margin-top:230.3pt;width:340.8pt;height:28.35pt;z-index:251728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" fillcolor="white [3201]" strokecolor="#ffc000" strokeweight="3pt">
                <v:fill color2="#dbdbdb [1302]" focus="100%" type="gradient"/>
                <v:shadow on="t" color="#525252 [1606]" opacity=".5" offset="1pt"/>
                <v:textbox>
                  <w:txbxContent>
                    <w:p w14:paraId="0418F457" w14:textId="77777777" w:rsidR="00360BF6" w:rsidRPr="005552F8" w:rsidRDefault="00360BF6" w:rsidP="009424F3">
                      <w:pPr>
                        <w:rPr>
                          <w:b/>
                          <w:sz w:val="18"/>
                          <w:szCs w:val="18"/>
                        </w:rPr>
                      </w:pPr>
                      <w:proofErr w:type="spellStart"/>
                      <w:r>
                        <w:rPr>
                          <w:b/>
                          <w:sz w:val="18"/>
                          <w:szCs w:val="18"/>
                        </w:rPr>
                        <w:t>Param</w:t>
                      </w:r>
                      <w:proofErr w:type="spellEnd"/>
                      <w:r>
                        <w:rPr>
                          <w:b/>
                          <w:sz w:val="18"/>
                          <w:szCs w:val="18"/>
                        </w:rPr>
                        <w:t xml:space="preserve"> affiche les paramètres avancés (profils aux droits « Technicien »</w:t>
                      </w:r>
                    </w:p>
                  </w:txbxContent>
                </v:textbox>
              </v:shape>
            </w:pict>
          </mc:Fallback>
        </mc:AlternateContent>
      </w:r>
      <w:r>
        <w:rPr>
          <w:noProof/>
          <w:lang w:eastAsia="fr-FR"/>
        </w:rPr>
        <mc:AlternateContent>
          <mc:Choice Requires="wps">
            <w:drawing>
              <wp:anchor distT="0" distB="0" distL="114300" distR="114300" simplePos="0" relativeHeight="251722752" behindDoc="0" locked="0" layoutInCell="1" allowOverlap="1" wp14:anchorId="5FA1345D" wp14:editId="4662B771">
                <wp:simplePos x="0" y="0"/>
                <wp:positionH relativeFrom="column">
                  <wp:posOffset>1069076</wp:posOffset>
                </wp:positionH>
                <wp:positionV relativeFrom="paragraph">
                  <wp:posOffset>95250</wp:posOffset>
                </wp:positionV>
                <wp:extent cx="4328160" cy="342900"/>
                <wp:effectExtent l="19050" t="19050" r="34290" b="57150"/>
                <wp:wrapNone/>
                <wp:docPr id="207" name="Text Box 36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28160" cy="342900"/>
                        </a:xfrm>
                        <a:prstGeom prst="rect">
                          <a:avLst/>
                        </a:prstGeom>
                        <a:gradFill rotWithShape="0">
                          <a:gsLst>
                            <a:gs pos="0">
                              <a:schemeClr val="lt1">
                                <a:lumMod val="100000"/>
                                <a:lumOff val="0"/>
                              </a:schemeClr>
                            </a:gs>
                            <a:gs pos="100000">
                              <a:schemeClr val="accent3">
                                <a:lumMod val="40000"/>
                                <a:lumOff val="60000"/>
                              </a:schemeClr>
                            </a:gs>
                          </a:gsLst>
                          <a:lin ang="5400000" scaled="1"/>
                        </a:gradFill>
                        <a:ln w="38100">
                          <a:solidFill>
                            <a:srgbClr val="FFC000"/>
                          </a:solidFill>
                          <a:miter lim="800000"/>
                          <a:headEnd/>
                          <a:tailEnd/>
                        </a:ln>
                        <a:effectLst>
                          <a:outerShdw dist="28398" dir="3806097" algn="ctr" rotWithShape="0">
                            <a:schemeClr val="accent3">
                              <a:lumMod val="50000"/>
                              <a:lumOff val="0"/>
                              <a:alpha val="50000"/>
                            </a:schemeClr>
                          </a:outerShdw>
                        </a:effectLst>
                      </wps:spPr>
                      <wps:txbx>
                        <w:txbxContent>
                          <w:p w14:paraId="74F6D704" w14:textId="77777777" w:rsidR="00360BF6" w:rsidRPr="005552F8" w:rsidRDefault="00360BF6" w:rsidP="009424F3">
                            <w:pPr>
                              <w:rPr>
                                <w:b/>
                                <w:sz w:val="18"/>
                                <w:szCs w:val="18"/>
                              </w:rPr>
                            </w:pPr>
                            <w:r>
                              <w:rPr>
                                <w:b/>
                                <w:sz w:val="18"/>
                                <w:szCs w:val="18"/>
                              </w:rPr>
                              <w:t>Aide présente l’analyse fonctionnelle de l’équipement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FA1345D" id="_x0000_s1044" type="#_x0000_t202" style="position:absolute;left:0;text-align:left;margin-left:84.2pt;margin-top:7.5pt;width:340.8pt;height:27pt;z-index:251722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" fillcolor="white [3201]" strokecolor="#ffc000" strokeweight="3pt">
                <v:fill color2="#dbdbdb [1302]" focus="100%" type="gradient"/>
                <v:shadow on="t" color="#525252 [1606]" opacity=".5" offset="1pt"/>
                <v:textbox>
                  <w:txbxContent>
                    <w:p w14:paraId="74F6D704" w14:textId="77777777" w:rsidR="00360BF6" w:rsidRPr="005552F8" w:rsidRDefault="00360BF6" w:rsidP="009424F3">
                      <w:pPr>
                        <w:rPr>
                          <w:b/>
                          <w:sz w:val="18"/>
                          <w:szCs w:val="18"/>
                        </w:rPr>
                      </w:pPr>
                      <w:r>
                        <w:rPr>
                          <w:b/>
                          <w:sz w:val="18"/>
                          <w:szCs w:val="18"/>
                        </w:rPr>
                        <w:t>Aide présente l’analyse fonctionnelle de l’équipement</w:t>
                      </w:r>
                    </w:p>
                  </w:txbxContent>
                </v:textbox>
              </v:shape>
            </w:pict>
          </mc:Fallback>
        </mc:AlternateContent>
      </w:r>
      <w:r>
        <w:rPr>
          <w:noProof/>
          <w:lang w:eastAsia="fr-FR"/>
        </w:rPr>
        <w:drawing>
          <wp:inline distT="0" distB="0" distL="0" distR="0" wp14:anchorId="542433DB" wp14:editId="0BE62F2E">
            <wp:extent cx="750498" cy="4934125"/>
            <wp:effectExtent l="0" t="0" r="0" b="0"/>
            <wp:docPr id="208" name="Image 208" descr="Une image contenant capture d’écran, moniteur, noir, ordinateur&#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CTA1.PNG"/>
                    <pic:cNvPicPr/>
                  </pic:nvPicPr>
                  <pic:blipFill rotWithShape="1">
                    <a:blip r:embed="rId13">
                      <a:extLst>
                        <a:ext uri="{28A0092B-C50C-407E-A947-70E740481C1C}">
                          <a14:useLocalDpi xmlns:a14="http://schemas.microsoft.com/office/drawing/2010/main" val="0"/>
                        </a:ext>
                      </a:extLst>
                    </a:blip>
                    <a:srcRect t="6388" r="92953" b="3875"/>
                    <a:stretch/>
                  </pic:blipFill>
                  <pic:spPr bwMode="auto">
                    <a:xfrm>
                      <a:off x="0" y="0"/>
                      <a:ext cx="758990" cy="4989958"/>
                    </a:xfrm>
                    <a:prstGeom prst="rect">
                      <a:avLst/>
                    </a:prstGeom>
                    <a:ln>
                      <a:noFill/>
                    </a:ln>
                    <a:extLst>
                      <a:ext uri="{53640926-AAD7-44D8-BBD7-CCE9431645EC}">
                        <a14:shadowObscured xmlns:a14="http://schemas.microsoft.com/office/drawing/2010/main"/>
                      </a:ext>
                    </a:extLst>
                  </pic:spPr>
                </pic:pic>
              </a:graphicData>
            </a:graphic>
          </wp:inline>
        </w:drawing>
      </w:r>
    </w:p>
    <w:p w14:paraId="361A8234" w14:textId="77777777" w:rsidR="00B03311" w:rsidRDefault="00B03311" w:rsidP="00504637">
      <w:pPr>
        <w:ind w:firstLine="360"/>
        <w:jc w:val="both"/>
        <w:rPr>
          <w:noProof/>
          <w:lang w:eastAsia="fr-FR"/>
        </w:rPr>
      </w:pPr>
    </w:p>
    <w:p w14:paraId="3201C2DC" w14:textId="77777777" w:rsidR="00B03311" w:rsidRDefault="00B03311" w:rsidP="00504637">
      <w:pPr>
        <w:ind w:firstLine="360"/>
        <w:jc w:val="both"/>
        <w:rPr>
          <w:noProof/>
          <w:lang w:eastAsia="fr-FR"/>
        </w:rPr>
      </w:pPr>
    </w:p>
    <w:p w14:paraId="089D2DB8" w14:textId="73F97F0C" w:rsidR="00B03311" w:rsidRDefault="00B03311">
      <w:pPr>
        <w:spacing w:after="160" w:line="259" w:lineRule="auto"/>
        <w:rPr>
          <w:noProof/>
          <w:lang w:eastAsia="fr-FR"/>
        </w:rPr>
      </w:pPr>
      <w:r>
        <w:rPr>
          <w:noProof/>
          <w:lang w:eastAsia="fr-FR"/>
        </w:rPr>
        <w:br w:type="page"/>
      </w:r>
    </w:p>
    <w:p w14:paraId="55154B52" w14:textId="5454CC39" w:rsidR="00B03311" w:rsidRDefault="00B03311" w:rsidP="00504637">
      <w:pPr>
        <w:ind w:firstLine="360"/>
        <w:jc w:val="both"/>
        <w:rPr>
          <w:noProof/>
          <w:lang w:eastAsia="fr-FR"/>
        </w:rPr>
      </w:pPr>
      <w:r>
        <w:rPr>
          <w:noProof/>
          <w:lang w:eastAsia="fr-FR"/>
        </w:rPr>
        <w:lastRenderedPageBreak/>
        <w:t>Les températures (hydrauliques, ventilation, ambiances) sont indentifiées par code de couleur.</w:t>
      </w:r>
    </w:p>
    <w:p w14:paraId="33E963A4" w14:textId="71B7FFDF" w:rsidR="00B03311" w:rsidRDefault="00B03311" w:rsidP="00B03311">
      <w:pPr>
        <w:ind w:firstLine="360"/>
        <w:jc w:val="center"/>
        <w:rPr>
          <w:noProof/>
          <w:lang w:eastAsia="fr-FR"/>
        </w:rPr>
      </w:pPr>
      <w:r>
        <w:rPr>
          <w:noProof/>
          <w:lang w:eastAsia="fr-FR"/>
        </w:rPr>
        <w:drawing>
          <wp:inline distT="0" distB="0" distL="0" distR="0" wp14:anchorId="3ADFF68A" wp14:editId="5812625F">
            <wp:extent cx="1914792" cy="2972215"/>
            <wp:effectExtent l="0" t="0" r="9525" b="0"/>
            <wp:docPr id="240" name="Image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0" name="Code Couleurs Températures.PNG"/>
                    <pic:cNvPicPr/>
                  </pic:nvPicPr>
                  <pic:blipFill>
                    <a:blip r:embed="rId14">
                      <a:extLst>
                        <a:ext uri="{28A0092B-C50C-407E-A947-70E740481C1C}">
                          <a14:useLocalDpi xmlns:a14="http://schemas.microsoft.com/office/drawing/2010/main" val="0"/>
                        </a:ext>
                      </a:extLst>
                    </a:blip>
                    <a:stretch>
                      <a:fillRect/>
                    </a:stretch>
                  </pic:blipFill>
                  <pic:spPr>
                    <a:xfrm>
                      <a:off x="0" y="0"/>
                      <a:ext cx="1914792" cy="2972215"/>
                    </a:xfrm>
                    <a:prstGeom prst="rect">
                      <a:avLst/>
                    </a:prstGeom>
                  </pic:spPr>
                </pic:pic>
              </a:graphicData>
            </a:graphic>
          </wp:inline>
        </w:drawing>
      </w:r>
    </w:p>
    <w:p w14:paraId="66F52CFE" w14:textId="77777777" w:rsidR="00B03311" w:rsidRDefault="00B03311" w:rsidP="00504637">
      <w:pPr>
        <w:ind w:firstLine="360"/>
        <w:jc w:val="both"/>
        <w:rPr>
          <w:noProof/>
          <w:lang w:eastAsia="fr-FR"/>
        </w:rPr>
      </w:pPr>
    </w:p>
    <w:p w14:paraId="4061ECC2" w14:textId="77777777" w:rsidR="009424F3" w:rsidRDefault="009424F3" w:rsidP="00504637">
      <w:pPr>
        <w:spacing w:after="160" w:line="259" w:lineRule="auto"/>
        <w:jc w:val="both"/>
        <w:rPr>
          <w:noProof/>
          <w:lang w:eastAsia="fr-FR"/>
        </w:rPr>
      </w:pPr>
      <w:r>
        <w:rPr>
          <w:noProof/>
          <w:lang w:eastAsia="fr-FR"/>
        </w:rPr>
        <w:br w:type="page"/>
      </w:r>
    </w:p>
    <w:p w14:paraId="07C4B129" w14:textId="77777777" w:rsidR="009424F3" w:rsidRDefault="009424F3" w:rsidP="00504637">
      <w:pPr>
        <w:pStyle w:val="Titre3"/>
        <w:numPr>
          <w:ilvl w:val="2"/>
          <w:numId w:val="4"/>
        </w:numPr>
        <w:jc w:val="both"/>
      </w:pPr>
      <w:bookmarkStart w:id="64" w:name="_Toc36224278"/>
      <w:bookmarkStart w:id="65" w:name="_Toc68180050"/>
      <w:r>
        <w:lastRenderedPageBreak/>
        <w:t>Vues d’alarmes</w:t>
      </w:r>
      <w:bookmarkEnd w:id="64"/>
      <w:bookmarkEnd w:id="65"/>
    </w:p>
    <w:p w14:paraId="1FCD2DD7" w14:textId="77777777" w:rsidR="009424F3" w:rsidRDefault="009424F3" w:rsidP="00504637">
      <w:pPr>
        <w:jc w:val="both"/>
        <w:rPr>
          <w:noProof/>
          <w:lang w:eastAsia="fr-FR"/>
        </w:rPr>
      </w:pPr>
      <w:r>
        <w:rPr>
          <w:noProof/>
          <w:lang w:eastAsia="fr-FR"/>
        </w:rPr>
        <mc:AlternateContent>
          <mc:Choice Requires="wps">
            <w:drawing>
              <wp:anchor distT="0" distB="0" distL="114300" distR="114300" simplePos="0" relativeHeight="251742208" behindDoc="0" locked="0" layoutInCell="1" allowOverlap="1" wp14:anchorId="18ACAA4A" wp14:editId="330DA3AA">
                <wp:simplePos x="0" y="0"/>
                <wp:positionH relativeFrom="margin">
                  <wp:align>left</wp:align>
                </wp:positionH>
                <wp:positionV relativeFrom="paragraph">
                  <wp:posOffset>88433</wp:posOffset>
                </wp:positionV>
                <wp:extent cx="318638" cy="1853457"/>
                <wp:effectExtent l="57150" t="38100" r="24765" b="13970"/>
                <wp:wrapNone/>
                <wp:docPr id="373" name="AutoShape 23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318638" cy="1853457"/>
                        </a:xfrm>
                        <a:prstGeom prst="straightConnector1">
                          <a:avLst/>
                        </a:prstGeom>
                        <a:noFill/>
                        <a:ln w="38100">
                          <a:solidFill>
                            <a:schemeClr val="tx1">
                              <a:lumMod val="75000"/>
                              <a:lumOff val="25000"/>
                            </a:schemeClr>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28398" dir="3806097" algn="ctr" rotWithShape="0">
                                  <a:schemeClr val="accent3">
                                    <a:lumMod val="50000"/>
                                    <a:lumOff val="0"/>
                                    <a:alpha val="50000"/>
                                  </a:schemeClr>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 w14:anchorId="73D6F442" id="AutoShape 234" o:spid="_x0000_s1026" type="#_x0000_t32" style="position:absolute;margin-left:0;margin-top:6.95pt;width:25.1pt;height:145.95pt;flip:x y;z-index:251742208;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" strokecolor="#404040 [2429]" strokeweight="3pt">
                <v:stroke endarrow="block"/>
                <v:shadow color="#525252 [1606]" opacity=".5" offset="1pt"/>
                <w10:wrap anchorx="margin"/>
              </v:shape>
            </w:pict>
          </mc:Fallback>
        </mc:AlternateContent>
      </w:r>
      <w:r>
        <w:rPr>
          <w:noProof/>
          <w:lang w:eastAsia="fr-FR"/>
        </w:rPr>
        <mc:AlternateContent>
          <mc:Choice Requires="wps">
            <w:drawing>
              <wp:anchor distT="0" distB="0" distL="114300" distR="114300" simplePos="0" relativeHeight="251740160" behindDoc="0" locked="0" layoutInCell="1" allowOverlap="1" wp14:anchorId="2D4C6EE0" wp14:editId="6846511A">
                <wp:simplePos x="0" y="0"/>
                <wp:positionH relativeFrom="column">
                  <wp:posOffset>271780</wp:posOffset>
                </wp:positionH>
                <wp:positionV relativeFrom="paragraph">
                  <wp:posOffset>1939925</wp:posOffset>
                </wp:positionV>
                <wp:extent cx="1092200" cy="629285"/>
                <wp:effectExtent l="19050" t="22860" r="31750" b="52705"/>
                <wp:wrapNone/>
                <wp:docPr id="374" name="Text Box 2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92200" cy="629285"/>
                        </a:xfrm>
                        <a:prstGeom prst="rect">
                          <a:avLst/>
                        </a:prstGeom>
                        <a:gradFill rotWithShape="0">
                          <a:gsLst>
                            <a:gs pos="0">
                              <a:schemeClr val="lt1">
                                <a:lumMod val="100000"/>
                                <a:lumOff val="0"/>
                              </a:schemeClr>
                            </a:gs>
                            <a:gs pos="100000">
                              <a:schemeClr val="accent3">
                                <a:lumMod val="40000"/>
                                <a:lumOff val="60000"/>
                              </a:schemeClr>
                            </a:gs>
                          </a:gsLst>
                          <a:lin ang="5400000" scaled="1"/>
                        </a:gradFill>
                        <a:ln w="38100">
                          <a:solidFill>
                            <a:schemeClr val="tx1">
                              <a:lumMod val="75000"/>
                              <a:lumOff val="25000"/>
                            </a:schemeClr>
                          </a:solidFill>
                          <a:miter lim="800000"/>
                          <a:headEnd/>
                          <a:tailEnd/>
                        </a:ln>
                        <a:effectLst>
                          <a:outerShdw dist="28398" dir="3806097" algn="ctr" rotWithShape="0">
                            <a:schemeClr val="accent3">
                              <a:lumMod val="50000"/>
                              <a:lumOff val="0"/>
                              <a:alpha val="50000"/>
                            </a:schemeClr>
                          </a:outerShdw>
                        </a:effectLst>
                      </wps:spPr>
                      <wps:txbx>
                        <w:txbxContent>
                          <w:p w14:paraId="6AFDF4C0" w14:textId="77777777" w:rsidR="00360BF6" w:rsidRDefault="00360BF6" w:rsidP="009424F3">
                            <w:pPr>
                              <w:rPr>
                                <w:b/>
                                <w:sz w:val="18"/>
                                <w:szCs w:val="18"/>
                              </w:rPr>
                            </w:pPr>
                            <w:r>
                              <w:rPr>
                                <w:b/>
                                <w:sz w:val="18"/>
                                <w:szCs w:val="18"/>
                              </w:rPr>
                              <w:t>Commande Acquittement Alarme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D4C6EE0" id="Text Box 251" o:spid="_x0000_s1045" type="#_x0000_t202" style="position:absolute;left:0;text-align:left;margin-left:21.4pt;margin-top:152.75pt;width:86pt;height:49.55pt;z-index:251740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" fillcolor="white [3201]" strokecolor="#404040 [2429]" strokeweight="3pt">
                <v:fill color2="#dbdbdb [1302]" focus="100%" type="gradient"/>
                <v:shadow on="t" color="#525252 [1606]" opacity=".5" offset="1pt"/>
                <v:textbox>
                  <w:txbxContent>
                    <w:p w14:paraId="6AFDF4C0" w14:textId="77777777" w:rsidR="00360BF6" w:rsidRDefault="00360BF6" w:rsidP="009424F3">
                      <w:pPr>
                        <w:rPr>
                          <w:b/>
                          <w:sz w:val="18"/>
                          <w:szCs w:val="18"/>
                        </w:rPr>
                      </w:pPr>
                      <w:r>
                        <w:rPr>
                          <w:b/>
                          <w:sz w:val="18"/>
                          <w:szCs w:val="18"/>
                        </w:rPr>
                        <w:t>Commande Acquittement Alarme</w:t>
                      </w:r>
                    </w:p>
                  </w:txbxContent>
                </v:textbox>
              </v:shape>
            </w:pict>
          </mc:Fallback>
        </mc:AlternateContent>
      </w:r>
      <w:r>
        <w:rPr>
          <w:noProof/>
          <w:lang w:eastAsia="fr-FR"/>
        </w:rPr>
        <mc:AlternateContent>
          <mc:Choice Requires="wps">
            <w:drawing>
              <wp:anchor distT="0" distB="0" distL="114300" distR="114300" simplePos="0" relativeHeight="251746304" behindDoc="0" locked="0" layoutInCell="1" allowOverlap="1" wp14:anchorId="6CA24874" wp14:editId="28C28D91">
                <wp:simplePos x="0" y="0"/>
                <wp:positionH relativeFrom="column">
                  <wp:posOffset>3205480</wp:posOffset>
                </wp:positionH>
                <wp:positionV relativeFrom="paragraph">
                  <wp:posOffset>620395</wp:posOffset>
                </wp:positionV>
                <wp:extent cx="0" cy="1319530"/>
                <wp:effectExtent l="85725" t="36830" r="85725" b="24765"/>
                <wp:wrapNone/>
                <wp:docPr id="375" name="AutoShape 24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1319530"/>
                        </a:xfrm>
                        <a:prstGeom prst="straightConnector1">
                          <a:avLst/>
                        </a:prstGeom>
                        <a:noFill/>
                        <a:ln w="38100">
                          <a:solidFill>
                            <a:schemeClr val="tx1">
                              <a:lumMod val="75000"/>
                              <a:lumOff val="25000"/>
                            </a:schemeClr>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28398" dir="3806097" algn="ctr" rotWithShape="0">
                                  <a:schemeClr val="accent3">
                                    <a:lumMod val="50000"/>
                                    <a:lumOff val="0"/>
                                    <a:alpha val="50000"/>
                                  </a:schemeClr>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 w14:anchorId="05FCEBC4" id="AutoShape 248" o:spid="_x0000_s1026" type="#_x0000_t32" style="position:absolute;margin-left:252.4pt;margin-top:48.85pt;width:0;height:103.9pt;flip:y;z-index:251746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" strokecolor="#404040 [2429]" strokeweight="3pt">
                <v:stroke endarrow="block"/>
                <v:shadow color="#525252 [1606]" opacity=".5" offset="1pt"/>
              </v:shape>
            </w:pict>
          </mc:Fallback>
        </mc:AlternateContent>
      </w:r>
      <w:r>
        <w:rPr>
          <w:noProof/>
          <w:lang w:eastAsia="fr-FR"/>
        </w:rPr>
        <mc:AlternateContent>
          <mc:Choice Requires="wps">
            <w:drawing>
              <wp:anchor distT="0" distB="0" distL="114300" distR="114300" simplePos="0" relativeHeight="251745280" behindDoc="0" locked="0" layoutInCell="1" allowOverlap="1" wp14:anchorId="4ABDBE3B" wp14:editId="6C37AD01">
                <wp:simplePos x="0" y="0"/>
                <wp:positionH relativeFrom="column">
                  <wp:posOffset>4300855</wp:posOffset>
                </wp:positionH>
                <wp:positionV relativeFrom="paragraph">
                  <wp:posOffset>1250950</wp:posOffset>
                </wp:positionV>
                <wp:extent cx="0" cy="688975"/>
                <wp:effectExtent l="85725" t="29210" r="85725" b="24765"/>
                <wp:wrapNone/>
                <wp:docPr id="376" name="AutoShape 24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688975"/>
                        </a:xfrm>
                        <a:prstGeom prst="straightConnector1">
                          <a:avLst/>
                        </a:prstGeom>
                        <a:noFill/>
                        <a:ln w="38100">
                          <a:solidFill>
                            <a:schemeClr val="tx1">
                              <a:lumMod val="75000"/>
                              <a:lumOff val="25000"/>
                            </a:schemeClr>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28398" dir="3806097" algn="ctr" rotWithShape="0">
                                  <a:schemeClr val="accent3">
                                    <a:lumMod val="50000"/>
                                    <a:lumOff val="0"/>
                                    <a:alpha val="50000"/>
                                  </a:schemeClr>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 w14:anchorId="271700C4" id="AutoShape 247" o:spid="_x0000_s1026" type="#_x0000_t32" style="position:absolute;margin-left:338.65pt;margin-top:98.5pt;width:0;height:54.25pt;flip:y;z-index:251745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" strokecolor="#404040 [2429]" strokeweight="3pt">
                <v:stroke endarrow="block"/>
                <v:shadow color="#525252 [1606]" opacity=".5" offset="1pt"/>
              </v:shape>
            </w:pict>
          </mc:Fallback>
        </mc:AlternateContent>
      </w:r>
      <w:r>
        <w:rPr>
          <w:noProof/>
          <w:lang w:eastAsia="fr-FR"/>
        </w:rPr>
        <mc:AlternateContent>
          <mc:Choice Requires="wps">
            <w:drawing>
              <wp:anchor distT="0" distB="0" distL="114300" distR="114300" simplePos="0" relativeHeight="251747328" behindDoc="0" locked="0" layoutInCell="1" allowOverlap="1" wp14:anchorId="2EF4FBD2" wp14:editId="076D75E5">
                <wp:simplePos x="0" y="0"/>
                <wp:positionH relativeFrom="column">
                  <wp:posOffset>5386705</wp:posOffset>
                </wp:positionH>
                <wp:positionV relativeFrom="paragraph">
                  <wp:posOffset>1670050</wp:posOffset>
                </wp:positionV>
                <wp:extent cx="0" cy="269875"/>
                <wp:effectExtent l="85725" t="29210" r="85725" b="24765"/>
                <wp:wrapNone/>
                <wp:docPr id="377" name="AutoShape 25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269875"/>
                        </a:xfrm>
                        <a:prstGeom prst="straightConnector1">
                          <a:avLst/>
                        </a:prstGeom>
                        <a:noFill/>
                        <a:ln w="38100">
                          <a:solidFill>
                            <a:schemeClr val="tx1">
                              <a:lumMod val="75000"/>
                              <a:lumOff val="25000"/>
                            </a:schemeClr>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28398" dir="3806097" algn="ctr" rotWithShape="0">
                                  <a:schemeClr val="accent3">
                                    <a:lumMod val="50000"/>
                                    <a:lumOff val="0"/>
                                    <a:alpha val="50000"/>
                                  </a:schemeClr>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 w14:anchorId="34F993F3" id="AutoShape 250" o:spid="_x0000_s1026" type="#_x0000_t32" style="position:absolute;margin-left:424.15pt;margin-top:131.5pt;width:0;height:21.25pt;flip:y;z-index:251747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" strokecolor="#404040 [2429]" strokeweight="3pt">
                <v:stroke endarrow="block"/>
                <v:shadow color="#525252 [1606]" opacity=".5" offset="1pt"/>
              </v:shape>
            </w:pict>
          </mc:Fallback>
        </mc:AlternateContent>
      </w:r>
      <w:r>
        <w:rPr>
          <w:noProof/>
          <w:lang w:eastAsia="fr-FR"/>
        </w:rPr>
        <mc:AlternateContent>
          <mc:Choice Requires="wps">
            <w:drawing>
              <wp:anchor distT="0" distB="0" distL="114300" distR="114300" simplePos="0" relativeHeight="251744256" behindDoc="0" locked="0" layoutInCell="1" allowOverlap="1" wp14:anchorId="0D507410" wp14:editId="6281412F">
                <wp:simplePos x="0" y="0"/>
                <wp:positionH relativeFrom="column">
                  <wp:posOffset>2427605</wp:posOffset>
                </wp:positionH>
                <wp:positionV relativeFrom="paragraph">
                  <wp:posOffset>1939925</wp:posOffset>
                </wp:positionV>
                <wp:extent cx="1092200" cy="1244600"/>
                <wp:effectExtent l="22225" t="22860" r="38100" b="46990"/>
                <wp:wrapNone/>
                <wp:docPr id="378" name="Text Box 24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92200" cy="1244600"/>
                        </a:xfrm>
                        <a:prstGeom prst="rect">
                          <a:avLst/>
                        </a:prstGeom>
                        <a:gradFill rotWithShape="0">
                          <a:gsLst>
                            <a:gs pos="0">
                              <a:schemeClr val="lt1">
                                <a:lumMod val="100000"/>
                                <a:lumOff val="0"/>
                              </a:schemeClr>
                            </a:gs>
                            <a:gs pos="100000">
                              <a:schemeClr val="accent3">
                                <a:lumMod val="40000"/>
                                <a:lumOff val="60000"/>
                              </a:schemeClr>
                            </a:gs>
                          </a:gsLst>
                          <a:lin ang="5400000" scaled="1"/>
                        </a:gradFill>
                        <a:ln w="38100">
                          <a:solidFill>
                            <a:schemeClr val="tx1">
                              <a:lumMod val="75000"/>
                              <a:lumOff val="25000"/>
                            </a:schemeClr>
                          </a:solidFill>
                          <a:miter lim="800000"/>
                          <a:headEnd/>
                          <a:tailEnd/>
                        </a:ln>
                        <a:effectLst>
                          <a:outerShdw dist="28398" dir="3806097" algn="ctr" rotWithShape="0">
                            <a:schemeClr val="accent3">
                              <a:lumMod val="50000"/>
                              <a:lumOff val="0"/>
                              <a:alpha val="50000"/>
                            </a:schemeClr>
                          </a:outerShdw>
                        </a:effectLst>
                      </wps:spPr>
                      <wps:txbx>
                        <w:txbxContent>
                          <w:p w14:paraId="349DC490" w14:textId="77777777" w:rsidR="00360BF6" w:rsidRDefault="00360BF6" w:rsidP="009424F3">
                            <w:pPr>
                              <w:rPr>
                                <w:b/>
                                <w:sz w:val="18"/>
                                <w:szCs w:val="18"/>
                              </w:rPr>
                            </w:pPr>
                            <w:r>
                              <w:rPr>
                                <w:b/>
                                <w:sz w:val="18"/>
                                <w:szCs w:val="18"/>
                              </w:rPr>
                              <w:t>Une alarme Active non acquittée s’affiche en rouge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D507410" id="Text Box 245" o:spid="_x0000_s1046" type="#_x0000_t202" style="position:absolute;left:0;text-align:left;margin-left:191.15pt;margin-top:152.75pt;width:86pt;height:98pt;z-index:251744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" fillcolor="white [3201]" strokecolor="#404040 [2429]" strokeweight="3pt">
                <v:fill color2="#dbdbdb [1302]" focus="100%" type="gradient"/>
                <v:shadow on="t" color="#525252 [1606]" opacity=".5" offset="1pt"/>
                <v:textbox>
                  <w:txbxContent>
                    <w:p w14:paraId="349DC490" w14:textId="77777777" w:rsidR="00360BF6" w:rsidRDefault="00360BF6" w:rsidP="009424F3">
                      <w:pPr>
                        <w:rPr>
                          <w:b/>
                          <w:sz w:val="18"/>
                          <w:szCs w:val="18"/>
                        </w:rPr>
                      </w:pPr>
                      <w:r>
                        <w:rPr>
                          <w:b/>
                          <w:sz w:val="18"/>
                          <w:szCs w:val="18"/>
                        </w:rPr>
                        <w:t>Une alarme Active non acquittée s’affiche en rouge</w:t>
                      </w:r>
                    </w:p>
                  </w:txbxContent>
                </v:textbox>
              </v:shape>
            </w:pict>
          </mc:Fallback>
        </mc:AlternateContent>
      </w:r>
      <w:r>
        <w:rPr>
          <w:noProof/>
          <w:lang w:eastAsia="fr-FR"/>
        </w:rPr>
        <mc:AlternateContent>
          <mc:Choice Requires="wps">
            <w:drawing>
              <wp:anchor distT="0" distB="0" distL="114300" distR="114300" simplePos="0" relativeHeight="251743232" behindDoc="0" locked="0" layoutInCell="1" allowOverlap="1" wp14:anchorId="13AE8AD5" wp14:editId="2A10D04B">
                <wp:simplePos x="0" y="0"/>
                <wp:positionH relativeFrom="column">
                  <wp:posOffset>3618230</wp:posOffset>
                </wp:positionH>
                <wp:positionV relativeFrom="paragraph">
                  <wp:posOffset>1939925</wp:posOffset>
                </wp:positionV>
                <wp:extent cx="1092200" cy="1244600"/>
                <wp:effectExtent l="22225" t="22860" r="38100" b="46990"/>
                <wp:wrapNone/>
                <wp:docPr id="379" name="Text Box 2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92200" cy="1244600"/>
                        </a:xfrm>
                        <a:prstGeom prst="rect">
                          <a:avLst/>
                        </a:prstGeom>
                        <a:gradFill rotWithShape="0">
                          <a:gsLst>
                            <a:gs pos="0">
                              <a:schemeClr val="lt1">
                                <a:lumMod val="100000"/>
                                <a:lumOff val="0"/>
                              </a:schemeClr>
                            </a:gs>
                            <a:gs pos="100000">
                              <a:schemeClr val="accent3">
                                <a:lumMod val="40000"/>
                                <a:lumOff val="60000"/>
                              </a:schemeClr>
                            </a:gs>
                          </a:gsLst>
                          <a:lin ang="5400000" scaled="1"/>
                        </a:gradFill>
                        <a:ln w="38100">
                          <a:solidFill>
                            <a:schemeClr val="tx1">
                              <a:lumMod val="75000"/>
                              <a:lumOff val="25000"/>
                            </a:schemeClr>
                          </a:solidFill>
                          <a:miter lim="800000"/>
                          <a:headEnd/>
                          <a:tailEnd/>
                        </a:ln>
                        <a:effectLst>
                          <a:outerShdw dist="28398" dir="3806097" algn="ctr" rotWithShape="0">
                            <a:schemeClr val="accent3">
                              <a:lumMod val="50000"/>
                              <a:lumOff val="0"/>
                              <a:alpha val="50000"/>
                            </a:schemeClr>
                          </a:outerShdw>
                        </a:effectLst>
                      </wps:spPr>
                      <wps:txbx>
                        <w:txbxContent>
                          <w:p w14:paraId="15BB4387" w14:textId="77777777" w:rsidR="00360BF6" w:rsidRDefault="00360BF6" w:rsidP="009424F3">
                            <w:pPr>
                              <w:rPr>
                                <w:b/>
                                <w:sz w:val="18"/>
                                <w:szCs w:val="18"/>
                              </w:rPr>
                            </w:pPr>
                            <w:r>
                              <w:rPr>
                                <w:b/>
                                <w:sz w:val="18"/>
                                <w:szCs w:val="18"/>
                              </w:rPr>
                              <w:t>Une alarme non Active non acquittée s’affiche en vert et disparaîtra dès acquittement</w:t>
                            </w:r>
                          </w:p>
                          <w:p w14:paraId="4C1A5148" w14:textId="77777777" w:rsidR="00360BF6" w:rsidRPr="00D6434C" w:rsidRDefault="00360BF6" w:rsidP="009424F3">
                            <w:pPr>
                              <w:rPr>
                                <w:szCs w:val="18"/>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3AE8AD5" id="Text Box 239" o:spid="_x0000_s1047" type="#_x0000_t202" style="position:absolute;left:0;text-align:left;margin-left:284.9pt;margin-top:152.75pt;width:86pt;height:98pt;z-index:251743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" fillcolor="white [3201]" strokecolor="#404040 [2429]" strokeweight="3pt">
                <v:fill color2="#dbdbdb [1302]" focus="100%" type="gradient"/>
                <v:shadow on="t" color="#525252 [1606]" opacity=".5" offset="1pt"/>
                <v:textbox>
                  <w:txbxContent>
                    <w:p w14:paraId="15BB4387" w14:textId="77777777" w:rsidR="00360BF6" w:rsidRDefault="00360BF6" w:rsidP="009424F3">
                      <w:pPr>
                        <w:rPr>
                          <w:b/>
                          <w:sz w:val="18"/>
                          <w:szCs w:val="18"/>
                        </w:rPr>
                      </w:pPr>
                      <w:r>
                        <w:rPr>
                          <w:b/>
                          <w:sz w:val="18"/>
                          <w:szCs w:val="18"/>
                        </w:rPr>
                        <w:t>Une alarme non Active non acquittée s’affiche en vert et disparaîtra dès acquittement</w:t>
                      </w:r>
                    </w:p>
                    <w:p w14:paraId="4C1A5148" w14:textId="77777777" w:rsidR="00360BF6" w:rsidRPr="00D6434C" w:rsidRDefault="00360BF6" w:rsidP="009424F3">
                      <w:pPr>
                        <w:rPr>
                          <w:szCs w:val="18"/>
                        </w:rPr>
                      </w:pPr>
                    </w:p>
                  </w:txbxContent>
                </v:textbox>
              </v:shape>
            </w:pict>
          </mc:Fallback>
        </mc:AlternateContent>
      </w:r>
      <w:r>
        <w:rPr>
          <w:noProof/>
          <w:lang w:eastAsia="fr-FR"/>
        </w:rPr>
        <mc:AlternateContent>
          <mc:Choice Requires="wps">
            <w:drawing>
              <wp:anchor distT="0" distB="0" distL="114300" distR="114300" simplePos="0" relativeHeight="251741184" behindDoc="0" locked="0" layoutInCell="1" allowOverlap="1" wp14:anchorId="62138896" wp14:editId="226BDD4D">
                <wp:simplePos x="0" y="0"/>
                <wp:positionH relativeFrom="column">
                  <wp:posOffset>4818380</wp:posOffset>
                </wp:positionH>
                <wp:positionV relativeFrom="paragraph">
                  <wp:posOffset>1939925</wp:posOffset>
                </wp:positionV>
                <wp:extent cx="1092200" cy="1244600"/>
                <wp:effectExtent l="22225" t="22860" r="38100" b="46990"/>
                <wp:wrapNone/>
                <wp:docPr id="380" name="Text Box 2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92200" cy="1244600"/>
                        </a:xfrm>
                        <a:prstGeom prst="rect">
                          <a:avLst/>
                        </a:prstGeom>
                        <a:gradFill rotWithShape="0">
                          <a:gsLst>
                            <a:gs pos="0">
                              <a:schemeClr val="lt1">
                                <a:lumMod val="100000"/>
                                <a:lumOff val="0"/>
                              </a:schemeClr>
                            </a:gs>
                            <a:gs pos="100000">
                              <a:schemeClr val="accent3">
                                <a:lumMod val="40000"/>
                                <a:lumOff val="60000"/>
                              </a:schemeClr>
                            </a:gs>
                          </a:gsLst>
                          <a:lin ang="5400000" scaled="1"/>
                        </a:gradFill>
                        <a:ln w="38100">
                          <a:solidFill>
                            <a:schemeClr val="tx1">
                              <a:lumMod val="75000"/>
                              <a:lumOff val="25000"/>
                            </a:schemeClr>
                          </a:solidFill>
                          <a:miter lim="800000"/>
                          <a:headEnd/>
                          <a:tailEnd/>
                        </a:ln>
                        <a:effectLst>
                          <a:outerShdw dist="28398" dir="3806097" algn="ctr" rotWithShape="0">
                            <a:schemeClr val="accent3">
                              <a:lumMod val="50000"/>
                              <a:lumOff val="0"/>
                              <a:alpha val="50000"/>
                            </a:schemeClr>
                          </a:outerShdw>
                        </a:effectLst>
                      </wps:spPr>
                      <wps:txbx>
                        <w:txbxContent>
                          <w:p w14:paraId="14324423" w14:textId="77777777" w:rsidR="00360BF6" w:rsidRDefault="00360BF6" w:rsidP="009424F3">
                            <w:pPr>
                              <w:rPr>
                                <w:b/>
                                <w:sz w:val="18"/>
                                <w:szCs w:val="18"/>
                              </w:rPr>
                            </w:pPr>
                            <w:r>
                              <w:rPr>
                                <w:b/>
                                <w:sz w:val="18"/>
                                <w:szCs w:val="18"/>
                              </w:rPr>
                              <w:t>Une alarme Active et acquittée s’affiche en jaune et disparaîtra dès disparition de l’alarme</w:t>
                            </w:r>
                          </w:p>
                          <w:p w14:paraId="676CAF08" w14:textId="77777777" w:rsidR="00360BF6" w:rsidRPr="00D6434C" w:rsidRDefault="00360BF6" w:rsidP="009424F3">
                            <w:pPr>
                              <w:rPr>
                                <w:szCs w:val="18"/>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2138896" id="Text Box 233" o:spid="_x0000_s1048" type="#_x0000_t202" style="position:absolute;left:0;text-align:left;margin-left:379.4pt;margin-top:152.75pt;width:86pt;height:98pt;z-index:251741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" fillcolor="white [3201]" strokecolor="#404040 [2429]" strokeweight="3pt">
                <v:fill color2="#dbdbdb [1302]" focus="100%" type="gradient"/>
                <v:shadow on="t" color="#525252 [1606]" opacity=".5" offset="1pt"/>
                <v:textbox>
                  <w:txbxContent>
                    <w:p w14:paraId="14324423" w14:textId="77777777" w:rsidR="00360BF6" w:rsidRDefault="00360BF6" w:rsidP="009424F3">
                      <w:pPr>
                        <w:rPr>
                          <w:b/>
                          <w:sz w:val="18"/>
                          <w:szCs w:val="18"/>
                        </w:rPr>
                      </w:pPr>
                      <w:r>
                        <w:rPr>
                          <w:b/>
                          <w:sz w:val="18"/>
                          <w:szCs w:val="18"/>
                        </w:rPr>
                        <w:t>Une alarme Active et acquittée s’affiche en jaune et disparaîtra dès disparition de l’alarme</w:t>
                      </w:r>
                    </w:p>
                    <w:p w14:paraId="676CAF08" w14:textId="77777777" w:rsidR="00360BF6" w:rsidRPr="00D6434C" w:rsidRDefault="00360BF6" w:rsidP="009424F3">
                      <w:pPr>
                        <w:rPr>
                          <w:szCs w:val="18"/>
                        </w:rPr>
                      </w:pPr>
                    </w:p>
                  </w:txbxContent>
                </v:textbox>
              </v:shape>
            </w:pict>
          </mc:Fallback>
        </mc:AlternateContent>
      </w:r>
      <w:r>
        <w:rPr>
          <w:noProof/>
          <w:lang w:eastAsia="fr-FR"/>
        </w:rPr>
        <w:drawing>
          <wp:inline distT="0" distB="0" distL="0" distR="0" wp14:anchorId="1F15A1A6" wp14:editId="1BE72C82">
            <wp:extent cx="5760720" cy="3616960"/>
            <wp:effectExtent l="19050" t="0" r="0" b="0"/>
            <wp:docPr id="381" name="Image 268" descr="Vue Alarm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ue Alarme.PNG"/>
                    <pic:cNvPicPr/>
                  </pic:nvPicPr>
                  <pic:blipFill>
                    <a:blip r:embed="rId15" cstate="print"/>
                    <a:stretch>
                      <a:fillRect/>
                    </a:stretch>
                  </pic:blipFill>
                  <pic:spPr>
                    <a:xfrm>
                      <a:off x="0" y="0"/>
                      <a:ext cx="5760720" cy="3616960"/>
                    </a:xfrm>
                    <a:prstGeom prst="rect">
                      <a:avLst/>
                    </a:prstGeom>
                  </pic:spPr>
                </pic:pic>
              </a:graphicData>
            </a:graphic>
          </wp:inline>
        </w:drawing>
      </w:r>
    </w:p>
    <w:p w14:paraId="1D645092" w14:textId="77777777" w:rsidR="009424F3" w:rsidRDefault="009424F3" w:rsidP="00504637">
      <w:pPr>
        <w:spacing w:after="160" w:line="259" w:lineRule="auto"/>
        <w:jc w:val="both"/>
      </w:pPr>
      <w:r>
        <w:t>Les alarmes sont classées en catégories par métier et par priorité :</w:t>
      </w:r>
    </w:p>
    <w:p w14:paraId="2C73C51C" w14:textId="77777777" w:rsidR="009424F3" w:rsidRDefault="009424F3" w:rsidP="00504637">
      <w:pPr>
        <w:pStyle w:val="Paragraphedeliste"/>
        <w:numPr>
          <w:ilvl w:val="0"/>
          <w:numId w:val="2"/>
        </w:numPr>
        <w:spacing w:after="160" w:line="259" w:lineRule="auto"/>
        <w:jc w:val="both"/>
      </w:pPr>
      <w:r>
        <w:t>Priorité 1 : Equipement Critique à l’arrêt</w:t>
      </w:r>
    </w:p>
    <w:p w14:paraId="705D955E" w14:textId="77777777" w:rsidR="009424F3" w:rsidRDefault="009424F3" w:rsidP="00504637">
      <w:pPr>
        <w:pStyle w:val="Paragraphedeliste"/>
        <w:numPr>
          <w:ilvl w:val="0"/>
          <w:numId w:val="2"/>
        </w:numPr>
        <w:spacing w:after="160" w:line="259" w:lineRule="auto"/>
        <w:jc w:val="both"/>
      </w:pPr>
      <w:r>
        <w:t>Priorité 2 : Equipement Non Critique à l’arrêt</w:t>
      </w:r>
    </w:p>
    <w:p w14:paraId="51381AF4" w14:textId="77777777" w:rsidR="009424F3" w:rsidRDefault="009424F3" w:rsidP="00504637">
      <w:pPr>
        <w:pStyle w:val="Paragraphedeliste"/>
        <w:numPr>
          <w:ilvl w:val="0"/>
          <w:numId w:val="2"/>
        </w:numPr>
        <w:spacing w:after="160" w:line="259" w:lineRule="auto"/>
        <w:jc w:val="both"/>
      </w:pPr>
      <w:r>
        <w:t>Priorité 3 : Equipement en défaut mais pas d’arrêt (exemple : filtre encrassé)</w:t>
      </w:r>
    </w:p>
    <w:p w14:paraId="4FB9E116" w14:textId="7F6E1D49" w:rsidR="009424F3" w:rsidRDefault="009424F3" w:rsidP="00504637">
      <w:pPr>
        <w:spacing w:after="160" w:line="259" w:lineRule="auto"/>
        <w:jc w:val="both"/>
      </w:pPr>
      <w:r>
        <w:br w:type="page"/>
      </w:r>
    </w:p>
    <w:p w14:paraId="706EDA61" w14:textId="77777777" w:rsidR="009424F3" w:rsidRDefault="009424F3" w:rsidP="00504637">
      <w:pPr>
        <w:pStyle w:val="Titre3"/>
        <w:numPr>
          <w:ilvl w:val="2"/>
          <w:numId w:val="4"/>
        </w:numPr>
        <w:jc w:val="both"/>
      </w:pPr>
      <w:bookmarkStart w:id="66" w:name="_Toc36224279"/>
      <w:bookmarkStart w:id="67" w:name="_Toc68180051"/>
      <w:r>
        <w:lastRenderedPageBreak/>
        <w:t>Courbes d’enregistrements</w:t>
      </w:r>
      <w:bookmarkEnd w:id="66"/>
      <w:bookmarkEnd w:id="67"/>
    </w:p>
    <w:p w14:paraId="67BCAFF9" w14:textId="77777777" w:rsidR="009424F3" w:rsidRDefault="009424F3" w:rsidP="00504637">
      <w:pPr>
        <w:jc w:val="both"/>
        <w:rPr>
          <w:noProof/>
          <w:lang w:eastAsia="fr-FR"/>
        </w:rPr>
      </w:pPr>
      <w:r>
        <w:rPr>
          <w:noProof/>
          <w:lang w:eastAsia="fr-FR"/>
        </w:rPr>
        <mc:AlternateContent>
          <mc:Choice Requires="wps">
            <w:drawing>
              <wp:anchor distT="0" distB="0" distL="114300" distR="114300" simplePos="0" relativeHeight="251750400" behindDoc="0" locked="0" layoutInCell="1" allowOverlap="1" wp14:anchorId="0EA32A7B" wp14:editId="24A16D74">
                <wp:simplePos x="0" y="0"/>
                <wp:positionH relativeFrom="column">
                  <wp:posOffset>386080</wp:posOffset>
                </wp:positionH>
                <wp:positionV relativeFrom="paragraph">
                  <wp:posOffset>2935605</wp:posOffset>
                </wp:positionV>
                <wp:extent cx="5286375" cy="314960"/>
                <wp:effectExtent l="19050" t="27305" r="38100" b="86360"/>
                <wp:wrapNone/>
                <wp:docPr id="382" name="AutoShape 3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286375" cy="314960"/>
                        </a:xfrm>
                        <a:prstGeom prst="straightConnector1">
                          <a:avLst/>
                        </a:prstGeom>
                        <a:noFill/>
                        <a:ln w="38100">
                          <a:solidFill>
                            <a:schemeClr val="tx1">
                              <a:lumMod val="75000"/>
                              <a:lumOff val="25000"/>
                            </a:schemeClr>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28398" dir="3806097" algn="ctr" rotWithShape="0">
                                  <a:schemeClr val="accent3">
                                    <a:lumMod val="50000"/>
                                    <a:lumOff val="0"/>
                                    <a:alpha val="50000"/>
                                  </a:schemeClr>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 w14:anchorId="570DA9B7" id="AutoShape 318" o:spid="_x0000_s1026" type="#_x0000_t32" style="position:absolute;margin-left:30.4pt;margin-top:231.15pt;width:416.25pt;height:24.8pt;z-index:251750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" strokecolor="#404040 [2429]" strokeweight="3pt">
                <v:stroke endarrow="block"/>
                <v:shadow color="#525252 [1606]" opacity=".5" offset="1pt"/>
              </v:shape>
            </w:pict>
          </mc:Fallback>
        </mc:AlternateContent>
      </w:r>
      <w:r>
        <w:rPr>
          <w:noProof/>
          <w:lang w:eastAsia="fr-FR"/>
        </w:rPr>
        <mc:AlternateContent>
          <mc:Choice Requires="wps">
            <w:drawing>
              <wp:anchor distT="0" distB="0" distL="114300" distR="114300" simplePos="0" relativeHeight="251749376" behindDoc="0" locked="0" layoutInCell="1" allowOverlap="1" wp14:anchorId="5FF0BA87" wp14:editId="3130C082">
                <wp:simplePos x="0" y="0"/>
                <wp:positionH relativeFrom="column">
                  <wp:posOffset>-109220</wp:posOffset>
                </wp:positionH>
                <wp:positionV relativeFrom="paragraph">
                  <wp:posOffset>2935605</wp:posOffset>
                </wp:positionV>
                <wp:extent cx="190500" cy="314960"/>
                <wp:effectExtent l="19050" t="27305" r="85725" b="67310"/>
                <wp:wrapNone/>
                <wp:docPr id="383" name="AutoShape 29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0500" cy="314960"/>
                        </a:xfrm>
                        <a:prstGeom prst="straightConnector1">
                          <a:avLst/>
                        </a:prstGeom>
                        <a:noFill/>
                        <a:ln w="38100">
                          <a:solidFill>
                            <a:schemeClr val="tx1">
                              <a:lumMod val="75000"/>
                              <a:lumOff val="25000"/>
                            </a:schemeClr>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28398" dir="3806097" algn="ctr" rotWithShape="0">
                                  <a:schemeClr val="accent3">
                                    <a:lumMod val="50000"/>
                                    <a:lumOff val="0"/>
                                    <a:alpha val="50000"/>
                                  </a:schemeClr>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 w14:anchorId="3C304E01" id="AutoShape 299" o:spid="_x0000_s1026" type="#_x0000_t32" style="position:absolute;margin-left:-8.6pt;margin-top:231.15pt;width:15pt;height:24.8pt;z-index:251749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" strokecolor="#404040 [2429]" strokeweight="3pt">
                <v:stroke endarrow="block"/>
                <v:shadow color="#525252 [1606]" opacity=".5" offset="1pt"/>
              </v:shape>
            </w:pict>
          </mc:Fallback>
        </mc:AlternateContent>
      </w:r>
      <w:r>
        <w:rPr>
          <w:noProof/>
          <w:lang w:eastAsia="fr-FR"/>
        </w:rPr>
        <mc:AlternateContent>
          <mc:Choice Requires="wps">
            <w:drawing>
              <wp:anchor distT="0" distB="0" distL="114300" distR="114300" simplePos="0" relativeHeight="251748352" behindDoc="0" locked="0" layoutInCell="1" allowOverlap="1" wp14:anchorId="3656118B" wp14:editId="1EEBE4EE">
                <wp:simplePos x="0" y="0"/>
                <wp:positionH relativeFrom="column">
                  <wp:posOffset>-706120</wp:posOffset>
                </wp:positionH>
                <wp:positionV relativeFrom="paragraph">
                  <wp:posOffset>2669540</wp:posOffset>
                </wp:positionV>
                <wp:extent cx="1092200" cy="266065"/>
                <wp:effectExtent l="22225" t="27940" r="38100" b="48895"/>
                <wp:wrapNone/>
                <wp:docPr id="384" name="Text Box 29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92200" cy="266065"/>
                        </a:xfrm>
                        <a:prstGeom prst="rect">
                          <a:avLst/>
                        </a:prstGeom>
                        <a:gradFill rotWithShape="0">
                          <a:gsLst>
                            <a:gs pos="0">
                              <a:schemeClr val="lt1">
                                <a:lumMod val="100000"/>
                                <a:lumOff val="0"/>
                              </a:schemeClr>
                            </a:gs>
                            <a:gs pos="100000">
                              <a:schemeClr val="accent3">
                                <a:lumMod val="40000"/>
                                <a:lumOff val="60000"/>
                              </a:schemeClr>
                            </a:gs>
                          </a:gsLst>
                          <a:lin ang="5400000" scaled="1"/>
                        </a:gradFill>
                        <a:ln w="38100">
                          <a:solidFill>
                            <a:schemeClr val="tx1">
                              <a:lumMod val="75000"/>
                              <a:lumOff val="25000"/>
                            </a:schemeClr>
                          </a:solidFill>
                          <a:miter lim="800000"/>
                          <a:headEnd/>
                          <a:tailEnd/>
                        </a:ln>
                        <a:effectLst>
                          <a:outerShdw dist="28398" dir="3806097" algn="ctr" rotWithShape="0">
                            <a:schemeClr val="accent3">
                              <a:lumMod val="50000"/>
                              <a:lumOff val="0"/>
                              <a:alpha val="50000"/>
                            </a:schemeClr>
                          </a:outerShdw>
                        </a:effectLst>
                      </wps:spPr>
                      <wps:txbx>
                        <w:txbxContent>
                          <w:p w14:paraId="08D90573" w14:textId="77777777" w:rsidR="00360BF6" w:rsidRPr="005552F8" w:rsidRDefault="00360BF6" w:rsidP="009424F3">
                            <w:pPr>
                              <w:rPr>
                                <w:b/>
                                <w:sz w:val="18"/>
                                <w:szCs w:val="18"/>
                              </w:rPr>
                            </w:pPr>
                            <w:r>
                              <w:rPr>
                                <w:b/>
                                <w:sz w:val="18"/>
                                <w:szCs w:val="18"/>
                              </w:rPr>
                              <w:t>Onglets Séries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656118B" id="Text Box 298" o:spid="_x0000_s1049" type="#_x0000_t202" style="position:absolute;left:0;text-align:left;margin-left:-55.6pt;margin-top:210.2pt;width:86pt;height:20.95pt;z-index:251748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" fillcolor="white [3201]" strokecolor="#404040 [2429]" strokeweight="3pt">
                <v:fill color2="#dbdbdb [1302]" focus="100%" type="gradient"/>
                <v:shadow on="t" color="#525252 [1606]" opacity=".5" offset="1pt"/>
                <v:textbox>
                  <w:txbxContent>
                    <w:p w14:paraId="08D90573" w14:textId="77777777" w:rsidR="00360BF6" w:rsidRPr="005552F8" w:rsidRDefault="00360BF6" w:rsidP="009424F3">
                      <w:pPr>
                        <w:rPr>
                          <w:b/>
                          <w:sz w:val="18"/>
                          <w:szCs w:val="18"/>
                        </w:rPr>
                      </w:pPr>
                      <w:r>
                        <w:rPr>
                          <w:b/>
                          <w:sz w:val="18"/>
                          <w:szCs w:val="18"/>
                        </w:rPr>
                        <w:t>Onglets Séries</w:t>
                      </w:r>
                    </w:p>
                  </w:txbxContent>
                </v:textbox>
              </v:shape>
            </w:pict>
          </mc:Fallback>
        </mc:AlternateContent>
      </w:r>
      <w:r w:rsidRPr="00C90417">
        <w:rPr>
          <w:rFonts w:ascii="Times New Roman" w:eastAsia="Times New Roman" w:hAnsi="Times New Roman" w:cs="Times New Roman"/>
          <w:snapToGrid w:val="0"/>
          <w:color w:val="000000"/>
          <w:w w:val="0"/>
          <w:sz w:val="0"/>
          <w:szCs w:val="0"/>
          <w:u w:color="000000"/>
          <w:bdr w:val="none" w:sz="0" w:space="0" w:color="000000"/>
          <w:shd w:val="clear" w:color="000000" w:fill="000000"/>
        </w:rPr>
        <w:t xml:space="preserve"> </w:t>
      </w:r>
      <w:r>
        <w:rPr>
          <w:noProof/>
          <w:lang w:eastAsia="fr-FR"/>
        </w:rPr>
        <w:drawing>
          <wp:inline distT="0" distB="0" distL="0" distR="0" wp14:anchorId="5ABA335C" wp14:editId="34513367">
            <wp:extent cx="5760720" cy="3338221"/>
            <wp:effectExtent l="19050" t="0" r="0" b="0"/>
            <wp:docPr id="385" name="Image 20" descr="E:\0 MUSEE DE NANTES\Vues Ecran Formation\Courbe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E:\0 MUSEE DE NANTES\Vues Ecran Formation\Courbes.PNG"/>
                    <pic:cNvPicPr>
                      <a:picLocks noChangeAspect="1" noChangeArrowheads="1"/>
                    </pic:cNvPicPr>
                  </pic:nvPicPr>
                  <pic:blipFill>
                    <a:blip r:embed="rId16" cstate="print"/>
                    <a:srcRect/>
                    <a:stretch>
                      <a:fillRect/>
                    </a:stretch>
                  </pic:blipFill>
                  <pic:spPr bwMode="auto">
                    <a:xfrm>
                      <a:off x="0" y="0"/>
                      <a:ext cx="5760720" cy="3338221"/>
                    </a:xfrm>
                    <a:prstGeom prst="rect">
                      <a:avLst/>
                    </a:prstGeom>
                    <a:noFill/>
                    <a:ln w="9525">
                      <a:noFill/>
                      <a:miter lim="800000"/>
                      <a:headEnd/>
                      <a:tailEnd/>
                    </a:ln>
                  </pic:spPr>
                </pic:pic>
              </a:graphicData>
            </a:graphic>
          </wp:inline>
        </w:drawing>
      </w:r>
    </w:p>
    <w:p w14:paraId="4CB7E3A9" w14:textId="77777777" w:rsidR="009424F3" w:rsidRDefault="009424F3" w:rsidP="00504637">
      <w:pPr>
        <w:spacing w:after="160" w:line="259" w:lineRule="auto"/>
        <w:jc w:val="both"/>
      </w:pPr>
      <w:r>
        <w:t>Les onglets « séries » situés en bas à gauche et en bas à droite affichent les légendes des points mesurés.</w:t>
      </w:r>
    </w:p>
    <w:p w14:paraId="45A59C11" w14:textId="77777777" w:rsidR="009424F3" w:rsidRDefault="009424F3" w:rsidP="00504637">
      <w:pPr>
        <w:spacing w:after="160" w:line="259" w:lineRule="auto"/>
        <w:jc w:val="both"/>
        <w:rPr>
          <w:noProof/>
          <w:lang w:eastAsia="fr-FR"/>
        </w:rPr>
      </w:pPr>
      <w:r>
        <w:rPr>
          <w:noProof/>
          <w:lang w:eastAsia="fr-FR"/>
        </w:rPr>
        <w:br w:type="page"/>
      </w:r>
    </w:p>
    <w:p w14:paraId="7D611190" w14:textId="77777777" w:rsidR="009424F3" w:rsidRDefault="009424F3" w:rsidP="00504637">
      <w:pPr>
        <w:pStyle w:val="Titre3"/>
        <w:numPr>
          <w:ilvl w:val="2"/>
          <w:numId w:val="4"/>
        </w:numPr>
        <w:jc w:val="both"/>
      </w:pPr>
      <w:bookmarkStart w:id="68" w:name="_Toc36224280"/>
      <w:bookmarkStart w:id="69" w:name="_Toc68180052"/>
      <w:r>
        <w:lastRenderedPageBreak/>
        <w:t>Programmes horaires</w:t>
      </w:r>
      <w:bookmarkEnd w:id="68"/>
      <w:bookmarkEnd w:id="69"/>
    </w:p>
    <w:p w14:paraId="0FEBB5E7" w14:textId="77777777" w:rsidR="009424F3" w:rsidRDefault="009424F3" w:rsidP="00504637">
      <w:pPr>
        <w:jc w:val="both"/>
        <w:rPr>
          <w:noProof/>
          <w:lang w:eastAsia="fr-FR"/>
        </w:rPr>
      </w:pPr>
      <w:r>
        <w:rPr>
          <w:noProof/>
          <w:lang w:eastAsia="fr-FR"/>
        </w:rPr>
        <mc:AlternateContent>
          <mc:Choice Requires="wps">
            <w:drawing>
              <wp:anchor distT="0" distB="0" distL="114300" distR="114300" simplePos="0" relativeHeight="251752448" behindDoc="0" locked="0" layoutInCell="1" allowOverlap="1" wp14:anchorId="2A2DCE3C" wp14:editId="3A4DA924">
                <wp:simplePos x="0" y="0"/>
                <wp:positionH relativeFrom="column">
                  <wp:posOffset>48321</wp:posOffset>
                </wp:positionH>
                <wp:positionV relativeFrom="paragraph">
                  <wp:posOffset>148817</wp:posOffset>
                </wp:positionV>
                <wp:extent cx="45719" cy="609959"/>
                <wp:effectExtent l="95250" t="38100" r="50165" b="19050"/>
                <wp:wrapNone/>
                <wp:docPr id="387" name="AutoShape 30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45719" cy="609959"/>
                        </a:xfrm>
                        <a:prstGeom prst="straightConnector1">
                          <a:avLst/>
                        </a:prstGeom>
                        <a:noFill/>
                        <a:ln w="38100">
                          <a:solidFill>
                            <a:schemeClr val="tx1">
                              <a:lumMod val="75000"/>
                              <a:lumOff val="25000"/>
                            </a:schemeClr>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28398" dir="3806097" algn="ctr" rotWithShape="0">
                                  <a:schemeClr val="accent3">
                                    <a:lumMod val="50000"/>
                                    <a:lumOff val="0"/>
                                    <a:alpha val="50000"/>
                                  </a:schemeClr>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 w14:anchorId="2EBFB0E4" id="AutoShape 303" o:spid="_x0000_s1026" type="#_x0000_t32" style="position:absolute;margin-left:3.8pt;margin-top:11.7pt;width:3.6pt;height:48.05pt;flip:x y;z-index:251752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" strokecolor="#404040 [2429]" strokeweight="3pt">
                <v:stroke endarrow="block"/>
                <v:shadow color="#525252 [1606]" opacity=".5" offset="1pt"/>
              </v:shape>
            </w:pict>
          </mc:Fallback>
        </mc:AlternateContent>
      </w:r>
      <w:r>
        <w:rPr>
          <w:noProof/>
          <w:lang w:eastAsia="fr-FR"/>
        </w:rPr>
        <mc:AlternateContent>
          <mc:Choice Requires="wps">
            <w:drawing>
              <wp:anchor distT="0" distB="0" distL="114300" distR="114300" simplePos="0" relativeHeight="251754496" behindDoc="0" locked="0" layoutInCell="1" allowOverlap="1" wp14:anchorId="505E9FA5" wp14:editId="591F676A">
                <wp:simplePos x="0" y="0"/>
                <wp:positionH relativeFrom="column">
                  <wp:posOffset>-566420</wp:posOffset>
                </wp:positionH>
                <wp:positionV relativeFrom="paragraph">
                  <wp:posOffset>755650</wp:posOffset>
                </wp:positionV>
                <wp:extent cx="1228725" cy="454660"/>
                <wp:effectExtent l="19050" t="19050" r="38100" b="50165"/>
                <wp:wrapNone/>
                <wp:docPr id="1" name="Text Box 30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28725" cy="454660"/>
                        </a:xfrm>
                        <a:prstGeom prst="rect">
                          <a:avLst/>
                        </a:prstGeom>
                        <a:gradFill rotWithShape="0">
                          <a:gsLst>
                            <a:gs pos="0">
                              <a:schemeClr val="lt1">
                                <a:lumMod val="100000"/>
                                <a:lumOff val="0"/>
                              </a:schemeClr>
                            </a:gs>
                            <a:gs pos="100000">
                              <a:schemeClr val="accent3">
                                <a:lumMod val="40000"/>
                                <a:lumOff val="60000"/>
                              </a:schemeClr>
                            </a:gs>
                          </a:gsLst>
                          <a:lin ang="5400000" scaled="1"/>
                        </a:gradFill>
                        <a:ln w="38100">
                          <a:solidFill>
                            <a:schemeClr val="tx1">
                              <a:lumMod val="75000"/>
                              <a:lumOff val="25000"/>
                            </a:schemeClr>
                          </a:solidFill>
                          <a:miter lim="800000"/>
                          <a:headEnd/>
                          <a:tailEnd/>
                        </a:ln>
                        <a:effectLst>
                          <a:outerShdw dist="28398" dir="3806097" algn="ctr" rotWithShape="0">
                            <a:schemeClr val="accent3">
                              <a:lumMod val="50000"/>
                              <a:lumOff val="0"/>
                              <a:alpha val="50000"/>
                            </a:schemeClr>
                          </a:outerShdw>
                        </a:effectLst>
                      </wps:spPr>
                      <wps:txbx>
                        <w:txbxContent>
                          <w:p w14:paraId="4BA8F93E" w14:textId="77777777" w:rsidR="00360BF6" w:rsidRPr="005552F8" w:rsidRDefault="00360BF6" w:rsidP="009424F3">
                            <w:pPr>
                              <w:rPr>
                                <w:b/>
                                <w:sz w:val="18"/>
                                <w:szCs w:val="18"/>
                              </w:rPr>
                            </w:pPr>
                            <w:r>
                              <w:rPr>
                                <w:b/>
                                <w:sz w:val="18"/>
                                <w:szCs w:val="18"/>
                              </w:rPr>
                              <w:t>Ajout/Surpression Période Occupation</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05E9FA5" id="Text Box 305" o:spid="_x0000_s1050" type="#_x0000_t202" style="position:absolute;left:0;text-align:left;margin-left:-44.6pt;margin-top:59.5pt;width:96.75pt;height:35.8pt;z-index:251754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" fillcolor="white [3201]" strokecolor="#404040 [2429]" strokeweight="3pt">
                <v:fill color2="#dbdbdb [1302]" focus="100%" type="gradient"/>
                <v:shadow on="t" color="#525252 [1606]" opacity=".5" offset="1pt"/>
                <v:textbox>
                  <w:txbxContent>
                    <w:p w14:paraId="4BA8F93E" w14:textId="77777777" w:rsidR="00360BF6" w:rsidRPr="005552F8" w:rsidRDefault="00360BF6" w:rsidP="009424F3">
                      <w:pPr>
                        <w:rPr>
                          <w:b/>
                          <w:sz w:val="18"/>
                          <w:szCs w:val="18"/>
                        </w:rPr>
                      </w:pPr>
                      <w:r>
                        <w:rPr>
                          <w:b/>
                          <w:sz w:val="18"/>
                          <w:szCs w:val="18"/>
                        </w:rPr>
                        <w:t>Ajout/Surpression Période Occupation</w:t>
                      </w:r>
                    </w:p>
                  </w:txbxContent>
                </v:textbox>
              </v:shape>
            </w:pict>
          </mc:Fallback>
        </mc:AlternateContent>
      </w:r>
      <w:r>
        <w:rPr>
          <w:noProof/>
          <w:lang w:eastAsia="fr-FR"/>
        </w:rPr>
        <mc:AlternateContent>
          <mc:Choice Requires="wps">
            <w:drawing>
              <wp:anchor distT="0" distB="0" distL="114300" distR="114300" simplePos="0" relativeHeight="251753472" behindDoc="0" locked="0" layoutInCell="1" allowOverlap="1" wp14:anchorId="24CF2B9F" wp14:editId="3AC92BA2">
                <wp:simplePos x="0" y="0"/>
                <wp:positionH relativeFrom="column">
                  <wp:posOffset>-566420</wp:posOffset>
                </wp:positionH>
                <wp:positionV relativeFrom="paragraph">
                  <wp:posOffset>2577465</wp:posOffset>
                </wp:positionV>
                <wp:extent cx="1379855" cy="454660"/>
                <wp:effectExtent l="19050" t="21590" r="39370" b="47625"/>
                <wp:wrapNone/>
                <wp:docPr id="388" name="Text Box 30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79855" cy="454660"/>
                        </a:xfrm>
                        <a:prstGeom prst="rect">
                          <a:avLst/>
                        </a:prstGeom>
                        <a:gradFill rotWithShape="0">
                          <a:gsLst>
                            <a:gs pos="0">
                              <a:schemeClr val="lt1">
                                <a:lumMod val="100000"/>
                                <a:lumOff val="0"/>
                              </a:schemeClr>
                            </a:gs>
                            <a:gs pos="100000">
                              <a:schemeClr val="accent3">
                                <a:lumMod val="40000"/>
                                <a:lumOff val="60000"/>
                              </a:schemeClr>
                            </a:gs>
                          </a:gsLst>
                          <a:lin ang="5400000" scaled="1"/>
                        </a:gradFill>
                        <a:ln w="38100">
                          <a:solidFill>
                            <a:schemeClr val="tx1">
                              <a:lumMod val="75000"/>
                              <a:lumOff val="25000"/>
                            </a:schemeClr>
                          </a:solidFill>
                          <a:miter lim="800000"/>
                          <a:headEnd/>
                          <a:tailEnd/>
                        </a:ln>
                        <a:effectLst>
                          <a:outerShdw dist="28398" dir="3806097" algn="ctr" rotWithShape="0">
                            <a:schemeClr val="accent3">
                              <a:lumMod val="50000"/>
                              <a:lumOff val="0"/>
                              <a:alpha val="50000"/>
                            </a:schemeClr>
                          </a:outerShdw>
                        </a:effectLst>
                      </wps:spPr>
                      <wps:txbx>
                        <w:txbxContent>
                          <w:p w14:paraId="2B7CA542" w14:textId="77777777" w:rsidR="00360BF6" w:rsidRPr="005552F8" w:rsidRDefault="00360BF6" w:rsidP="009424F3">
                            <w:pPr>
                              <w:rPr>
                                <w:b/>
                                <w:sz w:val="18"/>
                                <w:szCs w:val="18"/>
                              </w:rPr>
                            </w:pPr>
                            <w:r>
                              <w:rPr>
                                <w:b/>
                                <w:sz w:val="18"/>
                                <w:szCs w:val="18"/>
                              </w:rPr>
                              <w:t>Zone en période Occupation</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4CF2B9F" id="Text Box 304" o:spid="_x0000_s1051" type="#_x0000_t202" style="position:absolute;left:0;text-align:left;margin-left:-44.6pt;margin-top:202.95pt;width:108.65pt;height:35.8pt;z-index:251753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" fillcolor="white [3201]" strokecolor="#404040 [2429]" strokeweight="3pt">
                <v:fill color2="#dbdbdb [1302]" focus="100%" type="gradient"/>
                <v:shadow on="t" color="#525252 [1606]" opacity=".5" offset="1pt"/>
                <v:textbox>
                  <w:txbxContent>
                    <w:p w14:paraId="2B7CA542" w14:textId="77777777" w:rsidR="00360BF6" w:rsidRPr="005552F8" w:rsidRDefault="00360BF6" w:rsidP="009424F3">
                      <w:pPr>
                        <w:rPr>
                          <w:b/>
                          <w:sz w:val="18"/>
                          <w:szCs w:val="18"/>
                        </w:rPr>
                      </w:pPr>
                      <w:r>
                        <w:rPr>
                          <w:b/>
                          <w:sz w:val="18"/>
                          <w:szCs w:val="18"/>
                        </w:rPr>
                        <w:t>Zone en période Occupation</w:t>
                      </w:r>
                    </w:p>
                  </w:txbxContent>
                </v:textbox>
              </v:shape>
            </w:pict>
          </mc:Fallback>
        </mc:AlternateContent>
      </w:r>
      <w:r>
        <w:rPr>
          <w:noProof/>
          <w:lang w:eastAsia="fr-FR"/>
        </w:rPr>
        <mc:AlternateContent>
          <mc:Choice Requires="wps">
            <w:drawing>
              <wp:anchor distT="0" distB="0" distL="114300" distR="114300" simplePos="0" relativeHeight="251751424" behindDoc="0" locked="0" layoutInCell="1" allowOverlap="1" wp14:anchorId="529BBA85" wp14:editId="3B4F63E6">
                <wp:simplePos x="0" y="0"/>
                <wp:positionH relativeFrom="column">
                  <wp:posOffset>813435</wp:posOffset>
                </wp:positionH>
                <wp:positionV relativeFrom="paragraph">
                  <wp:posOffset>2498725</wp:posOffset>
                </wp:positionV>
                <wp:extent cx="382270" cy="247650"/>
                <wp:effectExtent l="27305" t="85725" r="66675" b="19050"/>
                <wp:wrapNone/>
                <wp:docPr id="389" name="AutoShape 30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382270" cy="247650"/>
                        </a:xfrm>
                        <a:prstGeom prst="straightConnector1">
                          <a:avLst/>
                        </a:prstGeom>
                        <a:noFill/>
                        <a:ln w="38100">
                          <a:solidFill>
                            <a:schemeClr val="tx1">
                              <a:lumMod val="75000"/>
                              <a:lumOff val="25000"/>
                            </a:schemeClr>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28398" dir="3806097" algn="ctr" rotWithShape="0">
                                  <a:schemeClr val="accent3">
                                    <a:lumMod val="50000"/>
                                    <a:lumOff val="0"/>
                                    <a:alpha val="50000"/>
                                  </a:schemeClr>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 w14:anchorId="54739CFD" id="AutoShape 302" o:spid="_x0000_s1026" type="#_x0000_t32" style="position:absolute;margin-left:64.05pt;margin-top:196.75pt;width:30.1pt;height:19.5pt;flip:y;z-index:251751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" strokecolor="#404040 [2429]" strokeweight="3pt">
                <v:stroke endarrow="block"/>
                <v:shadow color="#525252 [1606]" opacity=".5" offset="1pt"/>
              </v:shape>
            </w:pict>
          </mc:Fallback>
        </mc:AlternateContent>
      </w:r>
      <w:r>
        <w:rPr>
          <w:noProof/>
          <w:lang w:eastAsia="fr-FR"/>
        </w:rPr>
        <w:drawing>
          <wp:inline distT="0" distB="0" distL="0" distR="0" wp14:anchorId="6FB83163" wp14:editId="084BA412">
            <wp:extent cx="5760720" cy="3625850"/>
            <wp:effectExtent l="19050" t="0" r="0" b="0"/>
            <wp:docPr id="390" name="Image 273" descr="Vue Programme Horaire Basiqu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ue Programme Horaire Basique.PNG"/>
                    <pic:cNvPicPr/>
                  </pic:nvPicPr>
                  <pic:blipFill>
                    <a:blip r:embed="rId17" cstate="print"/>
                    <a:stretch>
                      <a:fillRect/>
                    </a:stretch>
                  </pic:blipFill>
                  <pic:spPr>
                    <a:xfrm>
                      <a:off x="0" y="0"/>
                      <a:ext cx="5760720" cy="3625850"/>
                    </a:xfrm>
                    <a:prstGeom prst="rect">
                      <a:avLst/>
                    </a:prstGeom>
                  </pic:spPr>
                </pic:pic>
              </a:graphicData>
            </a:graphic>
          </wp:inline>
        </w:drawing>
      </w:r>
    </w:p>
    <w:p w14:paraId="60AE2AAB" w14:textId="77777777" w:rsidR="009424F3" w:rsidRDefault="009424F3" w:rsidP="00504637">
      <w:pPr>
        <w:spacing w:after="160" w:line="259" w:lineRule="auto"/>
        <w:jc w:val="both"/>
      </w:pPr>
    </w:p>
    <w:p w14:paraId="14A7D477" w14:textId="77777777" w:rsidR="009424F3" w:rsidRDefault="009424F3" w:rsidP="00504637">
      <w:pPr>
        <w:spacing w:after="160" w:line="259" w:lineRule="auto"/>
        <w:jc w:val="both"/>
        <w:rPr>
          <w:noProof/>
          <w:lang w:eastAsia="fr-FR"/>
        </w:rPr>
      </w:pPr>
      <w:r>
        <w:rPr>
          <w:noProof/>
          <w:lang w:eastAsia="fr-FR"/>
        </w:rPr>
        <w:br w:type="page"/>
      </w:r>
    </w:p>
    <w:p w14:paraId="058E93C1" w14:textId="77777777" w:rsidR="009424F3" w:rsidRPr="009424F3" w:rsidRDefault="009424F3" w:rsidP="00504637">
      <w:pPr>
        <w:pStyle w:val="Titre2"/>
        <w:numPr>
          <w:ilvl w:val="1"/>
          <w:numId w:val="4"/>
        </w:numPr>
        <w:jc w:val="both"/>
      </w:pPr>
      <w:bookmarkStart w:id="70" w:name="_Toc36224281"/>
      <w:bookmarkStart w:id="71" w:name="_Toc68180053"/>
      <w:r w:rsidRPr="009424F3">
        <w:lastRenderedPageBreak/>
        <w:t>Ventilation</w:t>
      </w:r>
      <w:bookmarkEnd w:id="70"/>
      <w:bookmarkEnd w:id="71"/>
    </w:p>
    <w:p w14:paraId="49C70145" w14:textId="77777777" w:rsidR="009424F3" w:rsidRDefault="009424F3" w:rsidP="00504637">
      <w:pPr>
        <w:pStyle w:val="Titre3"/>
        <w:numPr>
          <w:ilvl w:val="2"/>
          <w:numId w:val="4"/>
        </w:numPr>
        <w:jc w:val="both"/>
      </w:pPr>
      <w:bookmarkStart w:id="72" w:name="_Toc36224282"/>
      <w:bookmarkStart w:id="73" w:name="_Toc68180054"/>
      <w:r>
        <w:t>Vue de Synthèse Générale</w:t>
      </w:r>
      <w:bookmarkEnd w:id="72"/>
      <w:bookmarkEnd w:id="73"/>
    </w:p>
    <w:p w14:paraId="728889B5" w14:textId="77777777" w:rsidR="009424F3" w:rsidRDefault="009424F3" w:rsidP="00504637">
      <w:pPr>
        <w:ind w:firstLine="360"/>
        <w:jc w:val="both"/>
        <w:rPr>
          <w:noProof/>
          <w:lang w:eastAsia="fr-FR"/>
        </w:rPr>
      </w:pPr>
      <w:r>
        <w:rPr>
          <w:noProof/>
          <w:lang w:eastAsia="fr-FR"/>
        </w:rPr>
        <w:t>Lorsque l’utilisateur clique sur l’îcone Ventilation, la vue de Synthèse Générale apparaît.</w:t>
      </w:r>
    </w:p>
    <w:p w14:paraId="7B17D631" w14:textId="29F84D2E" w:rsidR="009424F3" w:rsidRDefault="009424F3" w:rsidP="00504637">
      <w:pPr>
        <w:ind w:firstLine="360"/>
        <w:jc w:val="both"/>
        <w:rPr>
          <w:noProof/>
          <w:lang w:eastAsia="fr-FR"/>
        </w:rPr>
      </w:pPr>
      <w:r>
        <w:rPr>
          <w:noProof/>
          <w:lang w:eastAsia="fr-FR"/>
        </w:rPr>
        <mc:AlternateContent>
          <mc:Choice Requires="wps">
            <w:drawing>
              <wp:anchor distT="0" distB="0" distL="114300" distR="114300" simplePos="0" relativeHeight="251685888" behindDoc="0" locked="0" layoutInCell="1" allowOverlap="1" wp14:anchorId="58E1F8D1" wp14:editId="70133F31">
                <wp:simplePos x="0" y="0"/>
                <wp:positionH relativeFrom="column">
                  <wp:posOffset>205105</wp:posOffset>
                </wp:positionH>
                <wp:positionV relativeFrom="paragraph">
                  <wp:posOffset>669924</wp:posOffset>
                </wp:positionV>
                <wp:extent cx="3705225" cy="847725"/>
                <wp:effectExtent l="19050" t="76200" r="0" b="28575"/>
                <wp:wrapNone/>
                <wp:docPr id="287" name="AutoShape 36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3705225" cy="847725"/>
                        </a:xfrm>
                        <a:prstGeom prst="straightConnector1">
                          <a:avLst/>
                        </a:prstGeom>
                        <a:noFill/>
                        <a:ln w="38100">
                          <a:solidFill>
                            <a:srgbClr val="FFC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28398" dir="3806097" algn="ctr" rotWithShape="0">
                                  <a:schemeClr val="accent3">
                                    <a:lumMod val="50000"/>
                                    <a:lumOff val="0"/>
                                    <a:alpha val="50000"/>
                                  </a:schemeClr>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 w14:anchorId="5C73898A" id="AutoShape 368" o:spid="_x0000_s1026" type="#_x0000_t32" style="position:absolute;margin-left:16.15pt;margin-top:52.75pt;width:291.75pt;height:66.75pt;flip:y;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" strokecolor="#ffc000" strokeweight="3pt">
                <v:stroke endarrow="block"/>
                <v:shadow color="#525252 [1606]" opacity=".5" offset="1pt"/>
              </v:shape>
            </w:pict>
          </mc:Fallback>
        </mc:AlternateContent>
      </w:r>
      <w:r>
        <w:rPr>
          <w:noProof/>
          <w:lang w:eastAsia="fr-FR"/>
        </w:rPr>
        <mc:AlternateContent>
          <mc:Choice Requires="wps">
            <w:drawing>
              <wp:anchor distT="0" distB="0" distL="114300" distR="114300" simplePos="0" relativeHeight="251684864" behindDoc="0" locked="0" layoutInCell="1" allowOverlap="1" wp14:anchorId="2D6C2FC4" wp14:editId="2A713A83">
                <wp:simplePos x="0" y="0"/>
                <wp:positionH relativeFrom="column">
                  <wp:posOffset>-804545</wp:posOffset>
                </wp:positionH>
                <wp:positionV relativeFrom="paragraph">
                  <wp:posOffset>1365250</wp:posOffset>
                </wp:positionV>
                <wp:extent cx="1007745" cy="647700"/>
                <wp:effectExtent l="19050" t="19050" r="40005" b="57150"/>
                <wp:wrapNone/>
                <wp:docPr id="286" name="Text Box 36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07745" cy="647700"/>
                        </a:xfrm>
                        <a:prstGeom prst="rect">
                          <a:avLst/>
                        </a:prstGeom>
                        <a:gradFill rotWithShape="0">
                          <a:gsLst>
                            <a:gs pos="0">
                              <a:schemeClr val="lt1">
                                <a:lumMod val="100000"/>
                                <a:lumOff val="0"/>
                              </a:schemeClr>
                            </a:gs>
                            <a:gs pos="100000">
                              <a:schemeClr val="accent3">
                                <a:lumMod val="40000"/>
                                <a:lumOff val="60000"/>
                              </a:schemeClr>
                            </a:gs>
                          </a:gsLst>
                          <a:lin ang="5400000" scaled="1"/>
                        </a:gradFill>
                        <a:ln w="38100">
                          <a:solidFill>
                            <a:srgbClr val="FFC000"/>
                          </a:solidFill>
                          <a:miter lim="800000"/>
                          <a:headEnd/>
                          <a:tailEnd/>
                        </a:ln>
                        <a:effectLst>
                          <a:outerShdw dist="28398" dir="3806097" algn="ctr" rotWithShape="0">
                            <a:schemeClr val="accent3">
                              <a:lumMod val="50000"/>
                              <a:lumOff val="0"/>
                              <a:alpha val="50000"/>
                            </a:schemeClr>
                          </a:outerShdw>
                        </a:effectLst>
                      </wps:spPr>
                      <wps:txbx>
                        <w:txbxContent>
                          <w:p w14:paraId="16738D63" w14:textId="77777777" w:rsidR="00360BF6" w:rsidRPr="005552F8" w:rsidRDefault="00360BF6" w:rsidP="009424F3">
                            <w:pPr>
                              <w:rPr>
                                <w:b/>
                                <w:sz w:val="18"/>
                                <w:szCs w:val="18"/>
                              </w:rPr>
                            </w:pPr>
                            <w:r>
                              <w:rPr>
                                <w:b/>
                                <w:sz w:val="18"/>
                                <w:szCs w:val="18"/>
                              </w:rPr>
                              <w:t>Sélection d’affichage des Installations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D6C2FC4" id="Text Box 367" o:spid="_x0000_s1052" type="#_x0000_t202" style="position:absolute;left:0;text-align:left;margin-left:-63.35pt;margin-top:107.5pt;width:79.35pt;height:51pt;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" fillcolor="white [3201]" strokecolor="#ffc000" strokeweight="3pt">
                <v:fill color2="#dbdbdb [1302]" focus="100%" type="gradient"/>
                <v:shadow on="t" color="#525252 [1606]" opacity=".5" offset="1pt"/>
                <v:textbox>
                  <w:txbxContent>
                    <w:p w14:paraId="16738D63" w14:textId="77777777" w:rsidR="00360BF6" w:rsidRPr="005552F8" w:rsidRDefault="00360BF6" w:rsidP="009424F3">
                      <w:pPr>
                        <w:rPr>
                          <w:b/>
                          <w:sz w:val="18"/>
                          <w:szCs w:val="18"/>
                        </w:rPr>
                      </w:pPr>
                      <w:r>
                        <w:rPr>
                          <w:b/>
                          <w:sz w:val="18"/>
                          <w:szCs w:val="18"/>
                        </w:rPr>
                        <w:t>Sélection d’affichage des Installations</w:t>
                      </w:r>
                    </w:p>
                  </w:txbxContent>
                </v:textbox>
              </v:shape>
            </w:pict>
          </mc:Fallback>
        </mc:AlternateContent>
      </w:r>
      <w:r>
        <w:rPr>
          <w:noProof/>
          <w:lang w:eastAsia="fr-FR"/>
        </w:rPr>
        <mc:AlternateContent>
          <mc:Choice Requires="wps">
            <w:drawing>
              <wp:anchor distT="0" distB="0" distL="114300" distR="114300" simplePos="0" relativeHeight="251683840" behindDoc="0" locked="0" layoutInCell="1" allowOverlap="1" wp14:anchorId="54DE71EE" wp14:editId="74C59618">
                <wp:simplePos x="0" y="0"/>
                <wp:positionH relativeFrom="column">
                  <wp:posOffset>205105</wp:posOffset>
                </wp:positionH>
                <wp:positionV relativeFrom="paragraph">
                  <wp:posOffset>363854</wp:posOffset>
                </wp:positionV>
                <wp:extent cx="2247900" cy="581025"/>
                <wp:effectExtent l="19050" t="76200" r="0" b="28575"/>
                <wp:wrapNone/>
                <wp:docPr id="285" name="AutoShape 36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2247900" cy="581025"/>
                        </a:xfrm>
                        <a:prstGeom prst="straightConnector1">
                          <a:avLst/>
                        </a:prstGeom>
                        <a:noFill/>
                        <a:ln w="38100">
                          <a:solidFill>
                            <a:srgbClr val="FFC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28398" dir="3806097" algn="ctr" rotWithShape="0">
                                  <a:schemeClr val="accent3">
                                    <a:lumMod val="50000"/>
                                    <a:lumOff val="0"/>
                                    <a:alpha val="50000"/>
                                  </a:schemeClr>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 w14:anchorId="76588A39" id="AutoShape 366" o:spid="_x0000_s1026" type="#_x0000_t32" style="position:absolute;margin-left:16.15pt;margin-top:28.65pt;width:177pt;height:45.75pt;flip:y;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" strokecolor="#ffc000" strokeweight="3pt">
                <v:stroke endarrow="block"/>
                <v:shadow color="#525252 [1606]" opacity=".5" offset="1pt"/>
              </v:shape>
            </w:pict>
          </mc:Fallback>
        </mc:AlternateContent>
      </w:r>
      <w:r>
        <w:rPr>
          <w:noProof/>
          <w:lang w:eastAsia="fr-FR"/>
        </w:rPr>
        <mc:AlternateContent>
          <mc:Choice Requires="wps">
            <w:drawing>
              <wp:anchor distT="0" distB="0" distL="114300" distR="114300" simplePos="0" relativeHeight="251680768" behindDoc="0" locked="0" layoutInCell="1" allowOverlap="1" wp14:anchorId="5B1C005E" wp14:editId="5C46F47B">
                <wp:simplePos x="0" y="0"/>
                <wp:positionH relativeFrom="column">
                  <wp:posOffset>-785495</wp:posOffset>
                </wp:positionH>
                <wp:positionV relativeFrom="paragraph">
                  <wp:posOffset>173355</wp:posOffset>
                </wp:positionV>
                <wp:extent cx="988695" cy="266700"/>
                <wp:effectExtent l="19050" t="19050" r="40005" b="57150"/>
                <wp:wrapNone/>
                <wp:docPr id="283" name="Text Box 36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88695" cy="266700"/>
                        </a:xfrm>
                        <a:prstGeom prst="rect">
                          <a:avLst/>
                        </a:prstGeom>
                        <a:gradFill rotWithShape="0">
                          <a:gsLst>
                            <a:gs pos="0">
                              <a:schemeClr val="lt1">
                                <a:lumMod val="100000"/>
                                <a:lumOff val="0"/>
                              </a:schemeClr>
                            </a:gs>
                            <a:gs pos="100000">
                              <a:schemeClr val="accent3">
                                <a:lumMod val="40000"/>
                                <a:lumOff val="60000"/>
                              </a:schemeClr>
                            </a:gs>
                          </a:gsLst>
                          <a:lin ang="5400000" scaled="1"/>
                        </a:gradFill>
                        <a:ln w="38100">
                          <a:solidFill>
                            <a:srgbClr val="FFC000"/>
                          </a:solidFill>
                          <a:miter lim="800000"/>
                          <a:headEnd/>
                          <a:tailEnd/>
                        </a:ln>
                        <a:effectLst>
                          <a:outerShdw dist="28398" dir="3806097" algn="ctr" rotWithShape="0">
                            <a:schemeClr val="accent3">
                              <a:lumMod val="50000"/>
                              <a:lumOff val="0"/>
                              <a:alpha val="50000"/>
                            </a:schemeClr>
                          </a:outerShdw>
                        </a:effectLst>
                      </wps:spPr>
                      <wps:txbx>
                        <w:txbxContent>
                          <w:p w14:paraId="2FB6FEA9" w14:textId="77777777" w:rsidR="00360BF6" w:rsidRPr="005552F8" w:rsidRDefault="00360BF6" w:rsidP="009424F3">
                            <w:pPr>
                              <w:rPr>
                                <w:b/>
                                <w:sz w:val="18"/>
                                <w:szCs w:val="18"/>
                              </w:rPr>
                            </w:pPr>
                            <w:r>
                              <w:rPr>
                                <w:b/>
                                <w:sz w:val="18"/>
                                <w:szCs w:val="18"/>
                              </w:rPr>
                              <w:t>Vue Alarmes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B1C005E" id="_x0000_s1053" type="#_x0000_t202" style="position:absolute;left:0;text-align:left;margin-left:-61.85pt;margin-top:13.65pt;width:77.85pt;height:21p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" fillcolor="white [3201]" strokecolor="#ffc000" strokeweight="3pt">
                <v:fill color2="#dbdbdb [1302]" focus="100%" type="gradient"/>
                <v:shadow on="t" color="#525252 [1606]" opacity=".5" offset="1pt"/>
                <v:textbox>
                  <w:txbxContent>
                    <w:p w14:paraId="2FB6FEA9" w14:textId="77777777" w:rsidR="00360BF6" w:rsidRPr="005552F8" w:rsidRDefault="00360BF6" w:rsidP="009424F3">
                      <w:pPr>
                        <w:rPr>
                          <w:b/>
                          <w:sz w:val="18"/>
                          <w:szCs w:val="18"/>
                        </w:rPr>
                      </w:pPr>
                      <w:r>
                        <w:rPr>
                          <w:b/>
                          <w:sz w:val="18"/>
                          <w:szCs w:val="18"/>
                        </w:rPr>
                        <w:t>Vue Alarmes</w:t>
                      </w:r>
                    </w:p>
                  </w:txbxContent>
                </v:textbox>
              </v:shape>
            </w:pict>
          </mc:Fallback>
        </mc:AlternateContent>
      </w:r>
      <w:r>
        <w:rPr>
          <w:noProof/>
          <w:lang w:eastAsia="fr-FR"/>
        </w:rPr>
        <mc:AlternateContent>
          <mc:Choice Requires="wps">
            <w:drawing>
              <wp:anchor distT="0" distB="0" distL="114300" distR="114300" simplePos="0" relativeHeight="251682816" behindDoc="0" locked="0" layoutInCell="1" allowOverlap="1" wp14:anchorId="291E06D3" wp14:editId="7FF894F4">
                <wp:simplePos x="0" y="0"/>
                <wp:positionH relativeFrom="column">
                  <wp:posOffset>-804545</wp:posOffset>
                </wp:positionH>
                <wp:positionV relativeFrom="paragraph">
                  <wp:posOffset>648335</wp:posOffset>
                </wp:positionV>
                <wp:extent cx="1007745" cy="600075"/>
                <wp:effectExtent l="19050" t="19050" r="40005" b="66675"/>
                <wp:wrapNone/>
                <wp:docPr id="284" name="Text Box 36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07745" cy="600075"/>
                        </a:xfrm>
                        <a:prstGeom prst="rect">
                          <a:avLst/>
                        </a:prstGeom>
                        <a:gradFill rotWithShape="0">
                          <a:gsLst>
                            <a:gs pos="0">
                              <a:schemeClr val="lt1">
                                <a:lumMod val="100000"/>
                                <a:lumOff val="0"/>
                              </a:schemeClr>
                            </a:gs>
                            <a:gs pos="100000">
                              <a:schemeClr val="accent3">
                                <a:lumMod val="40000"/>
                                <a:lumOff val="60000"/>
                              </a:schemeClr>
                            </a:gs>
                          </a:gsLst>
                          <a:lin ang="5400000" scaled="1"/>
                        </a:gradFill>
                        <a:ln w="38100">
                          <a:solidFill>
                            <a:srgbClr val="FFC000"/>
                          </a:solidFill>
                          <a:miter lim="800000"/>
                          <a:headEnd/>
                          <a:tailEnd/>
                        </a:ln>
                        <a:effectLst>
                          <a:outerShdw dist="28398" dir="3806097" algn="ctr" rotWithShape="0">
                            <a:schemeClr val="accent3">
                              <a:lumMod val="50000"/>
                              <a:lumOff val="0"/>
                              <a:alpha val="50000"/>
                            </a:schemeClr>
                          </a:outerShdw>
                        </a:effectLst>
                      </wps:spPr>
                      <wps:txbx>
                        <w:txbxContent>
                          <w:p w14:paraId="32FB4BCF" w14:textId="77777777" w:rsidR="00360BF6" w:rsidRPr="005552F8" w:rsidRDefault="00360BF6" w:rsidP="009424F3">
                            <w:pPr>
                              <w:rPr>
                                <w:b/>
                                <w:sz w:val="18"/>
                                <w:szCs w:val="18"/>
                              </w:rPr>
                            </w:pPr>
                            <w:r>
                              <w:rPr>
                                <w:b/>
                                <w:sz w:val="18"/>
                                <w:szCs w:val="18"/>
                              </w:rPr>
                              <w:t>Vue de Synthèses de Blocs CCA</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91E06D3" id="Text Box 365" o:spid="_x0000_s1054" type="#_x0000_t202" style="position:absolute;left:0;text-align:left;margin-left:-63.35pt;margin-top:51.05pt;width:79.35pt;height:47.25pt;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" fillcolor="white [3201]" strokecolor="#ffc000" strokeweight="3pt">
                <v:fill color2="#dbdbdb [1302]" focus="100%" type="gradient"/>
                <v:shadow on="t" color="#525252 [1606]" opacity=".5" offset="1pt"/>
                <v:textbox>
                  <w:txbxContent>
                    <w:p w14:paraId="32FB4BCF" w14:textId="77777777" w:rsidR="00360BF6" w:rsidRPr="005552F8" w:rsidRDefault="00360BF6" w:rsidP="009424F3">
                      <w:pPr>
                        <w:rPr>
                          <w:b/>
                          <w:sz w:val="18"/>
                          <w:szCs w:val="18"/>
                        </w:rPr>
                      </w:pPr>
                      <w:r>
                        <w:rPr>
                          <w:b/>
                          <w:sz w:val="18"/>
                          <w:szCs w:val="18"/>
                        </w:rPr>
                        <w:t>Vue de Synthèses de Blocs CCA</w:t>
                      </w:r>
                    </w:p>
                  </w:txbxContent>
                </v:textbox>
              </v:shape>
            </w:pict>
          </mc:Fallback>
        </mc:AlternateContent>
      </w:r>
      <w:r>
        <w:rPr>
          <w:noProof/>
          <w:lang w:eastAsia="fr-FR"/>
        </w:rPr>
        <mc:AlternateContent>
          <mc:Choice Requires="wps">
            <w:drawing>
              <wp:anchor distT="0" distB="0" distL="114300" distR="114300" simplePos="0" relativeHeight="251681792" behindDoc="0" locked="0" layoutInCell="1" allowOverlap="1" wp14:anchorId="7E775FB4" wp14:editId="449F8163">
                <wp:simplePos x="0" y="0"/>
                <wp:positionH relativeFrom="column">
                  <wp:posOffset>186055</wp:posOffset>
                </wp:positionH>
                <wp:positionV relativeFrom="paragraph">
                  <wp:posOffset>298450</wp:posOffset>
                </wp:positionV>
                <wp:extent cx="342900" cy="0"/>
                <wp:effectExtent l="19050" t="91440" r="28575" b="89535"/>
                <wp:wrapNone/>
                <wp:docPr id="282" name="AutoShape 36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42900" cy="0"/>
                        </a:xfrm>
                        <a:prstGeom prst="straightConnector1">
                          <a:avLst/>
                        </a:prstGeom>
                        <a:noFill/>
                        <a:ln w="38100">
                          <a:solidFill>
                            <a:srgbClr val="FFC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28398" dir="3806097" algn="ctr" rotWithShape="0">
                                  <a:schemeClr val="accent3">
                                    <a:lumMod val="50000"/>
                                    <a:lumOff val="0"/>
                                    <a:alpha val="50000"/>
                                  </a:schemeClr>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 w14:anchorId="2B26D82F" id="AutoShape 364" o:spid="_x0000_s1026" type="#_x0000_t32" style="position:absolute;margin-left:14.65pt;margin-top:23.5pt;width:27pt;height:0;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" strokecolor="#ffc000" strokeweight="3pt">
                <v:stroke endarrow="block"/>
                <v:shadow color="#525252 [1606]" opacity=".5" offset="1pt"/>
              </v:shape>
            </w:pict>
          </mc:Fallback>
        </mc:AlternateContent>
      </w:r>
      <w:r w:rsidR="00840D19">
        <w:rPr>
          <w:noProof/>
          <w:lang w:eastAsia="fr-FR"/>
        </w:rPr>
        <w:drawing>
          <wp:inline distT="0" distB="0" distL="0" distR="0" wp14:anchorId="35B59D2D" wp14:editId="6980C1EC">
            <wp:extent cx="5760720" cy="2599690"/>
            <wp:effectExtent l="0" t="0" r="0" b="0"/>
            <wp:docPr id="22" name="Imag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Synthèse Ventilation.PNG"/>
                    <pic:cNvPicPr/>
                  </pic:nvPicPr>
                  <pic:blipFill>
                    <a:blip r:embed="rId18">
                      <a:extLst>
                        <a:ext uri="{28A0092B-C50C-407E-A947-70E740481C1C}">
                          <a14:useLocalDpi xmlns:a14="http://schemas.microsoft.com/office/drawing/2010/main" val="0"/>
                        </a:ext>
                      </a:extLst>
                    </a:blip>
                    <a:stretch>
                      <a:fillRect/>
                    </a:stretch>
                  </pic:blipFill>
                  <pic:spPr>
                    <a:xfrm>
                      <a:off x="0" y="0"/>
                      <a:ext cx="5760720" cy="2599690"/>
                    </a:xfrm>
                    <a:prstGeom prst="rect">
                      <a:avLst/>
                    </a:prstGeom>
                  </pic:spPr>
                </pic:pic>
              </a:graphicData>
            </a:graphic>
          </wp:inline>
        </w:drawing>
      </w:r>
    </w:p>
    <w:p w14:paraId="5C81164D" w14:textId="77777777" w:rsidR="009424F3" w:rsidRDefault="009424F3" w:rsidP="00504637">
      <w:pPr>
        <w:ind w:firstLine="360"/>
        <w:jc w:val="both"/>
        <w:rPr>
          <w:noProof/>
          <w:lang w:eastAsia="fr-FR"/>
        </w:rPr>
      </w:pPr>
      <w:r>
        <w:rPr>
          <w:noProof/>
          <w:lang w:eastAsia="fr-FR"/>
        </w:rPr>
        <w:t>Les Centrales de Traitement d’air sont rangées par criticité :</w:t>
      </w:r>
    </w:p>
    <w:p w14:paraId="5F417597" w14:textId="77777777" w:rsidR="009424F3" w:rsidRDefault="009424F3" w:rsidP="00504637">
      <w:pPr>
        <w:pStyle w:val="Paragraphedeliste"/>
        <w:numPr>
          <w:ilvl w:val="0"/>
          <w:numId w:val="2"/>
        </w:numPr>
        <w:jc w:val="both"/>
        <w:rPr>
          <w:noProof/>
          <w:lang w:eastAsia="fr-FR"/>
        </w:rPr>
      </w:pPr>
      <w:r>
        <w:rPr>
          <w:noProof/>
          <w:lang w:eastAsia="fr-FR"/>
        </w:rPr>
        <w:t>Installations Critiques : les Centrales critiques (Blocs Opératoires, IRM…) apparaîssent en priorité</w:t>
      </w:r>
    </w:p>
    <w:p w14:paraId="6D491817" w14:textId="77777777" w:rsidR="009424F3" w:rsidRDefault="009424F3" w:rsidP="00504637">
      <w:pPr>
        <w:pStyle w:val="Paragraphedeliste"/>
        <w:numPr>
          <w:ilvl w:val="0"/>
          <w:numId w:val="2"/>
        </w:numPr>
        <w:jc w:val="both"/>
        <w:rPr>
          <w:noProof/>
          <w:lang w:eastAsia="fr-FR"/>
        </w:rPr>
      </w:pPr>
      <w:r>
        <w:rPr>
          <w:noProof/>
          <w:lang w:eastAsia="fr-FR"/>
        </w:rPr>
        <w:t>Installations Confort Plateau Technique</w:t>
      </w:r>
    </w:p>
    <w:p w14:paraId="282E1C53" w14:textId="77777777" w:rsidR="009424F3" w:rsidRDefault="009424F3" w:rsidP="00504637">
      <w:pPr>
        <w:pStyle w:val="Paragraphedeliste"/>
        <w:numPr>
          <w:ilvl w:val="0"/>
          <w:numId w:val="2"/>
        </w:numPr>
        <w:jc w:val="both"/>
        <w:rPr>
          <w:noProof/>
          <w:lang w:eastAsia="fr-FR"/>
        </w:rPr>
      </w:pPr>
      <w:r>
        <w:rPr>
          <w:noProof/>
          <w:lang w:eastAsia="fr-FR"/>
        </w:rPr>
        <w:t>Installations VMC</w:t>
      </w:r>
    </w:p>
    <w:p w14:paraId="0C015A45" w14:textId="77777777" w:rsidR="009424F3" w:rsidRDefault="009424F3" w:rsidP="00504637">
      <w:pPr>
        <w:pStyle w:val="Paragraphedeliste"/>
        <w:numPr>
          <w:ilvl w:val="0"/>
          <w:numId w:val="2"/>
        </w:numPr>
        <w:jc w:val="both"/>
        <w:rPr>
          <w:noProof/>
          <w:lang w:eastAsia="fr-FR"/>
        </w:rPr>
      </w:pPr>
      <w:r>
        <w:rPr>
          <w:noProof/>
          <w:lang w:eastAsia="fr-FR"/>
        </w:rPr>
        <w:t>Installations Confort Pôles</w:t>
      </w:r>
    </w:p>
    <w:p w14:paraId="2AF0D2CC" w14:textId="77777777" w:rsidR="009424F3" w:rsidRDefault="009424F3" w:rsidP="00504637">
      <w:pPr>
        <w:pStyle w:val="Paragraphedeliste"/>
        <w:numPr>
          <w:ilvl w:val="0"/>
          <w:numId w:val="2"/>
        </w:numPr>
        <w:jc w:val="both"/>
        <w:rPr>
          <w:noProof/>
          <w:lang w:eastAsia="fr-FR"/>
        </w:rPr>
      </w:pPr>
      <w:r>
        <w:rPr>
          <w:noProof/>
          <w:lang w:eastAsia="fr-FR"/>
        </w:rPr>
        <w:t>Installations Confort UPC</w:t>
      </w:r>
    </w:p>
    <w:p w14:paraId="73D3ABC1" w14:textId="77777777" w:rsidR="009424F3" w:rsidRDefault="009424F3" w:rsidP="00504637">
      <w:pPr>
        <w:pStyle w:val="Paragraphedeliste"/>
        <w:numPr>
          <w:ilvl w:val="0"/>
          <w:numId w:val="2"/>
        </w:numPr>
        <w:jc w:val="both"/>
        <w:rPr>
          <w:noProof/>
          <w:lang w:eastAsia="fr-FR"/>
        </w:rPr>
      </w:pPr>
      <w:r>
        <w:rPr>
          <w:noProof/>
          <w:lang w:eastAsia="fr-FR"/>
        </w:rPr>
        <w:t>Installations Confort IFSI</w:t>
      </w:r>
    </w:p>
    <w:p w14:paraId="1A710E8A" w14:textId="77777777" w:rsidR="009424F3" w:rsidRDefault="009424F3" w:rsidP="00504637">
      <w:pPr>
        <w:ind w:firstLine="360"/>
        <w:jc w:val="both"/>
        <w:rPr>
          <w:noProof/>
          <w:lang w:eastAsia="fr-FR"/>
        </w:rPr>
      </w:pPr>
      <w:r>
        <w:rPr>
          <w:noProof/>
          <w:lang w:eastAsia="fr-FR"/>
        </w:rPr>
        <w:t>Cliquer sur les boutons des CTA permet d’accéder la vue détaillée de la CTA. Ils sont dynamiques et récapitulent l’état de la CTA :</w:t>
      </w:r>
    </w:p>
    <w:p w14:paraId="7E478EAF" w14:textId="77777777" w:rsidR="009424F3" w:rsidRDefault="009424F3" w:rsidP="00504637">
      <w:pPr>
        <w:pStyle w:val="Paragraphedeliste"/>
        <w:numPr>
          <w:ilvl w:val="0"/>
          <w:numId w:val="2"/>
        </w:numPr>
        <w:jc w:val="both"/>
        <w:rPr>
          <w:noProof/>
          <w:lang w:eastAsia="fr-FR"/>
        </w:rPr>
      </w:pPr>
      <w:r>
        <w:rPr>
          <w:noProof/>
          <w:lang w:eastAsia="fr-FR"/>
        </w:rPr>
        <w:t>Retour de marche de la ventilation</w:t>
      </w:r>
    </w:p>
    <w:p w14:paraId="1A39C584" w14:textId="77777777" w:rsidR="009424F3" w:rsidRDefault="009424F3" w:rsidP="00504637">
      <w:pPr>
        <w:pStyle w:val="Paragraphedeliste"/>
        <w:numPr>
          <w:ilvl w:val="0"/>
          <w:numId w:val="2"/>
        </w:numPr>
        <w:jc w:val="both"/>
        <w:rPr>
          <w:noProof/>
          <w:lang w:eastAsia="fr-FR"/>
        </w:rPr>
      </w:pPr>
      <w:r>
        <w:rPr>
          <w:noProof/>
          <w:lang w:eastAsia="fr-FR"/>
        </w:rPr>
        <w:t>Températures et hygrométries de reprise et de soufflage</w:t>
      </w:r>
    </w:p>
    <w:p w14:paraId="355B08D5" w14:textId="77777777" w:rsidR="009424F3" w:rsidRDefault="009424F3" w:rsidP="00504637">
      <w:pPr>
        <w:pStyle w:val="Paragraphedeliste"/>
        <w:numPr>
          <w:ilvl w:val="0"/>
          <w:numId w:val="2"/>
        </w:numPr>
        <w:jc w:val="both"/>
        <w:rPr>
          <w:noProof/>
          <w:lang w:eastAsia="fr-FR"/>
        </w:rPr>
      </w:pPr>
      <w:r>
        <w:rPr>
          <w:noProof/>
          <w:lang w:eastAsia="fr-FR"/>
        </w:rPr>
        <w:t>Etat d’ouverture des vannes de batterie chaude et froides</w:t>
      </w:r>
    </w:p>
    <w:p w14:paraId="006EAFD8" w14:textId="77777777" w:rsidR="009424F3" w:rsidRDefault="009424F3" w:rsidP="00504637">
      <w:pPr>
        <w:pStyle w:val="Paragraphedeliste"/>
        <w:numPr>
          <w:ilvl w:val="0"/>
          <w:numId w:val="2"/>
        </w:numPr>
        <w:jc w:val="both"/>
        <w:rPr>
          <w:noProof/>
          <w:lang w:eastAsia="fr-FR"/>
        </w:rPr>
      </w:pPr>
      <w:r>
        <w:rPr>
          <w:noProof/>
          <w:lang w:eastAsia="fr-FR"/>
        </w:rPr>
        <w:t>Nombre d’alarmes en cours</w:t>
      </w:r>
    </w:p>
    <w:p w14:paraId="315CAA7E" w14:textId="77777777" w:rsidR="009424F3" w:rsidRDefault="009424F3" w:rsidP="00504637">
      <w:pPr>
        <w:ind w:firstLine="360"/>
        <w:jc w:val="both"/>
        <w:rPr>
          <w:noProof/>
          <w:lang w:eastAsia="fr-FR"/>
        </w:rPr>
      </w:pPr>
      <w:r>
        <w:rPr>
          <w:noProof/>
          <w:lang w:eastAsia="fr-FR"/>
        </w:rPr>
        <w:drawing>
          <wp:inline distT="0" distB="0" distL="0" distR="0" wp14:anchorId="5943E16F" wp14:editId="1C2C56B0">
            <wp:extent cx="2778750" cy="720000"/>
            <wp:effectExtent l="0" t="0" r="3175" b="4445"/>
            <wp:docPr id="11" name="Imag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2778750" cy="720000"/>
                    </a:xfrm>
                    <a:prstGeom prst="rect">
                      <a:avLst/>
                    </a:prstGeom>
                  </pic:spPr>
                </pic:pic>
              </a:graphicData>
            </a:graphic>
          </wp:inline>
        </w:drawing>
      </w:r>
    </w:p>
    <w:p w14:paraId="4B056004" w14:textId="77777777" w:rsidR="009424F3" w:rsidRDefault="009424F3" w:rsidP="00504637">
      <w:pPr>
        <w:spacing w:after="160" w:line="259" w:lineRule="auto"/>
        <w:jc w:val="both"/>
        <w:rPr>
          <w:noProof/>
          <w:lang w:eastAsia="fr-FR"/>
        </w:rPr>
      </w:pPr>
      <w:r>
        <w:rPr>
          <w:noProof/>
          <w:lang w:eastAsia="fr-FR"/>
        </w:rPr>
        <w:br w:type="page"/>
      </w:r>
    </w:p>
    <w:p w14:paraId="2841604B" w14:textId="0C1517E1" w:rsidR="009424F3" w:rsidRDefault="009424F3" w:rsidP="00504637">
      <w:pPr>
        <w:pStyle w:val="Titre3"/>
        <w:numPr>
          <w:ilvl w:val="2"/>
          <w:numId w:val="4"/>
        </w:numPr>
        <w:jc w:val="both"/>
      </w:pPr>
      <w:bookmarkStart w:id="74" w:name="_Toc36224283"/>
      <w:bookmarkStart w:id="75" w:name="_Toc68180055"/>
      <w:r>
        <w:lastRenderedPageBreak/>
        <w:t>Vue de Synthèse Blocs</w:t>
      </w:r>
      <w:bookmarkEnd w:id="74"/>
      <w:bookmarkEnd w:id="75"/>
    </w:p>
    <w:p w14:paraId="6F17EF84" w14:textId="15A8E5CE" w:rsidR="009424F3" w:rsidRDefault="009424F3" w:rsidP="00504637">
      <w:pPr>
        <w:ind w:firstLine="360"/>
        <w:jc w:val="both"/>
        <w:rPr>
          <w:noProof/>
          <w:lang w:eastAsia="fr-FR"/>
        </w:rPr>
      </w:pPr>
      <w:r>
        <w:rPr>
          <w:noProof/>
          <w:lang w:eastAsia="fr-FR"/>
        </w:rPr>
        <w:t>Dans l’onglet Ventilation, l’utilisateur peut consulter la vue de synthèse des Blocs, il s’agit de l’interface disponible au cadres de blocs.</w:t>
      </w:r>
    </w:p>
    <w:p w14:paraId="044C85BB" w14:textId="7B6EFA09" w:rsidR="009424F3" w:rsidRDefault="009424F3" w:rsidP="00504637">
      <w:pPr>
        <w:ind w:firstLine="360"/>
        <w:jc w:val="both"/>
        <w:rPr>
          <w:noProof/>
          <w:lang w:eastAsia="fr-FR"/>
        </w:rPr>
      </w:pPr>
      <w:r w:rsidRPr="004034DF">
        <w:rPr>
          <w:noProof/>
          <w:lang w:eastAsia="fr-FR"/>
        </w:rPr>
        <mc:AlternateContent>
          <mc:Choice Requires="wps">
            <w:drawing>
              <wp:anchor distT="0" distB="0" distL="114300" distR="114300" simplePos="0" relativeHeight="251698176" behindDoc="0" locked="0" layoutInCell="1" allowOverlap="1" wp14:anchorId="6C065EF9" wp14:editId="4B7669C5">
                <wp:simplePos x="0" y="0"/>
                <wp:positionH relativeFrom="column">
                  <wp:posOffset>3776980</wp:posOffset>
                </wp:positionH>
                <wp:positionV relativeFrom="paragraph">
                  <wp:posOffset>1167130</wp:posOffset>
                </wp:positionV>
                <wp:extent cx="533400" cy="285750"/>
                <wp:effectExtent l="19050" t="38100" r="38100" b="19050"/>
                <wp:wrapNone/>
                <wp:docPr id="238" name="AutoShape 36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533400" cy="285750"/>
                        </a:xfrm>
                        <a:prstGeom prst="straightConnector1">
                          <a:avLst/>
                        </a:prstGeom>
                        <a:noFill/>
                        <a:ln w="38100">
                          <a:solidFill>
                            <a:srgbClr val="FFC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28398" dir="3806097" algn="ctr" rotWithShape="0">
                                  <a:schemeClr val="accent3">
                                    <a:lumMod val="50000"/>
                                    <a:lumOff val="0"/>
                                    <a:alpha val="50000"/>
                                  </a:schemeClr>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 w14:anchorId="0EE26F4E" id="AutoShape 368" o:spid="_x0000_s1026" type="#_x0000_t32" style="position:absolute;margin-left:297.4pt;margin-top:91.9pt;width:42pt;height:22.5pt;flip:y;z-index:251698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" strokecolor="#ffc000" strokeweight="3pt">
                <v:stroke endarrow="block"/>
                <v:shadow color="#525252 [1606]" opacity=".5" offset="1pt"/>
              </v:shape>
            </w:pict>
          </mc:Fallback>
        </mc:AlternateContent>
      </w:r>
      <w:r w:rsidRPr="004034DF">
        <w:rPr>
          <w:noProof/>
          <w:lang w:eastAsia="fr-FR"/>
        </w:rPr>
        <mc:AlternateContent>
          <mc:Choice Requires="wps">
            <w:drawing>
              <wp:anchor distT="0" distB="0" distL="114300" distR="114300" simplePos="0" relativeHeight="251697152" behindDoc="0" locked="0" layoutInCell="1" allowOverlap="1" wp14:anchorId="18C49963" wp14:editId="493D373E">
                <wp:simplePos x="0" y="0"/>
                <wp:positionH relativeFrom="column">
                  <wp:posOffset>3152775</wp:posOffset>
                </wp:positionH>
                <wp:positionV relativeFrom="paragraph">
                  <wp:posOffset>1452245</wp:posOffset>
                </wp:positionV>
                <wp:extent cx="1219200" cy="438150"/>
                <wp:effectExtent l="19050" t="19050" r="38100" b="57150"/>
                <wp:wrapNone/>
                <wp:docPr id="237" name="Text Box 36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19200" cy="438150"/>
                        </a:xfrm>
                        <a:prstGeom prst="rect">
                          <a:avLst/>
                        </a:prstGeom>
                        <a:gradFill rotWithShape="0">
                          <a:gsLst>
                            <a:gs pos="0">
                              <a:schemeClr val="lt1">
                                <a:lumMod val="100000"/>
                                <a:lumOff val="0"/>
                              </a:schemeClr>
                            </a:gs>
                            <a:gs pos="100000">
                              <a:schemeClr val="accent3">
                                <a:lumMod val="40000"/>
                                <a:lumOff val="60000"/>
                              </a:schemeClr>
                            </a:gs>
                          </a:gsLst>
                          <a:lin ang="5400000" scaled="1"/>
                        </a:gradFill>
                        <a:ln w="38100">
                          <a:solidFill>
                            <a:srgbClr val="FFC000"/>
                          </a:solidFill>
                          <a:miter lim="800000"/>
                          <a:headEnd/>
                          <a:tailEnd/>
                        </a:ln>
                        <a:effectLst>
                          <a:outerShdw dist="28398" dir="3806097" algn="ctr" rotWithShape="0">
                            <a:schemeClr val="accent3">
                              <a:lumMod val="50000"/>
                              <a:lumOff val="0"/>
                              <a:alpha val="50000"/>
                            </a:schemeClr>
                          </a:outerShdw>
                        </a:effectLst>
                      </wps:spPr>
                      <wps:txbx>
                        <w:txbxContent>
                          <w:p w14:paraId="7E1EAA50" w14:textId="77777777" w:rsidR="00360BF6" w:rsidRPr="005552F8" w:rsidRDefault="00360BF6" w:rsidP="009424F3">
                            <w:pPr>
                              <w:rPr>
                                <w:b/>
                                <w:sz w:val="18"/>
                                <w:szCs w:val="18"/>
                              </w:rPr>
                            </w:pPr>
                            <w:r>
                              <w:rPr>
                                <w:b/>
                                <w:sz w:val="18"/>
                                <w:szCs w:val="18"/>
                              </w:rPr>
                              <w:t>Vue IHM dans les Blocs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8C49963" id="_x0000_s1055" type="#_x0000_t202" style="position:absolute;left:0;text-align:left;margin-left:248.25pt;margin-top:114.35pt;width:96pt;height:34.5pt;z-index:25169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" fillcolor="white [3201]" strokecolor="#ffc000" strokeweight="3pt">
                <v:fill color2="#dbdbdb [1302]" focus="100%" type="gradient"/>
                <v:shadow on="t" color="#525252 [1606]" opacity=".5" offset="1pt"/>
                <v:textbox>
                  <w:txbxContent>
                    <w:p w14:paraId="7E1EAA50" w14:textId="77777777" w:rsidR="00360BF6" w:rsidRPr="005552F8" w:rsidRDefault="00360BF6" w:rsidP="009424F3">
                      <w:pPr>
                        <w:rPr>
                          <w:b/>
                          <w:sz w:val="18"/>
                          <w:szCs w:val="18"/>
                        </w:rPr>
                      </w:pPr>
                      <w:r>
                        <w:rPr>
                          <w:b/>
                          <w:sz w:val="18"/>
                          <w:szCs w:val="18"/>
                        </w:rPr>
                        <w:t>Vue IHM dans les Blocs</w:t>
                      </w:r>
                    </w:p>
                  </w:txbxContent>
                </v:textbox>
              </v:shape>
            </w:pict>
          </mc:Fallback>
        </mc:AlternateContent>
      </w:r>
      <w:r w:rsidRPr="004034DF">
        <w:rPr>
          <w:noProof/>
          <w:lang w:eastAsia="fr-FR"/>
        </w:rPr>
        <mc:AlternateContent>
          <mc:Choice Requires="wps">
            <w:drawing>
              <wp:anchor distT="0" distB="0" distL="114300" distR="114300" simplePos="0" relativeHeight="251696128" behindDoc="0" locked="0" layoutInCell="1" allowOverlap="1" wp14:anchorId="4C7D1BEA" wp14:editId="76A4CA67">
                <wp:simplePos x="0" y="0"/>
                <wp:positionH relativeFrom="column">
                  <wp:posOffset>2386330</wp:posOffset>
                </wp:positionH>
                <wp:positionV relativeFrom="paragraph">
                  <wp:posOffset>1167765</wp:posOffset>
                </wp:positionV>
                <wp:extent cx="104775" cy="314325"/>
                <wp:effectExtent l="19050" t="38100" r="47625" b="9525"/>
                <wp:wrapNone/>
                <wp:docPr id="235" name="AutoShape 36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04775" cy="314325"/>
                        </a:xfrm>
                        <a:prstGeom prst="straightConnector1">
                          <a:avLst/>
                        </a:prstGeom>
                        <a:noFill/>
                        <a:ln w="38100">
                          <a:solidFill>
                            <a:srgbClr val="FFC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28398" dir="3806097" algn="ctr" rotWithShape="0">
                                  <a:schemeClr val="accent3">
                                    <a:lumMod val="50000"/>
                                    <a:lumOff val="0"/>
                                    <a:alpha val="50000"/>
                                  </a:schemeClr>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 w14:anchorId="78DA096C" id="AutoShape 368" o:spid="_x0000_s1026" type="#_x0000_t32" style="position:absolute;margin-left:187.9pt;margin-top:91.95pt;width:8.25pt;height:24.75pt;flip:y;z-index:251696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" strokecolor="#ffc000" strokeweight="3pt">
                <v:stroke endarrow="block"/>
                <v:shadow color="#525252 [1606]" opacity=".5" offset="1pt"/>
              </v:shape>
            </w:pict>
          </mc:Fallback>
        </mc:AlternateContent>
      </w:r>
      <w:r w:rsidRPr="004034DF">
        <w:rPr>
          <w:noProof/>
          <w:lang w:eastAsia="fr-FR"/>
        </w:rPr>
        <mc:AlternateContent>
          <mc:Choice Requires="wps">
            <w:drawing>
              <wp:anchor distT="0" distB="0" distL="114300" distR="114300" simplePos="0" relativeHeight="251695104" behindDoc="0" locked="0" layoutInCell="1" allowOverlap="1" wp14:anchorId="2AF5CEED" wp14:editId="3310172A">
                <wp:simplePos x="0" y="0"/>
                <wp:positionH relativeFrom="column">
                  <wp:posOffset>1828800</wp:posOffset>
                </wp:positionH>
                <wp:positionV relativeFrom="paragraph">
                  <wp:posOffset>1457960</wp:posOffset>
                </wp:positionV>
                <wp:extent cx="1219200" cy="438150"/>
                <wp:effectExtent l="19050" t="19050" r="38100" b="57150"/>
                <wp:wrapNone/>
                <wp:docPr id="234" name="Text Box 36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19200" cy="438150"/>
                        </a:xfrm>
                        <a:prstGeom prst="rect">
                          <a:avLst/>
                        </a:prstGeom>
                        <a:gradFill rotWithShape="0">
                          <a:gsLst>
                            <a:gs pos="0">
                              <a:schemeClr val="lt1">
                                <a:lumMod val="100000"/>
                                <a:lumOff val="0"/>
                              </a:schemeClr>
                            </a:gs>
                            <a:gs pos="100000">
                              <a:schemeClr val="accent3">
                                <a:lumMod val="40000"/>
                                <a:lumOff val="60000"/>
                              </a:schemeClr>
                            </a:gs>
                          </a:gsLst>
                          <a:lin ang="5400000" scaled="1"/>
                        </a:gradFill>
                        <a:ln w="38100">
                          <a:solidFill>
                            <a:srgbClr val="FFC000"/>
                          </a:solidFill>
                          <a:miter lim="800000"/>
                          <a:headEnd/>
                          <a:tailEnd/>
                        </a:ln>
                        <a:effectLst>
                          <a:outerShdw dist="28398" dir="3806097" algn="ctr" rotWithShape="0">
                            <a:schemeClr val="accent3">
                              <a:lumMod val="50000"/>
                              <a:lumOff val="0"/>
                              <a:alpha val="50000"/>
                            </a:schemeClr>
                          </a:outerShdw>
                        </a:effectLst>
                      </wps:spPr>
                      <wps:txbx>
                        <w:txbxContent>
                          <w:p w14:paraId="270C73F0" w14:textId="77777777" w:rsidR="00360BF6" w:rsidRPr="005552F8" w:rsidRDefault="00360BF6" w:rsidP="009424F3">
                            <w:pPr>
                              <w:rPr>
                                <w:b/>
                                <w:sz w:val="18"/>
                                <w:szCs w:val="18"/>
                              </w:rPr>
                            </w:pPr>
                            <w:r>
                              <w:rPr>
                                <w:b/>
                                <w:sz w:val="18"/>
                                <w:szCs w:val="18"/>
                              </w:rPr>
                              <w:t xml:space="preserve">Courbes d’enregistrements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AF5CEED" id="_x0000_s1056" type="#_x0000_t202" style="position:absolute;left:0;text-align:left;margin-left:2in;margin-top:114.8pt;width:96pt;height:34.5pt;z-index:251695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" fillcolor="white [3201]" strokecolor="#ffc000" strokeweight="3pt">
                <v:fill color2="#dbdbdb [1302]" focus="100%" type="gradient"/>
                <v:shadow on="t" color="#525252 [1606]" opacity=".5" offset="1pt"/>
                <v:textbox>
                  <w:txbxContent>
                    <w:p w14:paraId="270C73F0" w14:textId="77777777" w:rsidR="00360BF6" w:rsidRPr="005552F8" w:rsidRDefault="00360BF6" w:rsidP="009424F3">
                      <w:pPr>
                        <w:rPr>
                          <w:b/>
                          <w:sz w:val="18"/>
                          <w:szCs w:val="18"/>
                        </w:rPr>
                      </w:pPr>
                      <w:r>
                        <w:rPr>
                          <w:b/>
                          <w:sz w:val="18"/>
                          <w:szCs w:val="18"/>
                        </w:rPr>
                        <w:t xml:space="preserve">Courbes d’enregistrements </w:t>
                      </w:r>
                    </w:p>
                  </w:txbxContent>
                </v:textbox>
              </v:shape>
            </w:pict>
          </mc:Fallback>
        </mc:AlternateContent>
      </w:r>
      <w:r>
        <w:rPr>
          <w:noProof/>
          <w:lang w:eastAsia="fr-FR"/>
        </w:rPr>
        <mc:AlternateContent>
          <mc:Choice Requires="wps">
            <w:drawing>
              <wp:anchor distT="0" distB="0" distL="114300" distR="114300" simplePos="0" relativeHeight="251694080" behindDoc="0" locked="0" layoutInCell="1" allowOverlap="1" wp14:anchorId="0B558186" wp14:editId="6A56AE4B">
                <wp:simplePos x="0" y="0"/>
                <wp:positionH relativeFrom="column">
                  <wp:posOffset>1052830</wp:posOffset>
                </wp:positionH>
                <wp:positionV relativeFrom="paragraph">
                  <wp:posOffset>1167764</wp:posOffset>
                </wp:positionV>
                <wp:extent cx="904875" cy="266700"/>
                <wp:effectExtent l="19050" t="57150" r="28575" b="19050"/>
                <wp:wrapNone/>
                <wp:docPr id="233" name="AutoShape 36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904875" cy="266700"/>
                        </a:xfrm>
                        <a:prstGeom prst="straightConnector1">
                          <a:avLst/>
                        </a:prstGeom>
                        <a:noFill/>
                        <a:ln w="38100">
                          <a:solidFill>
                            <a:srgbClr val="FFC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28398" dir="3806097" algn="ctr" rotWithShape="0">
                                  <a:schemeClr val="accent3">
                                    <a:lumMod val="50000"/>
                                    <a:lumOff val="0"/>
                                    <a:alpha val="50000"/>
                                  </a:schemeClr>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 w14:anchorId="2CAE19D6" id="AutoShape 368" o:spid="_x0000_s1026" type="#_x0000_t32" style="position:absolute;margin-left:82.9pt;margin-top:91.95pt;width:71.25pt;height:21pt;flip:y;z-index:251694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" strokecolor="#ffc000" strokeweight="3pt">
                <v:stroke endarrow="block"/>
                <v:shadow color="#525252 [1606]" opacity=".5" offset="1pt"/>
              </v:shape>
            </w:pict>
          </mc:Fallback>
        </mc:AlternateContent>
      </w:r>
      <w:r>
        <w:rPr>
          <w:noProof/>
          <w:lang w:eastAsia="fr-FR"/>
        </w:rPr>
        <mc:AlternateContent>
          <mc:Choice Requires="wps">
            <w:drawing>
              <wp:anchor distT="0" distB="0" distL="114300" distR="114300" simplePos="0" relativeHeight="251693056" behindDoc="0" locked="0" layoutInCell="1" allowOverlap="1" wp14:anchorId="1A69716E" wp14:editId="5A3137F1">
                <wp:simplePos x="0" y="0"/>
                <wp:positionH relativeFrom="column">
                  <wp:posOffset>490855</wp:posOffset>
                </wp:positionH>
                <wp:positionV relativeFrom="paragraph">
                  <wp:posOffset>1443991</wp:posOffset>
                </wp:positionV>
                <wp:extent cx="1219200" cy="438150"/>
                <wp:effectExtent l="19050" t="19050" r="38100" b="57150"/>
                <wp:wrapNone/>
                <wp:docPr id="232" name="Text Box 36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19200" cy="438150"/>
                        </a:xfrm>
                        <a:prstGeom prst="rect">
                          <a:avLst/>
                        </a:prstGeom>
                        <a:gradFill rotWithShape="0">
                          <a:gsLst>
                            <a:gs pos="0">
                              <a:schemeClr val="lt1">
                                <a:lumMod val="100000"/>
                                <a:lumOff val="0"/>
                              </a:schemeClr>
                            </a:gs>
                            <a:gs pos="100000">
                              <a:schemeClr val="accent3">
                                <a:lumMod val="40000"/>
                                <a:lumOff val="60000"/>
                              </a:schemeClr>
                            </a:gs>
                          </a:gsLst>
                          <a:lin ang="5400000" scaled="1"/>
                        </a:gradFill>
                        <a:ln w="38100">
                          <a:solidFill>
                            <a:srgbClr val="FFC000"/>
                          </a:solidFill>
                          <a:miter lim="800000"/>
                          <a:headEnd/>
                          <a:tailEnd/>
                        </a:ln>
                        <a:effectLst>
                          <a:outerShdw dist="28398" dir="3806097" algn="ctr" rotWithShape="0">
                            <a:schemeClr val="accent3">
                              <a:lumMod val="50000"/>
                              <a:lumOff val="0"/>
                              <a:alpha val="50000"/>
                            </a:schemeClr>
                          </a:outerShdw>
                        </a:effectLst>
                      </wps:spPr>
                      <wps:txbx>
                        <w:txbxContent>
                          <w:p w14:paraId="5CE84AFA" w14:textId="77777777" w:rsidR="00360BF6" w:rsidRPr="005552F8" w:rsidRDefault="00360BF6" w:rsidP="009424F3">
                            <w:pPr>
                              <w:rPr>
                                <w:b/>
                                <w:sz w:val="18"/>
                                <w:szCs w:val="18"/>
                              </w:rPr>
                            </w:pPr>
                            <w:r>
                              <w:rPr>
                                <w:b/>
                                <w:sz w:val="18"/>
                                <w:szCs w:val="18"/>
                              </w:rPr>
                              <w:t>Réglage Consigne Température +-3°C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A69716E" id="_x0000_s1057" type="#_x0000_t202" style="position:absolute;left:0;text-align:left;margin-left:38.65pt;margin-top:113.7pt;width:96pt;height:34.5pt;z-index:25169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" fillcolor="white [3201]" strokecolor="#ffc000" strokeweight="3pt">
                <v:fill color2="#dbdbdb [1302]" focus="100%" type="gradient"/>
                <v:shadow on="t" color="#525252 [1606]" opacity=".5" offset="1pt"/>
                <v:textbox>
                  <w:txbxContent>
                    <w:p w14:paraId="5CE84AFA" w14:textId="77777777" w:rsidR="00360BF6" w:rsidRPr="005552F8" w:rsidRDefault="00360BF6" w:rsidP="009424F3">
                      <w:pPr>
                        <w:rPr>
                          <w:b/>
                          <w:sz w:val="18"/>
                          <w:szCs w:val="18"/>
                        </w:rPr>
                      </w:pPr>
                      <w:r>
                        <w:rPr>
                          <w:b/>
                          <w:sz w:val="18"/>
                          <w:szCs w:val="18"/>
                        </w:rPr>
                        <w:t>Réglage Consigne Température +-3°C</w:t>
                      </w:r>
                    </w:p>
                  </w:txbxContent>
                </v:textbox>
              </v:shape>
            </w:pict>
          </mc:Fallback>
        </mc:AlternateContent>
      </w:r>
      <w:r>
        <w:rPr>
          <w:noProof/>
          <w:lang w:eastAsia="fr-FR"/>
        </w:rPr>
        <mc:AlternateContent>
          <mc:Choice Requires="wps">
            <w:drawing>
              <wp:anchor distT="0" distB="0" distL="114300" distR="114300" simplePos="0" relativeHeight="251692032" behindDoc="0" locked="0" layoutInCell="1" allowOverlap="1" wp14:anchorId="2D3BEE1F" wp14:editId="6F2ADF5E">
                <wp:simplePos x="0" y="0"/>
                <wp:positionH relativeFrom="column">
                  <wp:posOffset>203201</wp:posOffset>
                </wp:positionH>
                <wp:positionV relativeFrom="paragraph">
                  <wp:posOffset>491490</wp:posOffset>
                </wp:positionV>
                <wp:extent cx="1821180" cy="866775"/>
                <wp:effectExtent l="19050" t="38100" r="45720" b="28575"/>
                <wp:wrapNone/>
                <wp:docPr id="26" name="AutoShape 36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821180" cy="866775"/>
                        </a:xfrm>
                        <a:prstGeom prst="straightConnector1">
                          <a:avLst/>
                        </a:prstGeom>
                        <a:noFill/>
                        <a:ln w="38100">
                          <a:solidFill>
                            <a:srgbClr val="FFC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28398" dir="3806097" algn="ctr" rotWithShape="0">
                                  <a:schemeClr val="accent3">
                                    <a:lumMod val="50000"/>
                                    <a:lumOff val="0"/>
                                    <a:alpha val="50000"/>
                                  </a:schemeClr>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 w14:anchorId="246DA024" id="AutoShape 368" o:spid="_x0000_s1026" type="#_x0000_t32" style="position:absolute;margin-left:16pt;margin-top:38.7pt;width:143.4pt;height:68.25pt;flip:y;z-index:25169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" strokecolor="#ffc000" strokeweight="3pt">
                <v:stroke endarrow="block"/>
                <v:shadow color="#525252 [1606]" opacity=".5" offset="1pt"/>
              </v:shape>
            </w:pict>
          </mc:Fallback>
        </mc:AlternateContent>
      </w:r>
      <w:r>
        <w:rPr>
          <w:noProof/>
          <w:lang w:eastAsia="fr-FR"/>
        </w:rPr>
        <mc:AlternateContent>
          <mc:Choice Requires="wps">
            <w:drawing>
              <wp:anchor distT="0" distB="0" distL="114300" distR="114300" simplePos="0" relativeHeight="251691008" behindDoc="0" locked="0" layoutInCell="1" allowOverlap="1" wp14:anchorId="5AC81D9F" wp14:editId="4A253BFF">
                <wp:simplePos x="0" y="0"/>
                <wp:positionH relativeFrom="column">
                  <wp:posOffset>-804545</wp:posOffset>
                </wp:positionH>
                <wp:positionV relativeFrom="paragraph">
                  <wp:posOffset>1224915</wp:posOffset>
                </wp:positionV>
                <wp:extent cx="1007745" cy="266700"/>
                <wp:effectExtent l="19050" t="19050" r="40005" b="57150"/>
                <wp:wrapNone/>
                <wp:docPr id="28" name="Text Box 36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07745" cy="266700"/>
                        </a:xfrm>
                        <a:prstGeom prst="rect">
                          <a:avLst/>
                        </a:prstGeom>
                        <a:gradFill rotWithShape="0">
                          <a:gsLst>
                            <a:gs pos="0">
                              <a:schemeClr val="lt1">
                                <a:lumMod val="100000"/>
                                <a:lumOff val="0"/>
                              </a:schemeClr>
                            </a:gs>
                            <a:gs pos="100000">
                              <a:schemeClr val="accent3">
                                <a:lumMod val="40000"/>
                                <a:lumOff val="60000"/>
                              </a:schemeClr>
                            </a:gs>
                          </a:gsLst>
                          <a:lin ang="5400000" scaled="1"/>
                        </a:gradFill>
                        <a:ln w="38100">
                          <a:solidFill>
                            <a:srgbClr val="FFC000"/>
                          </a:solidFill>
                          <a:miter lim="800000"/>
                          <a:headEnd/>
                          <a:tailEnd/>
                        </a:ln>
                        <a:effectLst>
                          <a:outerShdw dist="28398" dir="3806097" algn="ctr" rotWithShape="0">
                            <a:schemeClr val="accent3">
                              <a:lumMod val="50000"/>
                              <a:lumOff val="0"/>
                              <a:alpha val="50000"/>
                            </a:schemeClr>
                          </a:outerShdw>
                        </a:effectLst>
                      </wps:spPr>
                      <wps:txbx>
                        <w:txbxContent>
                          <w:p w14:paraId="2002D903" w14:textId="77777777" w:rsidR="00360BF6" w:rsidRPr="005552F8" w:rsidRDefault="00360BF6" w:rsidP="009424F3">
                            <w:pPr>
                              <w:rPr>
                                <w:b/>
                                <w:sz w:val="18"/>
                                <w:szCs w:val="18"/>
                              </w:rPr>
                            </w:pPr>
                            <w:r>
                              <w:rPr>
                                <w:b/>
                                <w:sz w:val="18"/>
                                <w:szCs w:val="18"/>
                              </w:rPr>
                              <w:t>Delta P mesurée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AC81D9F" id="_x0000_s1058" type="#_x0000_t202" style="position:absolute;left:0;text-align:left;margin-left:-63.35pt;margin-top:96.45pt;width:79.35pt;height:21pt;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" fillcolor="white [3201]" strokecolor="#ffc000" strokeweight="3pt">
                <v:fill color2="#dbdbdb [1302]" focus="100%" type="gradient"/>
                <v:shadow on="t" color="#525252 [1606]" opacity=".5" offset="1pt"/>
                <v:textbox>
                  <w:txbxContent>
                    <w:p w14:paraId="2002D903" w14:textId="77777777" w:rsidR="00360BF6" w:rsidRPr="005552F8" w:rsidRDefault="00360BF6" w:rsidP="009424F3">
                      <w:pPr>
                        <w:rPr>
                          <w:b/>
                          <w:sz w:val="18"/>
                          <w:szCs w:val="18"/>
                        </w:rPr>
                      </w:pPr>
                      <w:r>
                        <w:rPr>
                          <w:b/>
                          <w:sz w:val="18"/>
                          <w:szCs w:val="18"/>
                        </w:rPr>
                        <w:t>Delta P mesurée</w:t>
                      </w:r>
                    </w:p>
                  </w:txbxContent>
                </v:textbox>
              </v:shape>
            </w:pict>
          </mc:Fallback>
        </mc:AlternateContent>
      </w:r>
      <w:r>
        <w:rPr>
          <w:noProof/>
          <w:lang w:eastAsia="fr-FR"/>
        </w:rPr>
        <mc:AlternateContent>
          <mc:Choice Requires="wps">
            <w:drawing>
              <wp:anchor distT="0" distB="0" distL="114300" distR="114300" simplePos="0" relativeHeight="251688960" behindDoc="0" locked="0" layoutInCell="1" allowOverlap="1" wp14:anchorId="117B7A4F" wp14:editId="490FE5EA">
                <wp:simplePos x="0" y="0"/>
                <wp:positionH relativeFrom="column">
                  <wp:posOffset>-804545</wp:posOffset>
                </wp:positionH>
                <wp:positionV relativeFrom="paragraph">
                  <wp:posOffset>739140</wp:posOffset>
                </wp:positionV>
                <wp:extent cx="1007745" cy="390525"/>
                <wp:effectExtent l="19050" t="19050" r="40005" b="66675"/>
                <wp:wrapNone/>
                <wp:docPr id="227" name="Text Box 36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07745" cy="390525"/>
                        </a:xfrm>
                        <a:prstGeom prst="rect">
                          <a:avLst/>
                        </a:prstGeom>
                        <a:gradFill rotWithShape="0">
                          <a:gsLst>
                            <a:gs pos="0">
                              <a:schemeClr val="lt1">
                                <a:lumMod val="100000"/>
                                <a:lumOff val="0"/>
                              </a:schemeClr>
                            </a:gs>
                            <a:gs pos="100000">
                              <a:schemeClr val="accent3">
                                <a:lumMod val="40000"/>
                                <a:lumOff val="60000"/>
                              </a:schemeClr>
                            </a:gs>
                          </a:gsLst>
                          <a:lin ang="5400000" scaled="1"/>
                        </a:gradFill>
                        <a:ln w="38100">
                          <a:solidFill>
                            <a:srgbClr val="FFC000"/>
                          </a:solidFill>
                          <a:miter lim="800000"/>
                          <a:headEnd/>
                          <a:tailEnd/>
                        </a:ln>
                        <a:effectLst>
                          <a:outerShdw dist="28398" dir="3806097" algn="ctr" rotWithShape="0">
                            <a:schemeClr val="accent3">
                              <a:lumMod val="50000"/>
                              <a:lumOff val="0"/>
                              <a:alpha val="50000"/>
                            </a:schemeClr>
                          </a:outerShdw>
                        </a:effectLst>
                      </wps:spPr>
                      <wps:txbx>
                        <w:txbxContent>
                          <w:p w14:paraId="067D35A9" w14:textId="77777777" w:rsidR="00360BF6" w:rsidRPr="005552F8" w:rsidRDefault="00360BF6" w:rsidP="009424F3">
                            <w:pPr>
                              <w:rPr>
                                <w:b/>
                                <w:sz w:val="18"/>
                                <w:szCs w:val="18"/>
                              </w:rPr>
                            </w:pPr>
                            <w:r>
                              <w:rPr>
                                <w:b/>
                                <w:sz w:val="18"/>
                                <w:szCs w:val="18"/>
                              </w:rPr>
                              <w:t>Etat de la Salle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17B7A4F" id="_x0000_s1059" type="#_x0000_t202" style="position:absolute;left:0;text-align:left;margin-left:-63.35pt;margin-top:58.2pt;width:79.35pt;height:30.75pt;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" fillcolor="white [3201]" strokecolor="#ffc000" strokeweight="3pt">
                <v:fill color2="#dbdbdb [1302]" focus="100%" type="gradient"/>
                <v:shadow on="t" color="#525252 [1606]" opacity=".5" offset="1pt"/>
                <v:textbox>
                  <w:txbxContent>
                    <w:p w14:paraId="067D35A9" w14:textId="77777777" w:rsidR="00360BF6" w:rsidRPr="005552F8" w:rsidRDefault="00360BF6" w:rsidP="009424F3">
                      <w:pPr>
                        <w:rPr>
                          <w:b/>
                          <w:sz w:val="18"/>
                          <w:szCs w:val="18"/>
                        </w:rPr>
                      </w:pPr>
                      <w:r>
                        <w:rPr>
                          <w:b/>
                          <w:sz w:val="18"/>
                          <w:szCs w:val="18"/>
                        </w:rPr>
                        <w:t>Etat de la Salle</w:t>
                      </w:r>
                    </w:p>
                  </w:txbxContent>
                </v:textbox>
              </v:shape>
            </w:pict>
          </mc:Fallback>
        </mc:AlternateContent>
      </w:r>
      <w:r>
        <w:rPr>
          <w:noProof/>
          <w:lang w:eastAsia="fr-FR"/>
        </w:rPr>
        <mc:AlternateContent>
          <mc:Choice Requires="wps">
            <w:drawing>
              <wp:anchor distT="0" distB="0" distL="114300" distR="114300" simplePos="0" relativeHeight="251686912" behindDoc="0" locked="0" layoutInCell="1" allowOverlap="1" wp14:anchorId="01F42B36" wp14:editId="0F2A6AFF">
                <wp:simplePos x="0" y="0"/>
                <wp:positionH relativeFrom="column">
                  <wp:posOffset>-785495</wp:posOffset>
                </wp:positionH>
                <wp:positionV relativeFrom="paragraph">
                  <wp:posOffset>177165</wp:posOffset>
                </wp:positionV>
                <wp:extent cx="988695" cy="457200"/>
                <wp:effectExtent l="19050" t="19050" r="40005" b="57150"/>
                <wp:wrapNone/>
                <wp:docPr id="31" name="Text Box 36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88695" cy="457200"/>
                        </a:xfrm>
                        <a:prstGeom prst="rect">
                          <a:avLst/>
                        </a:prstGeom>
                        <a:gradFill rotWithShape="0">
                          <a:gsLst>
                            <a:gs pos="0">
                              <a:schemeClr val="lt1">
                                <a:lumMod val="100000"/>
                                <a:lumOff val="0"/>
                              </a:schemeClr>
                            </a:gs>
                            <a:gs pos="100000">
                              <a:schemeClr val="accent3">
                                <a:lumMod val="40000"/>
                                <a:lumOff val="60000"/>
                              </a:schemeClr>
                            </a:gs>
                          </a:gsLst>
                          <a:lin ang="5400000" scaled="1"/>
                        </a:gradFill>
                        <a:ln w="38100">
                          <a:solidFill>
                            <a:srgbClr val="FFC000"/>
                          </a:solidFill>
                          <a:miter lim="800000"/>
                          <a:headEnd/>
                          <a:tailEnd/>
                        </a:ln>
                        <a:effectLst>
                          <a:outerShdw dist="28398" dir="3806097" algn="ctr" rotWithShape="0">
                            <a:schemeClr val="accent3">
                              <a:lumMod val="50000"/>
                              <a:lumOff val="0"/>
                              <a:alpha val="50000"/>
                            </a:schemeClr>
                          </a:outerShdw>
                        </a:effectLst>
                      </wps:spPr>
                      <wps:txbx>
                        <w:txbxContent>
                          <w:p w14:paraId="31D3365B" w14:textId="77777777" w:rsidR="00360BF6" w:rsidRPr="005552F8" w:rsidRDefault="00360BF6" w:rsidP="009424F3">
                            <w:pPr>
                              <w:rPr>
                                <w:b/>
                                <w:sz w:val="18"/>
                                <w:szCs w:val="18"/>
                              </w:rPr>
                            </w:pPr>
                            <w:r>
                              <w:rPr>
                                <w:b/>
                                <w:sz w:val="18"/>
                                <w:szCs w:val="18"/>
                              </w:rPr>
                              <w:t>Récapitulatif CTA</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1F42B36" id="_x0000_s1060" type="#_x0000_t202" style="position:absolute;left:0;text-align:left;margin-left:-61.85pt;margin-top:13.95pt;width:77.85pt;height:36pt;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" fillcolor="white [3201]" strokecolor="#ffc000" strokeweight="3pt">
                <v:fill color2="#dbdbdb [1302]" focus="100%" type="gradient"/>
                <v:shadow on="t" color="#525252 [1606]" opacity=".5" offset="1pt"/>
                <v:textbox>
                  <w:txbxContent>
                    <w:p w14:paraId="31D3365B" w14:textId="77777777" w:rsidR="00360BF6" w:rsidRPr="005552F8" w:rsidRDefault="00360BF6" w:rsidP="009424F3">
                      <w:pPr>
                        <w:rPr>
                          <w:b/>
                          <w:sz w:val="18"/>
                          <w:szCs w:val="18"/>
                        </w:rPr>
                      </w:pPr>
                      <w:r>
                        <w:rPr>
                          <w:b/>
                          <w:sz w:val="18"/>
                          <w:szCs w:val="18"/>
                        </w:rPr>
                        <w:t>Récapitulatif CTA</w:t>
                      </w:r>
                    </w:p>
                  </w:txbxContent>
                </v:textbox>
              </v:shape>
            </w:pict>
          </mc:Fallback>
        </mc:AlternateContent>
      </w:r>
      <w:r>
        <w:rPr>
          <w:noProof/>
          <w:lang w:eastAsia="fr-FR"/>
        </w:rPr>
        <mc:AlternateContent>
          <mc:Choice Requires="wps">
            <w:drawing>
              <wp:anchor distT="0" distB="0" distL="114300" distR="114300" simplePos="0" relativeHeight="251689984" behindDoc="0" locked="0" layoutInCell="1" allowOverlap="1" wp14:anchorId="69576AD7" wp14:editId="59AA9F68">
                <wp:simplePos x="0" y="0"/>
                <wp:positionH relativeFrom="column">
                  <wp:posOffset>205105</wp:posOffset>
                </wp:positionH>
                <wp:positionV relativeFrom="paragraph">
                  <wp:posOffset>320040</wp:posOffset>
                </wp:positionV>
                <wp:extent cx="1114425" cy="628650"/>
                <wp:effectExtent l="19050" t="38100" r="47625" b="19050"/>
                <wp:wrapNone/>
                <wp:docPr id="29" name="AutoShape 36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114425" cy="628650"/>
                        </a:xfrm>
                        <a:prstGeom prst="straightConnector1">
                          <a:avLst/>
                        </a:prstGeom>
                        <a:noFill/>
                        <a:ln w="38100">
                          <a:solidFill>
                            <a:srgbClr val="FFC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28398" dir="3806097" algn="ctr" rotWithShape="0">
                                  <a:schemeClr val="accent3">
                                    <a:lumMod val="50000"/>
                                    <a:lumOff val="0"/>
                                    <a:alpha val="50000"/>
                                  </a:schemeClr>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 w14:anchorId="60037339" id="AutoShape 366" o:spid="_x0000_s1026" type="#_x0000_t32" style="position:absolute;margin-left:16.15pt;margin-top:25.2pt;width:87.75pt;height:49.5pt;flip:y;z-index:25168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" strokecolor="#ffc000" strokeweight="3pt">
                <v:stroke endarrow="block"/>
                <v:shadow color="#525252 [1606]" opacity=".5" offset="1pt"/>
              </v:shape>
            </w:pict>
          </mc:Fallback>
        </mc:AlternateContent>
      </w:r>
      <w:r>
        <w:rPr>
          <w:noProof/>
          <w:lang w:eastAsia="fr-FR"/>
        </w:rPr>
        <mc:AlternateContent>
          <mc:Choice Requires="wps">
            <w:drawing>
              <wp:anchor distT="0" distB="0" distL="114300" distR="114300" simplePos="0" relativeHeight="251687936" behindDoc="0" locked="0" layoutInCell="1" allowOverlap="1" wp14:anchorId="01B248CE" wp14:editId="2F9FA928">
                <wp:simplePos x="0" y="0"/>
                <wp:positionH relativeFrom="column">
                  <wp:posOffset>186055</wp:posOffset>
                </wp:positionH>
                <wp:positionV relativeFrom="paragraph">
                  <wp:posOffset>298450</wp:posOffset>
                </wp:positionV>
                <wp:extent cx="342900" cy="0"/>
                <wp:effectExtent l="19050" t="91440" r="28575" b="89535"/>
                <wp:wrapNone/>
                <wp:docPr id="228" name="AutoShape 36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42900" cy="0"/>
                        </a:xfrm>
                        <a:prstGeom prst="straightConnector1">
                          <a:avLst/>
                        </a:prstGeom>
                        <a:noFill/>
                        <a:ln w="38100">
                          <a:solidFill>
                            <a:srgbClr val="FFC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28398" dir="3806097" algn="ctr" rotWithShape="0">
                                  <a:schemeClr val="accent3">
                                    <a:lumMod val="50000"/>
                                    <a:lumOff val="0"/>
                                    <a:alpha val="50000"/>
                                  </a:schemeClr>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 w14:anchorId="6EEDCC96" id="AutoShape 364" o:spid="_x0000_s1026" type="#_x0000_t32" style="position:absolute;margin-left:14.65pt;margin-top:23.5pt;width:27pt;height:0;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" strokecolor="#ffc000" strokeweight="3pt">
                <v:stroke endarrow="block"/>
                <v:shadow color="#525252 [1606]" opacity=".5" offset="1pt"/>
              </v:shape>
            </w:pict>
          </mc:Fallback>
        </mc:AlternateContent>
      </w:r>
      <w:r w:rsidR="00840D19">
        <w:rPr>
          <w:noProof/>
          <w:lang w:eastAsia="fr-FR"/>
        </w:rPr>
        <w:drawing>
          <wp:inline distT="0" distB="0" distL="0" distR="0" wp14:anchorId="6B7B3343" wp14:editId="14ED93D3">
            <wp:extent cx="5760720" cy="1924685"/>
            <wp:effectExtent l="0" t="0" r="0" b="0"/>
            <wp:docPr id="23" name="Imag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Synthèse Blocs.PNG"/>
                    <pic:cNvPicPr/>
                  </pic:nvPicPr>
                  <pic:blipFill>
                    <a:blip r:embed="rId20">
                      <a:extLst>
                        <a:ext uri="{28A0092B-C50C-407E-A947-70E740481C1C}">
                          <a14:useLocalDpi xmlns:a14="http://schemas.microsoft.com/office/drawing/2010/main" val="0"/>
                        </a:ext>
                      </a:extLst>
                    </a:blip>
                    <a:stretch>
                      <a:fillRect/>
                    </a:stretch>
                  </pic:blipFill>
                  <pic:spPr>
                    <a:xfrm>
                      <a:off x="0" y="0"/>
                      <a:ext cx="5760720" cy="1924685"/>
                    </a:xfrm>
                    <a:prstGeom prst="rect">
                      <a:avLst/>
                    </a:prstGeom>
                  </pic:spPr>
                </pic:pic>
              </a:graphicData>
            </a:graphic>
          </wp:inline>
        </w:drawing>
      </w:r>
    </w:p>
    <w:p w14:paraId="06B30445" w14:textId="77777777" w:rsidR="009424F3" w:rsidRDefault="009424F3" w:rsidP="00504637">
      <w:pPr>
        <w:ind w:firstLine="360"/>
        <w:jc w:val="both"/>
        <w:rPr>
          <w:noProof/>
          <w:lang w:eastAsia="fr-FR"/>
        </w:rPr>
      </w:pPr>
    </w:p>
    <w:p w14:paraId="1CB77A6C" w14:textId="77777777" w:rsidR="009424F3" w:rsidRDefault="009424F3" w:rsidP="00504637">
      <w:pPr>
        <w:pStyle w:val="Paragraphedeliste"/>
        <w:ind w:left="360"/>
        <w:jc w:val="both"/>
        <w:rPr>
          <w:noProof/>
          <w:lang w:eastAsia="fr-FR"/>
        </w:rPr>
      </w:pPr>
      <w:r>
        <w:rPr>
          <w:noProof/>
          <w:lang w:eastAsia="fr-FR"/>
        </w:rPr>
        <w:t>La vue récapitule l’état des installations des Blocs Opératoire</w:t>
      </w:r>
    </w:p>
    <w:p w14:paraId="45E05348" w14:textId="77777777" w:rsidR="009424F3" w:rsidRDefault="009424F3" w:rsidP="00504637">
      <w:pPr>
        <w:pStyle w:val="Paragraphedeliste"/>
        <w:numPr>
          <w:ilvl w:val="0"/>
          <w:numId w:val="2"/>
        </w:numPr>
        <w:jc w:val="both"/>
        <w:rPr>
          <w:noProof/>
          <w:lang w:eastAsia="fr-FR"/>
        </w:rPr>
      </w:pPr>
      <w:r>
        <w:rPr>
          <w:noProof/>
          <w:lang w:eastAsia="fr-FR"/>
        </w:rPr>
        <w:t>Pression, température et hygrométrie Ambiante</w:t>
      </w:r>
    </w:p>
    <w:p w14:paraId="49E7C706" w14:textId="77777777" w:rsidR="009424F3" w:rsidRDefault="009424F3" w:rsidP="00504637">
      <w:pPr>
        <w:pStyle w:val="Paragraphedeliste"/>
        <w:numPr>
          <w:ilvl w:val="0"/>
          <w:numId w:val="2"/>
        </w:numPr>
        <w:jc w:val="both"/>
        <w:rPr>
          <w:noProof/>
          <w:lang w:eastAsia="fr-FR"/>
        </w:rPr>
      </w:pPr>
      <w:r>
        <w:rPr>
          <w:noProof/>
          <w:lang w:eastAsia="fr-FR"/>
        </w:rPr>
        <w:t>Température de soufflage</w:t>
      </w:r>
    </w:p>
    <w:p w14:paraId="5BCB1129" w14:textId="77777777" w:rsidR="009424F3" w:rsidRDefault="009424F3" w:rsidP="00504637">
      <w:pPr>
        <w:pStyle w:val="Paragraphedeliste"/>
        <w:numPr>
          <w:ilvl w:val="0"/>
          <w:numId w:val="2"/>
        </w:numPr>
        <w:jc w:val="both"/>
        <w:rPr>
          <w:noProof/>
          <w:lang w:eastAsia="fr-FR"/>
        </w:rPr>
      </w:pPr>
      <w:r>
        <w:rPr>
          <w:noProof/>
          <w:lang w:eastAsia="fr-FR"/>
        </w:rPr>
        <w:t>Retour de marche de la ventilation</w:t>
      </w:r>
    </w:p>
    <w:p w14:paraId="185E45E3" w14:textId="77777777" w:rsidR="009424F3" w:rsidRDefault="009424F3" w:rsidP="00504637">
      <w:pPr>
        <w:pStyle w:val="Paragraphedeliste"/>
        <w:numPr>
          <w:ilvl w:val="0"/>
          <w:numId w:val="2"/>
        </w:numPr>
        <w:jc w:val="both"/>
        <w:rPr>
          <w:noProof/>
          <w:lang w:eastAsia="fr-FR"/>
        </w:rPr>
      </w:pPr>
      <w:r>
        <w:rPr>
          <w:noProof/>
          <w:lang w:eastAsia="fr-FR"/>
        </w:rPr>
        <w:t>Etat d’ouverture des vannes de batterie chaude et froides</w:t>
      </w:r>
    </w:p>
    <w:p w14:paraId="73ABCFD5" w14:textId="77777777" w:rsidR="009424F3" w:rsidRDefault="009424F3" w:rsidP="00504637">
      <w:pPr>
        <w:pStyle w:val="Paragraphedeliste"/>
        <w:numPr>
          <w:ilvl w:val="0"/>
          <w:numId w:val="2"/>
        </w:numPr>
        <w:jc w:val="both"/>
        <w:rPr>
          <w:noProof/>
          <w:lang w:eastAsia="fr-FR"/>
        </w:rPr>
      </w:pPr>
      <w:r>
        <w:rPr>
          <w:noProof/>
          <w:lang w:eastAsia="fr-FR"/>
        </w:rPr>
        <w:t>Nombre d’alarmes en cours</w:t>
      </w:r>
    </w:p>
    <w:p w14:paraId="21510B54" w14:textId="77777777" w:rsidR="009424F3" w:rsidRDefault="009424F3" w:rsidP="00504637">
      <w:pPr>
        <w:pStyle w:val="Paragraphedeliste"/>
        <w:numPr>
          <w:ilvl w:val="0"/>
          <w:numId w:val="2"/>
        </w:numPr>
        <w:jc w:val="both"/>
        <w:rPr>
          <w:noProof/>
          <w:lang w:eastAsia="fr-FR"/>
        </w:rPr>
      </w:pPr>
      <w:r>
        <w:rPr>
          <w:noProof/>
          <w:lang w:eastAsia="fr-FR"/>
        </w:rPr>
        <w:t>Etat de la Salle configuré sur l’IHM dans les Blocs</w:t>
      </w:r>
    </w:p>
    <w:p w14:paraId="3D2C4D30" w14:textId="77777777" w:rsidR="009424F3" w:rsidRDefault="009424F3" w:rsidP="00504637">
      <w:pPr>
        <w:pStyle w:val="Paragraphedeliste"/>
        <w:numPr>
          <w:ilvl w:val="0"/>
          <w:numId w:val="2"/>
        </w:numPr>
        <w:jc w:val="both"/>
        <w:rPr>
          <w:noProof/>
          <w:lang w:eastAsia="fr-FR"/>
        </w:rPr>
      </w:pPr>
      <w:r>
        <w:rPr>
          <w:noProof/>
          <w:lang w:eastAsia="fr-FR"/>
        </w:rPr>
        <w:t xml:space="preserve">Accès au décalage +-3°C consigne de température ambiante </w:t>
      </w:r>
    </w:p>
    <w:p w14:paraId="679A02B3" w14:textId="77777777" w:rsidR="009424F3" w:rsidRDefault="009424F3" w:rsidP="00504637">
      <w:pPr>
        <w:pStyle w:val="Paragraphedeliste"/>
        <w:numPr>
          <w:ilvl w:val="0"/>
          <w:numId w:val="2"/>
        </w:numPr>
        <w:jc w:val="both"/>
        <w:rPr>
          <w:noProof/>
          <w:lang w:eastAsia="fr-FR"/>
        </w:rPr>
      </w:pPr>
      <w:r>
        <w:rPr>
          <w:noProof/>
          <w:lang w:eastAsia="fr-FR"/>
        </w:rPr>
        <w:t>Accès à la Vue IHM dans les Blocs</w:t>
      </w:r>
    </w:p>
    <w:p w14:paraId="1A668C2F" w14:textId="77777777" w:rsidR="009424F3" w:rsidRDefault="009424F3" w:rsidP="00504637">
      <w:pPr>
        <w:pStyle w:val="Paragraphedeliste"/>
        <w:numPr>
          <w:ilvl w:val="0"/>
          <w:numId w:val="2"/>
        </w:numPr>
        <w:jc w:val="both"/>
        <w:rPr>
          <w:noProof/>
          <w:lang w:eastAsia="fr-FR"/>
        </w:rPr>
      </w:pPr>
      <w:r>
        <w:rPr>
          <w:noProof/>
          <w:lang w:eastAsia="fr-FR"/>
        </w:rPr>
        <w:t>Accès aux Courbes d’enregistrements de l’installation</w:t>
      </w:r>
    </w:p>
    <w:p w14:paraId="6B1CA3EA" w14:textId="77777777" w:rsidR="009424F3" w:rsidRDefault="009424F3" w:rsidP="00504637">
      <w:pPr>
        <w:pStyle w:val="Titre3"/>
        <w:numPr>
          <w:ilvl w:val="2"/>
          <w:numId w:val="4"/>
        </w:numPr>
        <w:jc w:val="both"/>
      </w:pPr>
      <w:r>
        <w:rPr>
          <w:noProof/>
          <w:lang w:eastAsia="fr-FR"/>
        </w:rPr>
        <w:br w:type="page"/>
      </w:r>
      <w:bookmarkStart w:id="76" w:name="_Toc36224284"/>
      <w:bookmarkStart w:id="77" w:name="_Toc68180056"/>
      <w:r>
        <w:lastRenderedPageBreak/>
        <w:t>Vues de plans</w:t>
      </w:r>
      <w:bookmarkEnd w:id="76"/>
      <w:bookmarkEnd w:id="77"/>
    </w:p>
    <w:p w14:paraId="44C934BB" w14:textId="77777777" w:rsidR="009424F3" w:rsidRDefault="009424F3" w:rsidP="00504637">
      <w:pPr>
        <w:ind w:firstLine="360"/>
        <w:jc w:val="both"/>
        <w:rPr>
          <w:noProof/>
          <w:lang w:eastAsia="fr-FR"/>
        </w:rPr>
      </w:pPr>
      <w:r>
        <w:rPr>
          <w:noProof/>
          <w:lang w:eastAsia="fr-FR"/>
        </w:rPr>
        <w:t>Dans l’onglet de gauche Ventilation, l’utilisateur peut consulter les vues de plans de niveaux.</w:t>
      </w:r>
    </w:p>
    <w:p w14:paraId="75F8B2FC" w14:textId="77777777" w:rsidR="009424F3" w:rsidRDefault="009424F3" w:rsidP="00504637">
      <w:pPr>
        <w:ind w:firstLine="360"/>
        <w:jc w:val="both"/>
        <w:rPr>
          <w:noProof/>
          <w:lang w:eastAsia="fr-FR"/>
        </w:rPr>
      </w:pPr>
      <w:r>
        <w:rPr>
          <w:noProof/>
          <w:lang w:eastAsia="fr-FR"/>
        </w:rPr>
        <mc:AlternateContent>
          <mc:Choice Requires="wps">
            <w:drawing>
              <wp:anchor distT="0" distB="0" distL="114300" distR="114300" simplePos="0" relativeHeight="251702272" behindDoc="0" locked="0" layoutInCell="1" allowOverlap="1" wp14:anchorId="6DF91906" wp14:editId="0841EEF3">
                <wp:simplePos x="0" y="0"/>
                <wp:positionH relativeFrom="column">
                  <wp:posOffset>204638</wp:posOffset>
                </wp:positionH>
                <wp:positionV relativeFrom="paragraph">
                  <wp:posOffset>1611271</wp:posOffset>
                </wp:positionV>
                <wp:extent cx="2295165" cy="417278"/>
                <wp:effectExtent l="19050" t="19050" r="29210" b="78105"/>
                <wp:wrapNone/>
                <wp:docPr id="25" name="AutoShape 36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295165" cy="417278"/>
                        </a:xfrm>
                        <a:prstGeom prst="straightConnector1">
                          <a:avLst/>
                        </a:prstGeom>
                        <a:noFill/>
                        <a:ln w="38100">
                          <a:solidFill>
                            <a:srgbClr val="FFC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28398" dir="3806097" algn="ctr" rotWithShape="0">
                                  <a:schemeClr val="accent3">
                                    <a:lumMod val="50000"/>
                                    <a:lumOff val="0"/>
                                    <a:alpha val="50000"/>
                                  </a:schemeClr>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 w14:anchorId="2C2D81DE" id="AutoShape 368" o:spid="_x0000_s1026" type="#_x0000_t32" style="position:absolute;margin-left:16.1pt;margin-top:126.85pt;width:180.7pt;height:32.85pt;z-index:251702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" strokecolor="#ffc000" strokeweight="3pt">
                <v:stroke endarrow="block"/>
                <v:shadow color="#525252 [1606]" opacity=".5" offset="1pt"/>
              </v:shape>
            </w:pict>
          </mc:Fallback>
        </mc:AlternateContent>
      </w:r>
      <w:r>
        <w:rPr>
          <w:noProof/>
          <w:lang w:eastAsia="fr-FR"/>
        </w:rPr>
        <mc:AlternateContent>
          <mc:Choice Requires="wps">
            <w:drawing>
              <wp:anchor distT="0" distB="0" distL="114300" distR="114300" simplePos="0" relativeHeight="251715584" behindDoc="0" locked="0" layoutInCell="1" allowOverlap="1" wp14:anchorId="647885D1" wp14:editId="7EB27CD6">
                <wp:simplePos x="0" y="0"/>
                <wp:positionH relativeFrom="column">
                  <wp:posOffset>206182</wp:posOffset>
                </wp:positionH>
                <wp:positionV relativeFrom="paragraph">
                  <wp:posOffset>1595814</wp:posOffset>
                </wp:positionV>
                <wp:extent cx="2646513" cy="248369"/>
                <wp:effectExtent l="19050" t="19050" r="40005" b="94615"/>
                <wp:wrapNone/>
                <wp:docPr id="52" name="AutoShape 36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646513" cy="248369"/>
                        </a:xfrm>
                        <a:prstGeom prst="straightConnector1">
                          <a:avLst/>
                        </a:prstGeom>
                        <a:noFill/>
                        <a:ln w="38100">
                          <a:solidFill>
                            <a:srgbClr val="FFC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28398" dir="3806097" algn="ctr" rotWithShape="0">
                                  <a:schemeClr val="accent3">
                                    <a:lumMod val="50000"/>
                                    <a:lumOff val="0"/>
                                    <a:alpha val="50000"/>
                                  </a:schemeClr>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 w14:anchorId="01060115" id="AutoShape 368" o:spid="_x0000_s1026" type="#_x0000_t32" style="position:absolute;margin-left:16.25pt;margin-top:125.65pt;width:208.4pt;height:19.55pt;z-index:251715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" strokecolor="#ffc000" strokeweight="3pt">
                <v:stroke endarrow="block"/>
                <v:shadow color="#525252 [1606]" opacity=".5" offset="1pt"/>
              </v:shape>
            </w:pict>
          </mc:Fallback>
        </mc:AlternateContent>
      </w:r>
      <w:r>
        <w:rPr>
          <w:noProof/>
          <w:lang w:eastAsia="fr-FR"/>
        </w:rPr>
        <mc:AlternateContent>
          <mc:Choice Requires="wps">
            <w:drawing>
              <wp:anchor distT="0" distB="0" distL="114300" distR="114300" simplePos="0" relativeHeight="251710464" behindDoc="0" locked="0" layoutInCell="1" allowOverlap="1" wp14:anchorId="206C1CBF" wp14:editId="6E97A0BA">
                <wp:simplePos x="0" y="0"/>
                <wp:positionH relativeFrom="column">
                  <wp:posOffset>202841</wp:posOffset>
                </wp:positionH>
                <wp:positionV relativeFrom="paragraph">
                  <wp:posOffset>740003</wp:posOffset>
                </wp:positionV>
                <wp:extent cx="2280452" cy="744555"/>
                <wp:effectExtent l="19050" t="19050" r="24765" b="74930"/>
                <wp:wrapNone/>
                <wp:docPr id="44" name="AutoShape 36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280452" cy="744555"/>
                        </a:xfrm>
                        <a:prstGeom prst="straightConnector1">
                          <a:avLst/>
                        </a:prstGeom>
                        <a:noFill/>
                        <a:ln w="38100">
                          <a:solidFill>
                            <a:srgbClr val="FFC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28398" dir="3806097" algn="ctr" rotWithShape="0">
                                  <a:schemeClr val="accent3">
                                    <a:lumMod val="50000"/>
                                    <a:lumOff val="0"/>
                                    <a:alpha val="50000"/>
                                  </a:schemeClr>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 w14:anchorId="451EAAD5" id="AutoShape 364" o:spid="_x0000_s1026" type="#_x0000_t32" style="position:absolute;margin-left:15.95pt;margin-top:58.25pt;width:179.55pt;height:58.65pt;z-index:251710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" strokecolor="#ffc000" strokeweight="3pt">
                <v:stroke endarrow="block"/>
                <v:shadow color="#525252 [1606]" opacity=".5" offset="1pt"/>
              </v:shape>
            </w:pict>
          </mc:Fallback>
        </mc:AlternateContent>
      </w:r>
      <w:r>
        <w:rPr>
          <w:noProof/>
          <w:lang w:eastAsia="fr-FR"/>
        </w:rPr>
        <mc:AlternateContent>
          <mc:Choice Requires="wps">
            <w:drawing>
              <wp:anchor distT="0" distB="0" distL="114300" distR="114300" simplePos="0" relativeHeight="251700224" behindDoc="0" locked="0" layoutInCell="1" allowOverlap="1" wp14:anchorId="49FDFB80" wp14:editId="2FA64820">
                <wp:simplePos x="0" y="0"/>
                <wp:positionH relativeFrom="column">
                  <wp:posOffset>206183</wp:posOffset>
                </wp:positionH>
                <wp:positionV relativeFrom="paragraph">
                  <wp:posOffset>446704</wp:posOffset>
                </wp:positionV>
                <wp:extent cx="170731" cy="274403"/>
                <wp:effectExtent l="19050" t="38100" r="39370" b="11430"/>
                <wp:wrapNone/>
                <wp:docPr id="36" name="AutoShape 36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70731" cy="274403"/>
                        </a:xfrm>
                        <a:prstGeom prst="straightConnector1">
                          <a:avLst/>
                        </a:prstGeom>
                        <a:noFill/>
                        <a:ln w="38100">
                          <a:solidFill>
                            <a:srgbClr val="FFC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28398" dir="3806097" algn="ctr" rotWithShape="0">
                                  <a:schemeClr val="accent3">
                                    <a:lumMod val="50000"/>
                                    <a:lumOff val="0"/>
                                    <a:alpha val="50000"/>
                                  </a:schemeClr>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 w14:anchorId="08BAA6E9" id="AutoShape 364" o:spid="_x0000_s1026" type="#_x0000_t32" style="position:absolute;margin-left:16.25pt;margin-top:35.15pt;width:13.45pt;height:21.6pt;flip:y;z-index:251700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" strokecolor="#ffc000" strokeweight="3pt">
                <v:stroke endarrow="block"/>
                <v:shadow color="#525252 [1606]" opacity=".5" offset="1pt"/>
              </v:shape>
            </w:pict>
          </mc:Fallback>
        </mc:AlternateContent>
      </w:r>
      <w:r>
        <w:rPr>
          <w:noProof/>
          <w:lang w:eastAsia="fr-FR"/>
        </w:rPr>
        <mc:AlternateContent>
          <mc:Choice Requires="wps">
            <w:drawing>
              <wp:anchor distT="0" distB="0" distL="114300" distR="114300" simplePos="0" relativeHeight="251699200" behindDoc="0" locked="0" layoutInCell="1" allowOverlap="1" wp14:anchorId="1929B950" wp14:editId="70B6E2B0">
                <wp:simplePos x="0" y="0"/>
                <wp:positionH relativeFrom="column">
                  <wp:posOffset>-785495</wp:posOffset>
                </wp:positionH>
                <wp:positionV relativeFrom="paragraph">
                  <wp:posOffset>478526</wp:posOffset>
                </wp:positionV>
                <wp:extent cx="988695" cy="627931"/>
                <wp:effectExtent l="19050" t="19050" r="40005" b="58420"/>
                <wp:wrapNone/>
                <wp:docPr id="34" name="Text Box 36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88695" cy="627931"/>
                        </a:xfrm>
                        <a:prstGeom prst="rect">
                          <a:avLst/>
                        </a:prstGeom>
                        <a:gradFill rotWithShape="0">
                          <a:gsLst>
                            <a:gs pos="0">
                              <a:schemeClr val="lt1">
                                <a:lumMod val="100000"/>
                                <a:lumOff val="0"/>
                              </a:schemeClr>
                            </a:gs>
                            <a:gs pos="100000">
                              <a:schemeClr val="accent3">
                                <a:lumMod val="40000"/>
                                <a:lumOff val="60000"/>
                              </a:schemeClr>
                            </a:gs>
                          </a:gsLst>
                          <a:lin ang="5400000" scaled="1"/>
                        </a:gradFill>
                        <a:ln w="38100">
                          <a:solidFill>
                            <a:srgbClr val="FFC000"/>
                          </a:solidFill>
                          <a:miter lim="800000"/>
                          <a:headEnd/>
                          <a:tailEnd/>
                        </a:ln>
                        <a:effectLst>
                          <a:outerShdw dist="28398" dir="3806097" algn="ctr" rotWithShape="0">
                            <a:schemeClr val="accent3">
                              <a:lumMod val="50000"/>
                              <a:lumOff val="0"/>
                              <a:alpha val="50000"/>
                            </a:schemeClr>
                          </a:outerShdw>
                        </a:effectLst>
                      </wps:spPr>
                      <wps:txbx>
                        <w:txbxContent>
                          <w:p w14:paraId="3793D621" w14:textId="77777777" w:rsidR="00360BF6" w:rsidRPr="005552F8" w:rsidRDefault="00360BF6" w:rsidP="009424F3">
                            <w:pPr>
                              <w:rPr>
                                <w:b/>
                                <w:sz w:val="18"/>
                                <w:szCs w:val="18"/>
                              </w:rPr>
                            </w:pPr>
                            <w:r>
                              <w:rPr>
                                <w:b/>
                                <w:sz w:val="18"/>
                                <w:szCs w:val="18"/>
                              </w:rPr>
                              <w:t>Mise en Surbrillance des Zones CTA</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929B950" id="_x0000_s1061" type="#_x0000_t202" style="position:absolute;left:0;text-align:left;margin-left:-61.85pt;margin-top:37.7pt;width:77.85pt;height:49.45pt;z-index:251699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" fillcolor="white [3201]" strokecolor="#ffc000" strokeweight="3pt">
                <v:fill color2="#dbdbdb [1302]" focus="100%" type="gradient"/>
                <v:shadow on="t" color="#525252 [1606]" opacity=".5" offset="1pt"/>
                <v:textbox>
                  <w:txbxContent>
                    <w:p w14:paraId="3793D621" w14:textId="77777777" w:rsidR="00360BF6" w:rsidRPr="005552F8" w:rsidRDefault="00360BF6" w:rsidP="009424F3">
                      <w:pPr>
                        <w:rPr>
                          <w:b/>
                          <w:sz w:val="18"/>
                          <w:szCs w:val="18"/>
                        </w:rPr>
                      </w:pPr>
                      <w:r>
                        <w:rPr>
                          <w:b/>
                          <w:sz w:val="18"/>
                          <w:szCs w:val="18"/>
                        </w:rPr>
                        <w:t>Mise en Surbrillance des Zones CTA</w:t>
                      </w:r>
                    </w:p>
                  </w:txbxContent>
                </v:textbox>
              </v:shape>
            </w:pict>
          </mc:Fallback>
        </mc:AlternateContent>
      </w:r>
      <w:r>
        <w:rPr>
          <w:noProof/>
          <w:lang w:eastAsia="fr-FR"/>
        </w:rPr>
        <mc:AlternateContent>
          <mc:Choice Requires="wps">
            <w:drawing>
              <wp:anchor distT="0" distB="0" distL="114300" distR="114300" simplePos="0" relativeHeight="251701248" behindDoc="0" locked="0" layoutInCell="1" allowOverlap="1" wp14:anchorId="332375B8" wp14:editId="7267F061">
                <wp:simplePos x="0" y="0"/>
                <wp:positionH relativeFrom="column">
                  <wp:posOffset>-803107</wp:posOffset>
                </wp:positionH>
                <wp:positionV relativeFrom="paragraph">
                  <wp:posOffset>1224879</wp:posOffset>
                </wp:positionV>
                <wp:extent cx="1007745" cy="800459"/>
                <wp:effectExtent l="19050" t="19050" r="40005" b="57150"/>
                <wp:wrapNone/>
                <wp:docPr id="32" name="Text Box 36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07745" cy="800459"/>
                        </a:xfrm>
                        <a:prstGeom prst="rect">
                          <a:avLst/>
                        </a:prstGeom>
                        <a:gradFill rotWithShape="0">
                          <a:gsLst>
                            <a:gs pos="0">
                              <a:schemeClr val="lt1">
                                <a:lumMod val="100000"/>
                                <a:lumOff val="0"/>
                              </a:schemeClr>
                            </a:gs>
                            <a:gs pos="100000">
                              <a:schemeClr val="accent3">
                                <a:lumMod val="40000"/>
                                <a:lumOff val="60000"/>
                              </a:schemeClr>
                            </a:gs>
                          </a:gsLst>
                          <a:lin ang="5400000" scaled="1"/>
                        </a:gradFill>
                        <a:ln w="38100">
                          <a:solidFill>
                            <a:srgbClr val="FFC000"/>
                          </a:solidFill>
                          <a:miter lim="800000"/>
                          <a:headEnd/>
                          <a:tailEnd/>
                        </a:ln>
                        <a:effectLst>
                          <a:outerShdw dist="28398" dir="3806097" algn="ctr" rotWithShape="0">
                            <a:schemeClr val="accent3">
                              <a:lumMod val="50000"/>
                              <a:lumOff val="0"/>
                              <a:alpha val="50000"/>
                            </a:schemeClr>
                          </a:outerShdw>
                        </a:effectLst>
                      </wps:spPr>
                      <wps:txbx>
                        <w:txbxContent>
                          <w:p w14:paraId="02FF47EC" w14:textId="77777777" w:rsidR="00360BF6" w:rsidRPr="005552F8" w:rsidRDefault="00360BF6" w:rsidP="009424F3">
                            <w:pPr>
                              <w:rPr>
                                <w:b/>
                                <w:sz w:val="18"/>
                                <w:szCs w:val="18"/>
                              </w:rPr>
                            </w:pPr>
                            <w:r>
                              <w:rPr>
                                <w:b/>
                                <w:sz w:val="18"/>
                                <w:szCs w:val="18"/>
                              </w:rPr>
                              <w:t>Emplacements Physique des Unités Terminales</w:t>
                            </w:r>
                          </w:p>
                          <w:p w14:paraId="1676D1B9" w14:textId="77777777" w:rsidR="00360BF6" w:rsidRPr="005552F8" w:rsidRDefault="00360BF6" w:rsidP="009424F3">
                            <w:pPr>
                              <w:rPr>
                                <w:b/>
                                <w:sz w:val="18"/>
                                <w:szCs w:val="18"/>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32375B8" id="_x0000_s1062" type="#_x0000_t202" style="position:absolute;left:0;text-align:left;margin-left:-63.25pt;margin-top:96.45pt;width:79.35pt;height:63.05pt;z-index:251701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" fillcolor="white [3201]" strokecolor="#ffc000" strokeweight="3pt">
                <v:fill color2="#dbdbdb [1302]" focus="100%" type="gradient"/>
                <v:shadow on="t" color="#525252 [1606]" opacity=".5" offset="1pt"/>
                <v:textbox>
                  <w:txbxContent>
                    <w:p w14:paraId="02FF47EC" w14:textId="77777777" w:rsidR="00360BF6" w:rsidRPr="005552F8" w:rsidRDefault="00360BF6" w:rsidP="009424F3">
                      <w:pPr>
                        <w:rPr>
                          <w:b/>
                          <w:sz w:val="18"/>
                          <w:szCs w:val="18"/>
                        </w:rPr>
                      </w:pPr>
                      <w:r>
                        <w:rPr>
                          <w:b/>
                          <w:sz w:val="18"/>
                          <w:szCs w:val="18"/>
                        </w:rPr>
                        <w:t>Emplacements Physique des Unités Terminales</w:t>
                      </w:r>
                    </w:p>
                    <w:p w14:paraId="1676D1B9" w14:textId="77777777" w:rsidR="00360BF6" w:rsidRPr="005552F8" w:rsidRDefault="00360BF6" w:rsidP="009424F3">
                      <w:pPr>
                        <w:rPr>
                          <w:b/>
                          <w:sz w:val="18"/>
                          <w:szCs w:val="18"/>
                        </w:rPr>
                      </w:pPr>
                    </w:p>
                  </w:txbxContent>
                </v:textbox>
              </v:shape>
            </w:pict>
          </mc:Fallback>
        </mc:AlternateContent>
      </w:r>
      <w:r w:rsidRPr="00B73C6D">
        <w:rPr>
          <w:noProof/>
          <w:lang w:eastAsia="fr-FR"/>
        </w:rPr>
        <mc:AlternateContent>
          <mc:Choice Requires="wps">
            <w:drawing>
              <wp:anchor distT="0" distB="0" distL="114300" distR="114300" simplePos="0" relativeHeight="251714560" behindDoc="0" locked="0" layoutInCell="1" allowOverlap="1" wp14:anchorId="187D9F98" wp14:editId="2660427E">
                <wp:simplePos x="0" y="0"/>
                <wp:positionH relativeFrom="column">
                  <wp:posOffset>704718</wp:posOffset>
                </wp:positionH>
                <wp:positionV relativeFrom="paragraph">
                  <wp:posOffset>2913859</wp:posOffset>
                </wp:positionV>
                <wp:extent cx="372733" cy="3408596"/>
                <wp:effectExtent l="95250" t="38100" r="27940" b="20955"/>
                <wp:wrapNone/>
                <wp:docPr id="51" name="AutoShape 36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372733" cy="3408596"/>
                        </a:xfrm>
                        <a:prstGeom prst="straightConnector1">
                          <a:avLst/>
                        </a:prstGeom>
                        <a:noFill/>
                        <a:ln w="38100">
                          <a:solidFill>
                            <a:srgbClr val="FFC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28398" dir="3806097" algn="ctr" rotWithShape="0">
                                  <a:schemeClr val="accent3">
                                    <a:lumMod val="50000"/>
                                    <a:lumOff val="0"/>
                                    <a:alpha val="50000"/>
                                  </a:schemeClr>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 w14:anchorId="63F64849" id="AutoShape 368" o:spid="_x0000_s1026" type="#_x0000_t32" style="position:absolute;margin-left:55.5pt;margin-top:229.45pt;width:29.35pt;height:268.4pt;flip:x y;z-index:251714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" strokecolor="#ffc000" strokeweight="3pt">
                <v:stroke endarrow="block"/>
                <v:shadow color="#525252 [1606]" opacity=".5" offset="1pt"/>
              </v:shape>
            </w:pict>
          </mc:Fallback>
        </mc:AlternateContent>
      </w:r>
      <w:r w:rsidRPr="004034DF">
        <w:rPr>
          <w:noProof/>
          <w:lang w:eastAsia="fr-FR"/>
        </w:rPr>
        <mc:AlternateContent>
          <mc:Choice Requires="wps">
            <w:drawing>
              <wp:anchor distT="0" distB="0" distL="114300" distR="114300" simplePos="0" relativeHeight="251711488" behindDoc="0" locked="0" layoutInCell="1" allowOverlap="1" wp14:anchorId="55E39F0F" wp14:editId="1859E0A3">
                <wp:simplePos x="0" y="0"/>
                <wp:positionH relativeFrom="margin">
                  <wp:posOffset>4949273</wp:posOffset>
                </wp:positionH>
                <wp:positionV relativeFrom="paragraph">
                  <wp:posOffset>2658661</wp:posOffset>
                </wp:positionV>
                <wp:extent cx="517225" cy="3662632"/>
                <wp:effectExtent l="57150" t="38100" r="35560" b="14605"/>
                <wp:wrapNone/>
                <wp:docPr id="45" name="AutoShape 36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517225" cy="3662632"/>
                        </a:xfrm>
                        <a:prstGeom prst="straightConnector1">
                          <a:avLst/>
                        </a:prstGeom>
                        <a:noFill/>
                        <a:ln w="38100">
                          <a:solidFill>
                            <a:srgbClr val="FFC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28398" dir="3806097" algn="ctr" rotWithShape="0">
                                  <a:schemeClr val="accent3">
                                    <a:lumMod val="50000"/>
                                    <a:lumOff val="0"/>
                                    <a:alpha val="50000"/>
                                  </a:schemeClr>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 w14:anchorId="03372903" id="AutoShape 368" o:spid="_x0000_s1026" type="#_x0000_t32" style="position:absolute;margin-left:389.7pt;margin-top:209.35pt;width:40.75pt;height:288.4pt;flip:x y;z-index:25171148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" strokecolor="#ffc000" strokeweight="3pt">
                <v:stroke endarrow="block"/>
                <v:shadow color="#525252 [1606]" opacity=".5" offset="1pt"/>
                <w10:wrap anchorx="margin"/>
              </v:shape>
            </w:pict>
          </mc:Fallback>
        </mc:AlternateContent>
      </w:r>
      <w:r w:rsidRPr="004034DF">
        <w:rPr>
          <w:noProof/>
          <w:lang w:eastAsia="fr-FR"/>
        </w:rPr>
        <mc:AlternateContent>
          <mc:Choice Requires="wps">
            <w:drawing>
              <wp:anchor distT="0" distB="0" distL="114300" distR="114300" simplePos="0" relativeHeight="251709440" behindDoc="0" locked="0" layoutInCell="1" allowOverlap="1" wp14:anchorId="4B0B8D0E" wp14:editId="152F22A3">
                <wp:simplePos x="0" y="0"/>
                <wp:positionH relativeFrom="column">
                  <wp:posOffset>3171873</wp:posOffset>
                </wp:positionH>
                <wp:positionV relativeFrom="paragraph">
                  <wp:posOffset>765881</wp:posOffset>
                </wp:positionV>
                <wp:extent cx="916197" cy="5540327"/>
                <wp:effectExtent l="57150" t="38100" r="36830" b="3810"/>
                <wp:wrapNone/>
                <wp:docPr id="43" name="AutoShape 36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916197" cy="5540327"/>
                        </a:xfrm>
                        <a:prstGeom prst="straightConnector1">
                          <a:avLst/>
                        </a:prstGeom>
                        <a:noFill/>
                        <a:ln w="38100">
                          <a:solidFill>
                            <a:srgbClr val="FFC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28398" dir="3806097" algn="ctr" rotWithShape="0">
                                  <a:schemeClr val="accent3">
                                    <a:lumMod val="50000"/>
                                    <a:lumOff val="0"/>
                                    <a:alpha val="50000"/>
                                  </a:schemeClr>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 w14:anchorId="6EE7DAE3" id="AutoShape 368" o:spid="_x0000_s1026" type="#_x0000_t32" style="position:absolute;margin-left:249.75pt;margin-top:60.3pt;width:72.15pt;height:436.25pt;flip:x y;z-index:251709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" strokecolor="#ffc000" strokeweight="3pt">
                <v:stroke endarrow="block"/>
                <v:shadow color="#525252 [1606]" opacity=".5" offset="1pt"/>
              </v:shape>
            </w:pict>
          </mc:Fallback>
        </mc:AlternateContent>
      </w:r>
      <w:r>
        <w:rPr>
          <w:noProof/>
          <w:lang w:eastAsia="fr-FR"/>
        </w:rPr>
        <w:drawing>
          <wp:inline distT="0" distB="0" distL="0" distR="0" wp14:anchorId="4C5084CE" wp14:editId="4803B883">
            <wp:extent cx="5760720" cy="3112135"/>
            <wp:effectExtent l="0" t="0" r="0" b="0"/>
            <wp:docPr id="41" name="Image 41" descr="Une image contenant ordinateur, livre, assis, noir&#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Fond de Plan CVC.PNG"/>
                    <pic:cNvPicPr/>
                  </pic:nvPicPr>
                  <pic:blipFill>
                    <a:blip r:embed="rId21">
                      <a:extLst>
                        <a:ext uri="{28A0092B-C50C-407E-A947-70E740481C1C}">
                          <a14:useLocalDpi xmlns:a14="http://schemas.microsoft.com/office/drawing/2010/main" val="0"/>
                        </a:ext>
                      </a:extLst>
                    </a:blip>
                    <a:stretch>
                      <a:fillRect/>
                    </a:stretch>
                  </pic:blipFill>
                  <pic:spPr>
                    <a:xfrm>
                      <a:off x="0" y="0"/>
                      <a:ext cx="5760720" cy="3112135"/>
                    </a:xfrm>
                    <a:prstGeom prst="rect">
                      <a:avLst/>
                    </a:prstGeom>
                  </pic:spPr>
                </pic:pic>
              </a:graphicData>
            </a:graphic>
          </wp:inline>
        </w:drawing>
      </w:r>
    </w:p>
    <w:p w14:paraId="60F77192" w14:textId="77777777" w:rsidR="009424F3" w:rsidRDefault="009424F3" w:rsidP="00504637">
      <w:pPr>
        <w:ind w:firstLine="360"/>
        <w:jc w:val="both"/>
        <w:rPr>
          <w:noProof/>
          <w:lang w:eastAsia="fr-FR"/>
        </w:rPr>
      </w:pPr>
      <w:r>
        <w:rPr>
          <w:noProof/>
          <w:lang w:eastAsia="fr-FR"/>
        </w:rPr>
        <mc:AlternateContent>
          <mc:Choice Requires="wps">
            <w:drawing>
              <wp:anchor distT="0" distB="0" distL="114300" distR="114300" simplePos="0" relativeHeight="251704320" behindDoc="0" locked="0" layoutInCell="1" allowOverlap="1" wp14:anchorId="51CA6616" wp14:editId="5CBB346E">
                <wp:simplePos x="0" y="0"/>
                <wp:positionH relativeFrom="column">
                  <wp:posOffset>2352040</wp:posOffset>
                </wp:positionH>
                <wp:positionV relativeFrom="paragraph">
                  <wp:posOffset>2219061</wp:posOffset>
                </wp:positionV>
                <wp:extent cx="88265" cy="800100"/>
                <wp:effectExtent l="95250" t="38100" r="45085" b="19050"/>
                <wp:wrapNone/>
                <wp:docPr id="17" name="AutoShape 36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88265" cy="800100"/>
                        </a:xfrm>
                        <a:prstGeom prst="straightConnector1">
                          <a:avLst/>
                        </a:prstGeom>
                        <a:noFill/>
                        <a:ln w="38100">
                          <a:solidFill>
                            <a:srgbClr val="FFC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28398" dir="3806097" algn="ctr" rotWithShape="0">
                                  <a:schemeClr val="accent3">
                                    <a:lumMod val="50000"/>
                                    <a:lumOff val="0"/>
                                    <a:alpha val="50000"/>
                                  </a:schemeClr>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 w14:anchorId="2DBBF11D" id="AutoShape 368" o:spid="_x0000_s1026" type="#_x0000_t32" style="position:absolute;margin-left:185.2pt;margin-top:174.75pt;width:6.95pt;height:63pt;flip:x y;z-index:251704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" strokecolor="#ffc000" strokeweight="3pt">
                <v:stroke endarrow="block"/>
                <v:shadow color="#525252 [1606]" opacity=".5" offset="1pt"/>
              </v:shape>
            </w:pict>
          </mc:Fallback>
        </mc:AlternateContent>
      </w:r>
      <w:r w:rsidRPr="00B73C6D">
        <w:rPr>
          <w:noProof/>
          <w:lang w:eastAsia="fr-FR"/>
        </w:rPr>
        <mc:AlternateContent>
          <mc:Choice Requires="wps">
            <w:drawing>
              <wp:anchor distT="0" distB="0" distL="114300" distR="114300" simplePos="0" relativeHeight="251713536" behindDoc="0" locked="0" layoutInCell="1" allowOverlap="1" wp14:anchorId="14D74305" wp14:editId="2132CF3D">
                <wp:simplePos x="0" y="0"/>
                <wp:positionH relativeFrom="column">
                  <wp:posOffset>1095266</wp:posOffset>
                </wp:positionH>
                <wp:positionV relativeFrom="paragraph">
                  <wp:posOffset>1680126</wp:posOffset>
                </wp:positionV>
                <wp:extent cx="618742" cy="1352191"/>
                <wp:effectExtent l="19050" t="38100" r="48260" b="19685"/>
                <wp:wrapNone/>
                <wp:docPr id="49" name="AutoShape 36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618742" cy="1352191"/>
                        </a:xfrm>
                        <a:prstGeom prst="straightConnector1">
                          <a:avLst/>
                        </a:prstGeom>
                        <a:noFill/>
                        <a:ln w="38100">
                          <a:solidFill>
                            <a:srgbClr val="FFC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28398" dir="3806097" algn="ctr" rotWithShape="0">
                                  <a:schemeClr val="accent3">
                                    <a:lumMod val="50000"/>
                                    <a:lumOff val="0"/>
                                    <a:alpha val="50000"/>
                                  </a:schemeClr>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 w14:anchorId="78F97265" id="AutoShape 368" o:spid="_x0000_s1026" type="#_x0000_t32" style="position:absolute;margin-left:86.25pt;margin-top:132.3pt;width:48.7pt;height:106.45pt;flip:y;z-index:251713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" strokecolor="#ffc000" strokeweight="3pt">
                <v:stroke endarrow="block"/>
                <v:shadow color="#525252 [1606]" opacity=".5" offset="1pt"/>
              </v:shape>
            </w:pict>
          </mc:Fallback>
        </mc:AlternateContent>
      </w:r>
      <w:r w:rsidRPr="00B73C6D">
        <w:rPr>
          <w:noProof/>
          <w:lang w:eastAsia="fr-FR"/>
        </w:rPr>
        <mc:AlternateContent>
          <mc:Choice Requires="wps">
            <w:drawing>
              <wp:anchor distT="0" distB="0" distL="114300" distR="114300" simplePos="0" relativeHeight="251712512" behindDoc="0" locked="0" layoutInCell="1" allowOverlap="1" wp14:anchorId="35452862" wp14:editId="392B0D8C">
                <wp:simplePos x="0" y="0"/>
                <wp:positionH relativeFrom="column">
                  <wp:posOffset>405130</wp:posOffset>
                </wp:positionH>
                <wp:positionV relativeFrom="paragraph">
                  <wp:posOffset>3041015</wp:posOffset>
                </wp:positionV>
                <wp:extent cx="1219200" cy="438150"/>
                <wp:effectExtent l="19050" t="19050" r="38100" b="57150"/>
                <wp:wrapNone/>
                <wp:docPr id="46" name="Text Box 36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19200" cy="438150"/>
                        </a:xfrm>
                        <a:prstGeom prst="rect">
                          <a:avLst/>
                        </a:prstGeom>
                        <a:gradFill rotWithShape="0">
                          <a:gsLst>
                            <a:gs pos="0">
                              <a:schemeClr val="lt1">
                                <a:lumMod val="100000"/>
                                <a:lumOff val="0"/>
                              </a:schemeClr>
                            </a:gs>
                            <a:gs pos="100000">
                              <a:schemeClr val="accent3">
                                <a:lumMod val="40000"/>
                                <a:lumOff val="60000"/>
                              </a:schemeClr>
                            </a:gs>
                          </a:gsLst>
                          <a:lin ang="5400000" scaled="1"/>
                        </a:gradFill>
                        <a:ln w="38100">
                          <a:solidFill>
                            <a:srgbClr val="FFC000"/>
                          </a:solidFill>
                          <a:miter lim="800000"/>
                          <a:headEnd/>
                          <a:tailEnd/>
                        </a:ln>
                        <a:effectLst>
                          <a:outerShdw dist="28398" dir="3806097" algn="ctr" rotWithShape="0">
                            <a:schemeClr val="accent3">
                              <a:lumMod val="50000"/>
                              <a:lumOff val="0"/>
                              <a:alpha val="50000"/>
                            </a:schemeClr>
                          </a:outerShdw>
                        </a:effectLst>
                      </wps:spPr>
                      <wps:txbx>
                        <w:txbxContent>
                          <w:p w14:paraId="45837F95" w14:textId="77777777" w:rsidR="00360BF6" w:rsidRPr="005552F8" w:rsidRDefault="00360BF6" w:rsidP="009424F3">
                            <w:pPr>
                              <w:rPr>
                                <w:b/>
                                <w:sz w:val="18"/>
                                <w:szCs w:val="18"/>
                              </w:rPr>
                            </w:pPr>
                            <w:r>
                              <w:rPr>
                                <w:b/>
                                <w:sz w:val="18"/>
                                <w:szCs w:val="18"/>
                              </w:rPr>
                              <w:t>Accès aux vues IHM Dans les Blocs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5452862" id="_x0000_s1063" type="#_x0000_t202" style="position:absolute;left:0;text-align:left;margin-left:31.9pt;margin-top:239.45pt;width:96pt;height:34.5pt;z-index:251712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" fillcolor="white [3201]" strokecolor="#ffc000" strokeweight="3pt">
                <v:fill color2="#dbdbdb [1302]" focus="100%" type="gradient"/>
                <v:shadow on="t" color="#525252 [1606]" opacity=".5" offset="1pt"/>
                <v:textbox>
                  <w:txbxContent>
                    <w:p w14:paraId="45837F95" w14:textId="77777777" w:rsidR="00360BF6" w:rsidRPr="005552F8" w:rsidRDefault="00360BF6" w:rsidP="009424F3">
                      <w:pPr>
                        <w:rPr>
                          <w:b/>
                          <w:sz w:val="18"/>
                          <w:szCs w:val="18"/>
                        </w:rPr>
                      </w:pPr>
                      <w:r>
                        <w:rPr>
                          <w:b/>
                          <w:sz w:val="18"/>
                          <w:szCs w:val="18"/>
                        </w:rPr>
                        <w:t>Accès aux vues IHM Dans les Blocs</w:t>
                      </w:r>
                    </w:p>
                  </w:txbxContent>
                </v:textbox>
              </v:shape>
            </w:pict>
          </mc:Fallback>
        </mc:AlternateContent>
      </w:r>
      <w:r>
        <w:rPr>
          <w:noProof/>
          <w:lang w:eastAsia="fr-FR"/>
        </w:rPr>
        <mc:AlternateContent>
          <mc:Choice Requires="wps">
            <w:drawing>
              <wp:anchor distT="0" distB="0" distL="114300" distR="114300" simplePos="0" relativeHeight="251703296" behindDoc="0" locked="0" layoutInCell="1" allowOverlap="1" wp14:anchorId="43B37473" wp14:editId="56872948">
                <wp:simplePos x="0" y="0"/>
                <wp:positionH relativeFrom="column">
                  <wp:posOffset>1749797</wp:posOffset>
                </wp:positionH>
                <wp:positionV relativeFrom="paragraph">
                  <wp:posOffset>3034030</wp:posOffset>
                </wp:positionV>
                <wp:extent cx="1219200" cy="438150"/>
                <wp:effectExtent l="19050" t="19050" r="38100" b="57150"/>
                <wp:wrapNone/>
                <wp:docPr id="19" name="Text Box 36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19200" cy="438150"/>
                        </a:xfrm>
                        <a:prstGeom prst="rect">
                          <a:avLst/>
                        </a:prstGeom>
                        <a:gradFill rotWithShape="0">
                          <a:gsLst>
                            <a:gs pos="0">
                              <a:schemeClr val="lt1">
                                <a:lumMod val="100000"/>
                                <a:lumOff val="0"/>
                              </a:schemeClr>
                            </a:gs>
                            <a:gs pos="100000">
                              <a:schemeClr val="accent3">
                                <a:lumMod val="40000"/>
                                <a:lumOff val="60000"/>
                              </a:schemeClr>
                            </a:gs>
                          </a:gsLst>
                          <a:lin ang="5400000" scaled="1"/>
                        </a:gradFill>
                        <a:ln w="38100">
                          <a:solidFill>
                            <a:srgbClr val="FFC000"/>
                          </a:solidFill>
                          <a:miter lim="800000"/>
                          <a:headEnd/>
                          <a:tailEnd/>
                        </a:ln>
                        <a:effectLst>
                          <a:outerShdw dist="28398" dir="3806097" algn="ctr" rotWithShape="0">
                            <a:schemeClr val="accent3">
                              <a:lumMod val="50000"/>
                              <a:lumOff val="0"/>
                              <a:alpha val="50000"/>
                            </a:schemeClr>
                          </a:outerShdw>
                        </a:effectLst>
                      </wps:spPr>
                      <wps:txbx>
                        <w:txbxContent>
                          <w:p w14:paraId="1A330590" w14:textId="77777777" w:rsidR="00360BF6" w:rsidRPr="005552F8" w:rsidRDefault="00360BF6" w:rsidP="009424F3">
                            <w:pPr>
                              <w:rPr>
                                <w:b/>
                                <w:sz w:val="18"/>
                                <w:szCs w:val="18"/>
                              </w:rPr>
                            </w:pPr>
                            <w:r>
                              <w:rPr>
                                <w:b/>
                                <w:sz w:val="18"/>
                                <w:szCs w:val="18"/>
                              </w:rPr>
                              <w:t>Accès aux vues CTA</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3B37473" id="_x0000_s1064" type="#_x0000_t202" style="position:absolute;left:0;text-align:left;margin-left:137.8pt;margin-top:238.9pt;width:96pt;height:34.5pt;z-index:251703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" fillcolor="white [3201]" strokecolor="#ffc000" strokeweight="3pt">
                <v:fill color2="#dbdbdb [1302]" focus="100%" type="gradient"/>
                <v:shadow on="t" color="#525252 [1606]" opacity=".5" offset="1pt"/>
                <v:textbox>
                  <w:txbxContent>
                    <w:p w14:paraId="1A330590" w14:textId="77777777" w:rsidR="00360BF6" w:rsidRPr="005552F8" w:rsidRDefault="00360BF6" w:rsidP="009424F3">
                      <w:pPr>
                        <w:rPr>
                          <w:b/>
                          <w:sz w:val="18"/>
                          <w:szCs w:val="18"/>
                        </w:rPr>
                      </w:pPr>
                      <w:r>
                        <w:rPr>
                          <w:b/>
                          <w:sz w:val="18"/>
                          <w:szCs w:val="18"/>
                        </w:rPr>
                        <w:t>Accès aux vues CTA</w:t>
                      </w:r>
                    </w:p>
                  </w:txbxContent>
                </v:textbox>
              </v:shape>
            </w:pict>
          </mc:Fallback>
        </mc:AlternateContent>
      </w:r>
      <w:r w:rsidRPr="004034DF">
        <w:rPr>
          <w:noProof/>
          <w:lang w:eastAsia="fr-FR"/>
        </w:rPr>
        <mc:AlternateContent>
          <mc:Choice Requires="wps">
            <w:drawing>
              <wp:anchor distT="0" distB="0" distL="114300" distR="114300" simplePos="0" relativeHeight="251708416" behindDoc="0" locked="0" layoutInCell="1" allowOverlap="1" wp14:anchorId="1A479044" wp14:editId="467643C4">
                <wp:simplePos x="0" y="0"/>
                <wp:positionH relativeFrom="column">
                  <wp:posOffset>4105323</wp:posOffset>
                </wp:positionH>
                <wp:positionV relativeFrom="paragraph">
                  <wp:posOffset>1676532</wp:posOffset>
                </wp:positionV>
                <wp:extent cx="429524" cy="1344882"/>
                <wp:effectExtent l="19050" t="38100" r="46990" b="8255"/>
                <wp:wrapNone/>
                <wp:docPr id="42" name="AutoShape 36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429524" cy="1344882"/>
                        </a:xfrm>
                        <a:prstGeom prst="straightConnector1">
                          <a:avLst/>
                        </a:prstGeom>
                        <a:noFill/>
                        <a:ln w="38100">
                          <a:solidFill>
                            <a:srgbClr val="FFC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28398" dir="3806097" algn="ctr" rotWithShape="0">
                                  <a:schemeClr val="accent3">
                                    <a:lumMod val="50000"/>
                                    <a:lumOff val="0"/>
                                    <a:alpha val="50000"/>
                                  </a:schemeClr>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 w14:anchorId="3439338B" id="AutoShape 368" o:spid="_x0000_s1026" type="#_x0000_t32" style="position:absolute;margin-left:323.25pt;margin-top:132pt;width:33.8pt;height:105.9pt;flip:y;z-index:251708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" strokecolor="#ffc000" strokeweight="3pt">
                <v:stroke endarrow="block"/>
                <v:shadow color="#525252 [1606]" opacity=".5" offset="1pt"/>
              </v:shape>
            </w:pict>
          </mc:Fallback>
        </mc:AlternateContent>
      </w:r>
      <w:r w:rsidRPr="004034DF">
        <w:rPr>
          <w:noProof/>
          <w:lang w:eastAsia="fr-FR"/>
        </w:rPr>
        <mc:AlternateContent>
          <mc:Choice Requires="wps">
            <w:drawing>
              <wp:anchor distT="0" distB="0" distL="114300" distR="114300" simplePos="0" relativeHeight="251707392" behindDoc="0" locked="0" layoutInCell="1" allowOverlap="1" wp14:anchorId="42127F7C" wp14:editId="5AB1843F">
                <wp:simplePos x="0" y="0"/>
                <wp:positionH relativeFrom="column">
                  <wp:posOffset>4113949</wp:posOffset>
                </wp:positionH>
                <wp:positionV relativeFrom="paragraph">
                  <wp:posOffset>2237249</wp:posOffset>
                </wp:positionV>
                <wp:extent cx="403645" cy="806929"/>
                <wp:effectExtent l="19050" t="38100" r="53975" b="12700"/>
                <wp:wrapNone/>
                <wp:docPr id="4" name="AutoShape 36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403645" cy="806929"/>
                        </a:xfrm>
                        <a:prstGeom prst="straightConnector1">
                          <a:avLst/>
                        </a:prstGeom>
                        <a:noFill/>
                        <a:ln w="38100">
                          <a:solidFill>
                            <a:srgbClr val="FFC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28398" dir="3806097" algn="ctr" rotWithShape="0">
                                  <a:schemeClr val="accent3">
                                    <a:lumMod val="50000"/>
                                    <a:lumOff val="0"/>
                                    <a:alpha val="50000"/>
                                  </a:schemeClr>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 w14:anchorId="61169BAE" id="AutoShape 368" o:spid="_x0000_s1026" type="#_x0000_t32" style="position:absolute;margin-left:323.95pt;margin-top:176.15pt;width:31.8pt;height:63.55pt;flip:y;z-index:251707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" strokecolor="#ffc000" strokeweight="3pt">
                <v:stroke endarrow="block"/>
                <v:shadow color="#525252 [1606]" opacity=".5" offset="1pt"/>
              </v:shape>
            </w:pict>
          </mc:Fallback>
        </mc:AlternateContent>
      </w:r>
      <w:r w:rsidRPr="004034DF">
        <w:rPr>
          <w:noProof/>
          <w:lang w:eastAsia="fr-FR"/>
        </w:rPr>
        <mc:AlternateContent>
          <mc:Choice Requires="wps">
            <w:drawing>
              <wp:anchor distT="0" distB="0" distL="114300" distR="114300" simplePos="0" relativeHeight="251706368" behindDoc="0" locked="0" layoutInCell="1" allowOverlap="1" wp14:anchorId="672B5AAC" wp14:editId="05426702">
                <wp:simplePos x="0" y="0"/>
                <wp:positionH relativeFrom="column">
                  <wp:posOffset>3488690</wp:posOffset>
                </wp:positionH>
                <wp:positionV relativeFrom="paragraph">
                  <wp:posOffset>3042285</wp:posOffset>
                </wp:positionV>
                <wp:extent cx="1219200" cy="438150"/>
                <wp:effectExtent l="19050" t="19050" r="38100" b="57150"/>
                <wp:wrapNone/>
                <wp:docPr id="9" name="Text Box 36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19200" cy="438150"/>
                        </a:xfrm>
                        <a:prstGeom prst="rect">
                          <a:avLst/>
                        </a:prstGeom>
                        <a:gradFill rotWithShape="0">
                          <a:gsLst>
                            <a:gs pos="0">
                              <a:schemeClr val="lt1">
                                <a:lumMod val="100000"/>
                                <a:lumOff val="0"/>
                              </a:schemeClr>
                            </a:gs>
                            <a:gs pos="100000">
                              <a:schemeClr val="accent3">
                                <a:lumMod val="40000"/>
                                <a:lumOff val="60000"/>
                              </a:schemeClr>
                            </a:gs>
                          </a:gsLst>
                          <a:lin ang="5400000" scaled="1"/>
                        </a:gradFill>
                        <a:ln w="38100">
                          <a:solidFill>
                            <a:srgbClr val="FFC000"/>
                          </a:solidFill>
                          <a:miter lim="800000"/>
                          <a:headEnd/>
                          <a:tailEnd/>
                        </a:ln>
                        <a:effectLst>
                          <a:outerShdw dist="28398" dir="3806097" algn="ctr" rotWithShape="0">
                            <a:schemeClr val="accent3">
                              <a:lumMod val="50000"/>
                              <a:lumOff val="0"/>
                              <a:alpha val="50000"/>
                            </a:schemeClr>
                          </a:outerShdw>
                        </a:effectLst>
                      </wps:spPr>
                      <wps:txbx>
                        <w:txbxContent>
                          <w:p w14:paraId="03F19A2E" w14:textId="77777777" w:rsidR="00360BF6" w:rsidRPr="005552F8" w:rsidRDefault="00360BF6" w:rsidP="009424F3">
                            <w:pPr>
                              <w:rPr>
                                <w:b/>
                                <w:sz w:val="18"/>
                                <w:szCs w:val="18"/>
                              </w:rPr>
                            </w:pPr>
                            <w:r>
                              <w:rPr>
                                <w:b/>
                                <w:sz w:val="18"/>
                                <w:szCs w:val="18"/>
                              </w:rPr>
                              <w:t>Emplacements Physique des CTA</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72B5AAC" id="_x0000_s1065" type="#_x0000_t202" style="position:absolute;left:0;text-align:left;margin-left:274.7pt;margin-top:239.55pt;width:96pt;height:34.5pt;z-index:251706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" fillcolor="white [3201]" strokecolor="#ffc000" strokeweight="3pt">
                <v:fill color2="#dbdbdb [1302]" focus="100%" type="gradient"/>
                <v:shadow on="t" color="#525252 [1606]" opacity=".5" offset="1pt"/>
                <v:textbox>
                  <w:txbxContent>
                    <w:p w14:paraId="03F19A2E" w14:textId="77777777" w:rsidR="00360BF6" w:rsidRPr="005552F8" w:rsidRDefault="00360BF6" w:rsidP="009424F3">
                      <w:pPr>
                        <w:rPr>
                          <w:b/>
                          <w:sz w:val="18"/>
                          <w:szCs w:val="18"/>
                        </w:rPr>
                      </w:pPr>
                      <w:r>
                        <w:rPr>
                          <w:b/>
                          <w:sz w:val="18"/>
                          <w:szCs w:val="18"/>
                        </w:rPr>
                        <w:t>Emplacements Physique des CTA</w:t>
                      </w:r>
                    </w:p>
                  </w:txbxContent>
                </v:textbox>
              </v:shape>
            </w:pict>
          </mc:Fallback>
        </mc:AlternateContent>
      </w:r>
      <w:r>
        <w:rPr>
          <w:noProof/>
          <w:lang w:eastAsia="fr-FR"/>
        </w:rPr>
        <w:drawing>
          <wp:inline distT="0" distB="0" distL="0" distR="0" wp14:anchorId="5F766821" wp14:editId="5C85A0DD">
            <wp:extent cx="5760720" cy="2886075"/>
            <wp:effectExtent l="0" t="0" r="0" b="9525"/>
            <wp:docPr id="40" name="Image 40" descr="Une image contenant capture d’écran, moniteur, noir, ordinateur&#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8.PN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5760720" cy="2886075"/>
                    </a:xfrm>
                    <a:prstGeom prst="rect">
                      <a:avLst/>
                    </a:prstGeom>
                  </pic:spPr>
                </pic:pic>
              </a:graphicData>
            </a:graphic>
          </wp:inline>
        </w:drawing>
      </w:r>
    </w:p>
    <w:p w14:paraId="0FCCC9FB" w14:textId="77777777" w:rsidR="009424F3" w:rsidRDefault="009424F3" w:rsidP="00504637">
      <w:pPr>
        <w:ind w:firstLine="360"/>
        <w:jc w:val="both"/>
        <w:rPr>
          <w:noProof/>
          <w:lang w:eastAsia="fr-FR"/>
        </w:rPr>
      </w:pPr>
      <w:r w:rsidRPr="004034DF">
        <w:rPr>
          <w:noProof/>
          <w:lang w:eastAsia="fr-FR"/>
        </w:rPr>
        <mc:AlternateContent>
          <mc:Choice Requires="wps">
            <w:drawing>
              <wp:anchor distT="0" distB="0" distL="114300" distR="114300" simplePos="0" relativeHeight="251705344" behindDoc="0" locked="0" layoutInCell="1" allowOverlap="1" wp14:anchorId="0D792730" wp14:editId="7BE11B4D">
                <wp:simplePos x="0" y="0"/>
                <wp:positionH relativeFrom="column">
                  <wp:posOffset>4856156</wp:posOffset>
                </wp:positionH>
                <wp:positionV relativeFrom="paragraph">
                  <wp:posOffset>22824</wp:posOffset>
                </wp:positionV>
                <wp:extent cx="1219200" cy="438150"/>
                <wp:effectExtent l="19050" t="19050" r="38100" b="57150"/>
                <wp:wrapNone/>
                <wp:docPr id="15" name="Text Box 36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19200" cy="438150"/>
                        </a:xfrm>
                        <a:prstGeom prst="rect">
                          <a:avLst/>
                        </a:prstGeom>
                        <a:gradFill rotWithShape="0">
                          <a:gsLst>
                            <a:gs pos="0">
                              <a:schemeClr val="lt1">
                                <a:lumMod val="100000"/>
                                <a:lumOff val="0"/>
                              </a:schemeClr>
                            </a:gs>
                            <a:gs pos="100000">
                              <a:schemeClr val="accent3">
                                <a:lumMod val="40000"/>
                                <a:lumOff val="60000"/>
                              </a:schemeClr>
                            </a:gs>
                          </a:gsLst>
                          <a:lin ang="5400000" scaled="1"/>
                        </a:gradFill>
                        <a:ln w="38100">
                          <a:solidFill>
                            <a:srgbClr val="FFC000"/>
                          </a:solidFill>
                          <a:miter lim="800000"/>
                          <a:headEnd/>
                          <a:tailEnd/>
                        </a:ln>
                        <a:effectLst>
                          <a:outerShdw dist="28398" dir="3806097" algn="ctr" rotWithShape="0">
                            <a:schemeClr val="accent3">
                              <a:lumMod val="50000"/>
                              <a:lumOff val="0"/>
                              <a:alpha val="50000"/>
                            </a:schemeClr>
                          </a:outerShdw>
                        </a:effectLst>
                      </wps:spPr>
                      <wps:txbx>
                        <w:txbxContent>
                          <w:p w14:paraId="3873961C" w14:textId="77777777" w:rsidR="00360BF6" w:rsidRPr="005552F8" w:rsidRDefault="00360BF6" w:rsidP="009424F3">
                            <w:pPr>
                              <w:rPr>
                                <w:b/>
                                <w:sz w:val="18"/>
                                <w:szCs w:val="18"/>
                              </w:rPr>
                            </w:pPr>
                            <w:r>
                              <w:rPr>
                                <w:b/>
                                <w:sz w:val="18"/>
                                <w:szCs w:val="18"/>
                              </w:rPr>
                              <w:t xml:space="preserve">Accès aux Unités Terminales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D792730" id="_x0000_s1066" type="#_x0000_t202" style="position:absolute;left:0;text-align:left;margin-left:382.35pt;margin-top:1.8pt;width:96pt;height:34.5pt;z-index:251705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" fillcolor="white [3201]" strokecolor="#ffc000" strokeweight="3pt">
                <v:fill color2="#dbdbdb [1302]" focus="100%" type="gradient"/>
                <v:shadow on="t" color="#525252 [1606]" opacity=".5" offset="1pt"/>
                <v:textbox>
                  <w:txbxContent>
                    <w:p w14:paraId="3873961C" w14:textId="77777777" w:rsidR="00360BF6" w:rsidRPr="005552F8" w:rsidRDefault="00360BF6" w:rsidP="009424F3">
                      <w:pPr>
                        <w:rPr>
                          <w:b/>
                          <w:sz w:val="18"/>
                          <w:szCs w:val="18"/>
                        </w:rPr>
                      </w:pPr>
                      <w:r>
                        <w:rPr>
                          <w:b/>
                          <w:sz w:val="18"/>
                          <w:szCs w:val="18"/>
                        </w:rPr>
                        <w:t xml:space="preserve">Accès aux Unités Terminales </w:t>
                      </w:r>
                    </w:p>
                  </w:txbxContent>
                </v:textbox>
              </v:shape>
            </w:pict>
          </mc:Fallback>
        </mc:AlternateContent>
      </w:r>
    </w:p>
    <w:p w14:paraId="3E6D50CA" w14:textId="77777777" w:rsidR="009424F3" w:rsidRDefault="009424F3" w:rsidP="00504637">
      <w:pPr>
        <w:ind w:firstLine="360"/>
        <w:jc w:val="both"/>
        <w:rPr>
          <w:noProof/>
          <w:lang w:eastAsia="fr-FR"/>
        </w:rPr>
      </w:pPr>
    </w:p>
    <w:p w14:paraId="02C12E7A" w14:textId="77777777" w:rsidR="009424F3" w:rsidRDefault="009424F3" w:rsidP="00504637">
      <w:pPr>
        <w:pStyle w:val="Paragraphedeliste"/>
        <w:ind w:left="360"/>
        <w:jc w:val="both"/>
        <w:rPr>
          <w:noProof/>
          <w:lang w:eastAsia="fr-FR"/>
        </w:rPr>
      </w:pPr>
      <w:r>
        <w:rPr>
          <w:noProof/>
          <w:lang w:eastAsia="fr-FR"/>
        </w:rPr>
        <w:t>La vue récapitule les installations de ventilation, leurs emplacements physiques et la zone qu’ils traitent. Le passage de la souris sur un élément le met en surbrillance et affiche le nom de l’élément.</w:t>
      </w:r>
    </w:p>
    <w:p w14:paraId="4820B0AC" w14:textId="77777777" w:rsidR="009424F3" w:rsidRDefault="009424F3" w:rsidP="00504637">
      <w:pPr>
        <w:tabs>
          <w:tab w:val="left" w:pos="3630"/>
        </w:tabs>
        <w:spacing w:after="160" w:line="259" w:lineRule="auto"/>
        <w:jc w:val="both"/>
        <w:rPr>
          <w:noProof/>
          <w:lang w:eastAsia="fr-FR"/>
        </w:rPr>
      </w:pPr>
      <w:r>
        <w:rPr>
          <w:noProof/>
          <w:lang w:eastAsia="fr-FR"/>
        </w:rPr>
        <w:br w:type="page"/>
      </w:r>
    </w:p>
    <w:p w14:paraId="292692BA" w14:textId="77777777" w:rsidR="009424F3" w:rsidRDefault="009424F3" w:rsidP="00504637">
      <w:pPr>
        <w:pStyle w:val="Titre3"/>
        <w:numPr>
          <w:ilvl w:val="2"/>
          <w:numId w:val="4"/>
        </w:numPr>
        <w:jc w:val="both"/>
      </w:pPr>
      <w:bookmarkStart w:id="78" w:name="_Toc36224285"/>
      <w:bookmarkStart w:id="79" w:name="_Toc68180057"/>
      <w:r>
        <w:lastRenderedPageBreak/>
        <w:t>Vues d’équipements</w:t>
      </w:r>
      <w:bookmarkEnd w:id="78"/>
      <w:bookmarkEnd w:id="79"/>
    </w:p>
    <w:p w14:paraId="36D5D9D7" w14:textId="77777777" w:rsidR="009424F3" w:rsidRDefault="009424F3" w:rsidP="00504637">
      <w:pPr>
        <w:ind w:firstLine="360"/>
        <w:jc w:val="both"/>
        <w:rPr>
          <w:noProof/>
          <w:lang w:eastAsia="fr-FR"/>
        </w:rPr>
      </w:pPr>
      <w:r>
        <w:rPr>
          <w:noProof/>
          <w:lang w:eastAsia="fr-FR"/>
        </w:rPr>
        <w:drawing>
          <wp:inline distT="0" distB="0" distL="0" distR="0" wp14:anchorId="05E14207" wp14:editId="2DAEAD22">
            <wp:extent cx="5760720" cy="2974340"/>
            <wp:effectExtent l="0" t="0" r="0" b="0"/>
            <wp:docPr id="91" name="Image 91" descr="Une image contenant capture d’écran, moniteur, noir, ordinateur&#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CTA1.PNG"/>
                    <pic:cNvPicPr/>
                  </pic:nvPicPr>
                  <pic:blipFill>
                    <a:blip r:embed="rId13">
                      <a:extLst>
                        <a:ext uri="{28A0092B-C50C-407E-A947-70E740481C1C}">
                          <a14:useLocalDpi xmlns:a14="http://schemas.microsoft.com/office/drawing/2010/main" val="0"/>
                        </a:ext>
                      </a:extLst>
                    </a:blip>
                    <a:stretch>
                      <a:fillRect/>
                    </a:stretch>
                  </pic:blipFill>
                  <pic:spPr>
                    <a:xfrm>
                      <a:off x="0" y="0"/>
                      <a:ext cx="5760720" cy="2974340"/>
                    </a:xfrm>
                    <a:prstGeom prst="rect">
                      <a:avLst/>
                    </a:prstGeom>
                  </pic:spPr>
                </pic:pic>
              </a:graphicData>
            </a:graphic>
          </wp:inline>
        </w:drawing>
      </w:r>
    </w:p>
    <w:p w14:paraId="4512E825" w14:textId="77777777" w:rsidR="009424F3" w:rsidRPr="00AD22C4" w:rsidRDefault="009424F3" w:rsidP="00504637">
      <w:pPr>
        <w:ind w:firstLine="360"/>
        <w:jc w:val="both"/>
        <w:rPr>
          <w:i/>
          <w:iCs/>
          <w:noProof/>
          <w:u w:val="single"/>
          <w:lang w:eastAsia="fr-FR"/>
        </w:rPr>
      </w:pPr>
      <w:r w:rsidRPr="00AD22C4">
        <w:rPr>
          <w:i/>
          <w:iCs/>
          <w:noProof/>
          <w:u w:val="single"/>
          <w:lang w:eastAsia="fr-FR"/>
        </w:rPr>
        <w:t>Onglet Consignes :</w:t>
      </w:r>
    </w:p>
    <w:p w14:paraId="0160A185" w14:textId="77777777" w:rsidR="009424F3" w:rsidRDefault="009424F3" w:rsidP="00504637">
      <w:pPr>
        <w:ind w:firstLine="360"/>
        <w:jc w:val="both"/>
        <w:rPr>
          <w:noProof/>
          <w:lang w:eastAsia="fr-FR"/>
        </w:rPr>
      </w:pPr>
      <w:r>
        <w:rPr>
          <w:noProof/>
          <w:lang w:eastAsia="fr-FR"/>
        </w:rPr>
        <w:drawing>
          <wp:inline distT="0" distB="0" distL="0" distR="0" wp14:anchorId="2134B9BC" wp14:editId="7EC6269A">
            <wp:extent cx="3950898" cy="2567300"/>
            <wp:effectExtent l="0" t="0" r="0" b="5080"/>
            <wp:docPr id="398" name="Image 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3982886" cy="2588086"/>
                    </a:xfrm>
                    <a:prstGeom prst="rect">
                      <a:avLst/>
                    </a:prstGeom>
                  </pic:spPr>
                </pic:pic>
              </a:graphicData>
            </a:graphic>
          </wp:inline>
        </w:drawing>
      </w:r>
    </w:p>
    <w:p w14:paraId="73212921" w14:textId="77777777" w:rsidR="009424F3" w:rsidRDefault="009424F3" w:rsidP="00504637">
      <w:pPr>
        <w:spacing w:after="160" w:line="259" w:lineRule="auto"/>
        <w:jc w:val="both"/>
        <w:rPr>
          <w:noProof/>
          <w:lang w:eastAsia="fr-FR"/>
        </w:rPr>
      </w:pPr>
      <w:r>
        <w:rPr>
          <w:noProof/>
          <w:lang w:eastAsia="fr-FR"/>
        </w:rPr>
        <w:br w:type="page"/>
      </w:r>
    </w:p>
    <w:p w14:paraId="5A33D192" w14:textId="77777777" w:rsidR="009424F3" w:rsidRPr="00AD22C4" w:rsidRDefault="009424F3" w:rsidP="00504637">
      <w:pPr>
        <w:ind w:firstLine="360"/>
        <w:jc w:val="both"/>
        <w:rPr>
          <w:i/>
          <w:iCs/>
          <w:noProof/>
          <w:u w:val="single"/>
          <w:lang w:eastAsia="fr-FR"/>
        </w:rPr>
      </w:pPr>
      <w:r w:rsidRPr="00AD22C4">
        <w:rPr>
          <w:i/>
          <w:iCs/>
          <w:noProof/>
          <w:u w:val="single"/>
          <w:lang w:eastAsia="fr-FR"/>
        </w:rPr>
        <w:lastRenderedPageBreak/>
        <w:t xml:space="preserve">Onglet </w:t>
      </w:r>
      <w:r>
        <w:rPr>
          <w:i/>
          <w:iCs/>
          <w:noProof/>
          <w:u w:val="single"/>
          <w:lang w:eastAsia="fr-FR"/>
        </w:rPr>
        <w:t>Paramètres</w:t>
      </w:r>
      <w:r w:rsidRPr="00AD22C4">
        <w:rPr>
          <w:i/>
          <w:iCs/>
          <w:noProof/>
          <w:u w:val="single"/>
          <w:lang w:eastAsia="fr-FR"/>
        </w:rPr>
        <w:t> :</w:t>
      </w:r>
    </w:p>
    <w:p w14:paraId="10FBB9B7" w14:textId="77777777" w:rsidR="009424F3" w:rsidRDefault="009424F3" w:rsidP="00504637">
      <w:pPr>
        <w:ind w:firstLine="360"/>
        <w:jc w:val="both"/>
        <w:rPr>
          <w:noProof/>
          <w:lang w:eastAsia="fr-FR"/>
        </w:rPr>
      </w:pPr>
      <w:r>
        <w:rPr>
          <w:noProof/>
          <w:lang w:eastAsia="fr-FR"/>
        </w:rPr>
        <w:drawing>
          <wp:inline distT="0" distB="0" distL="0" distR="0" wp14:anchorId="12C3E2D3" wp14:editId="7FE17C4F">
            <wp:extent cx="5745193" cy="2825733"/>
            <wp:effectExtent l="0" t="0" r="8255" b="0"/>
            <wp:docPr id="397" name="Image 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5767567" cy="2836737"/>
                    </a:xfrm>
                    <a:prstGeom prst="rect">
                      <a:avLst/>
                    </a:prstGeom>
                  </pic:spPr>
                </pic:pic>
              </a:graphicData>
            </a:graphic>
          </wp:inline>
        </w:drawing>
      </w:r>
    </w:p>
    <w:p w14:paraId="241055A2" w14:textId="0199A34C" w:rsidR="007B13B1" w:rsidRDefault="007B13B1" w:rsidP="00504637">
      <w:pPr>
        <w:spacing w:after="160" w:line="259" w:lineRule="auto"/>
        <w:jc w:val="both"/>
        <w:rPr>
          <w:noProof/>
          <w:lang w:eastAsia="fr-FR"/>
        </w:rPr>
      </w:pPr>
      <w:r>
        <w:rPr>
          <w:noProof/>
          <w:lang w:eastAsia="fr-FR"/>
        </w:rPr>
        <w:br w:type="page"/>
      </w:r>
    </w:p>
    <w:p w14:paraId="59C770B4" w14:textId="02D4B0BE" w:rsidR="007B13B1" w:rsidRPr="00AD22C4" w:rsidRDefault="007B13B1" w:rsidP="00504637">
      <w:pPr>
        <w:ind w:firstLine="360"/>
        <w:jc w:val="both"/>
        <w:rPr>
          <w:i/>
          <w:iCs/>
          <w:noProof/>
          <w:u w:val="single"/>
          <w:lang w:eastAsia="fr-FR"/>
        </w:rPr>
      </w:pPr>
      <w:r>
        <w:rPr>
          <w:i/>
          <w:iCs/>
          <w:noProof/>
          <w:u w:val="single"/>
          <w:lang w:eastAsia="fr-FR"/>
        </w:rPr>
        <w:lastRenderedPageBreak/>
        <w:t>Autres Exemples</w:t>
      </w:r>
      <w:r w:rsidRPr="00AD22C4">
        <w:rPr>
          <w:i/>
          <w:iCs/>
          <w:noProof/>
          <w:u w:val="single"/>
          <w:lang w:eastAsia="fr-FR"/>
        </w:rPr>
        <w:t> :</w:t>
      </w:r>
    </w:p>
    <w:p w14:paraId="47B03304" w14:textId="77777777" w:rsidR="009424F3" w:rsidRDefault="009424F3" w:rsidP="00504637">
      <w:pPr>
        <w:ind w:firstLine="360"/>
        <w:jc w:val="both"/>
        <w:rPr>
          <w:noProof/>
          <w:lang w:eastAsia="fr-FR"/>
        </w:rPr>
      </w:pPr>
      <w:r>
        <w:rPr>
          <w:noProof/>
          <w:lang w:eastAsia="fr-FR"/>
        </w:rPr>
        <w:drawing>
          <wp:inline distT="0" distB="0" distL="0" distR="0" wp14:anchorId="2752A851" wp14:editId="291001D2">
            <wp:extent cx="5760720" cy="2960370"/>
            <wp:effectExtent l="0" t="0" r="0" b="0"/>
            <wp:docPr id="114" name="Image 114" descr="Une image contenant capture d’écran, moniteur, assis, noir&#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 name="CTA5.PNG"/>
                    <pic:cNvPicPr/>
                  </pic:nvPicPr>
                  <pic:blipFill>
                    <a:blip r:embed="rId25">
                      <a:extLst>
                        <a:ext uri="{28A0092B-C50C-407E-A947-70E740481C1C}">
                          <a14:useLocalDpi xmlns:a14="http://schemas.microsoft.com/office/drawing/2010/main" val="0"/>
                        </a:ext>
                      </a:extLst>
                    </a:blip>
                    <a:stretch>
                      <a:fillRect/>
                    </a:stretch>
                  </pic:blipFill>
                  <pic:spPr>
                    <a:xfrm>
                      <a:off x="0" y="0"/>
                      <a:ext cx="5760720" cy="2960370"/>
                    </a:xfrm>
                    <a:prstGeom prst="rect">
                      <a:avLst/>
                    </a:prstGeom>
                  </pic:spPr>
                </pic:pic>
              </a:graphicData>
            </a:graphic>
          </wp:inline>
        </w:drawing>
      </w:r>
    </w:p>
    <w:p w14:paraId="3A5ED791" w14:textId="77777777" w:rsidR="009424F3" w:rsidRDefault="009424F3" w:rsidP="00504637">
      <w:pPr>
        <w:ind w:firstLine="360"/>
        <w:jc w:val="both"/>
        <w:rPr>
          <w:noProof/>
          <w:lang w:eastAsia="fr-FR"/>
        </w:rPr>
      </w:pPr>
      <w:r>
        <w:rPr>
          <w:noProof/>
          <w:lang w:eastAsia="fr-FR"/>
        </w:rPr>
        <w:drawing>
          <wp:inline distT="0" distB="0" distL="0" distR="0" wp14:anchorId="16F00C9B" wp14:editId="1220443E">
            <wp:extent cx="5760720" cy="2954655"/>
            <wp:effectExtent l="0" t="0" r="0" b="0"/>
            <wp:docPr id="120" name="Image 120" descr="Une image contenant capture d’écran, noir, moniteur, afficher&#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 name="CTA7.PNG"/>
                    <pic:cNvPicPr/>
                  </pic:nvPicPr>
                  <pic:blipFill>
                    <a:blip r:embed="rId26">
                      <a:extLst>
                        <a:ext uri="{28A0092B-C50C-407E-A947-70E740481C1C}">
                          <a14:useLocalDpi xmlns:a14="http://schemas.microsoft.com/office/drawing/2010/main" val="0"/>
                        </a:ext>
                      </a:extLst>
                    </a:blip>
                    <a:stretch>
                      <a:fillRect/>
                    </a:stretch>
                  </pic:blipFill>
                  <pic:spPr>
                    <a:xfrm>
                      <a:off x="0" y="0"/>
                      <a:ext cx="5760720" cy="2954655"/>
                    </a:xfrm>
                    <a:prstGeom prst="rect">
                      <a:avLst/>
                    </a:prstGeom>
                  </pic:spPr>
                </pic:pic>
              </a:graphicData>
            </a:graphic>
          </wp:inline>
        </w:drawing>
      </w:r>
    </w:p>
    <w:p w14:paraId="6380B2E2" w14:textId="77777777" w:rsidR="009424F3" w:rsidRDefault="009424F3" w:rsidP="00504637">
      <w:pPr>
        <w:tabs>
          <w:tab w:val="left" w:pos="3630"/>
        </w:tabs>
        <w:spacing w:after="160" w:line="259" w:lineRule="auto"/>
        <w:jc w:val="both"/>
        <w:rPr>
          <w:noProof/>
          <w:lang w:eastAsia="fr-FR"/>
        </w:rPr>
      </w:pPr>
    </w:p>
    <w:p w14:paraId="5B2998E8" w14:textId="77777777" w:rsidR="009424F3" w:rsidRDefault="009424F3" w:rsidP="00504637">
      <w:pPr>
        <w:tabs>
          <w:tab w:val="left" w:pos="3630"/>
        </w:tabs>
        <w:spacing w:after="160" w:line="259" w:lineRule="auto"/>
        <w:jc w:val="both"/>
        <w:rPr>
          <w:noProof/>
          <w:lang w:eastAsia="fr-FR"/>
        </w:rPr>
      </w:pPr>
    </w:p>
    <w:p w14:paraId="65DBEDA5" w14:textId="77777777" w:rsidR="009424F3" w:rsidRDefault="009424F3" w:rsidP="00504637">
      <w:pPr>
        <w:tabs>
          <w:tab w:val="left" w:pos="3630"/>
        </w:tabs>
        <w:spacing w:after="160" w:line="259" w:lineRule="auto"/>
        <w:jc w:val="both"/>
        <w:rPr>
          <w:noProof/>
          <w:lang w:eastAsia="fr-FR"/>
        </w:rPr>
      </w:pPr>
    </w:p>
    <w:p w14:paraId="4138CC53" w14:textId="77777777" w:rsidR="009424F3" w:rsidRDefault="009424F3" w:rsidP="00504637">
      <w:pPr>
        <w:spacing w:after="160" w:line="259" w:lineRule="auto"/>
        <w:jc w:val="both"/>
        <w:rPr>
          <w:noProof/>
          <w:lang w:eastAsia="fr-FR"/>
        </w:rPr>
      </w:pPr>
      <w:r>
        <w:rPr>
          <w:noProof/>
          <w:lang w:eastAsia="fr-FR"/>
        </w:rPr>
        <w:br w:type="page"/>
      </w:r>
    </w:p>
    <w:p w14:paraId="5813D847" w14:textId="295BBC76" w:rsidR="00DC780D" w:rsidRDefault="00DC780D" w:rsidP="00DC780D">
      <w:pPr>
        <w:pStyle w:val="Titre3"/>
        <w:numPr>
          <w:ilvl w:val="2"/>
          <w:numId w:val="4"/>
        </w:numPr>
        <w:jc w:val="both"/>
      </w:pPr>
      <w:bookmarkStart w:id="80" w:name="_Toc68180058"/>
      <w:r>
        <w:lastRenderedPageBreak/>
        <w:t>Charte Graphique</w:t>
      </w:r>
      <w:bookmarkEnd w:id="80"/>
    </w:p>
    <w:p w14:paraId="0A793C44" w14:textId="77777777" w:rsidR="00370D9E" w:rsidRDefault="00370D9E" w:rsidP="00370D9E">
      <w:pPr>
        <w:pStyle w:val="Titre4"/>
        <w:numPr>
          <w:ilvl w:val="3"/>
          <w:numId w:val="4"/>
        </w:numPr>
        <w:jc w:val="both"/>
      </w:pPr>
      <w:r>
        <w:t>Ventilateur</w:t>
      </w:r>
    </w:p>
    <w:p w14:paraId="6809B7BF" w14:textId="77777777" w:rsidR="00370D9E" w:rsidRDefault="00370D9E" w:rsidP="00370D9E">
      <w:pPr>
        <w:spacing w:after="160" w:line="259" w:lineRule="auto"/>
        <w:jc w:val="both"/>
        <w:rPr>
          <w:noProof/>
          <w:lang w:eastAsia="fr-FR"/>
        </w:rPr>
      </w:pPr>
      <w:r>
        <w:rPr>
          <w:noProof/>
          <w:lang w:eastAsia="fr-FR"/>
        </w:rPr>
        <w:drawing>
          <wp:inline distT="0" distB="0" distL="0" distR="0" wp14:anchorId="49523D24" wp14:editId="73006C56">
            <wp:extent cx="1800000" cy="1266667"/>
            <wp:effectExtent l="0" t="0" r="0" b="0"/>
            <wp:docPr id="270" name="Image 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1800000" cy="1266667"/>
                    </a:xfrm>
                    <a:prstGeom prst="rect">
                      <a:avLst/>
                    </a:prstGeom>
                  </pic:spPr>
                </pic:pic>
              </a:graphicData>
            </a:graphic>
          </wp:inline>
        </w:drawing>
      </w:r>
      <w:r>
        <w:rPr>
          <w:noProof/>
          <w:lang w:eastAsia="fr-FR"/>
        </w:rPr>
        <w:t>A l’arrêt</w:t>
      </w:r>
    </w:p>
    <w:p w14:paraId="57DAF952" w14:textId="77777777" w:rsidR="00370D9E" w:rsidRDefault="00370D9E" w:rsidP="00370D9E">
      <w:pPr>
        <w:spacing w:after="160" w:line="259" w:lineRule="auto"/>
        <w:jc w:val="both"/>
        <w:rPr>
          <w:noProof/>
          <w:lang w:eastAsia="fr-FR"/>
        </w:rPr>
      </w:pPr>
      <w:r>
        <w:rPr>
          <w:noProof/>
          <w:lang w:eastAsia="fr-FR"/>
        </w:rPr>
        <w:drawing>
          <wp:inline distT="0" distB="0" distL="0" distR="0" wp14:anchorId="72491ACC" wp14:editId="7995F22D">
            <wp:extent cx="1800000" cy="1265476"/>
            <wp:effectExtent l="0" t="0" r="0" b="0"/>
            <wp:docPr id="273" name="Image 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1800000" cy="1265476"/>
                    </a:xfrm>
                    <a:prstGeom prst="rect">
                      <a:avLst/>
                    </a:prstGeom>
                  </pic:spPr>
                </pic:pic>
              </a:graphicData>
            </a:graphic>
          </wp:inline>
        </w:drawing>
      </w:r>
      <w:r>
        <w:rPr>
          <w:noProof/>
          <w:lang w:eastAsia="fr-FR"/>
        </w:rPr>
        <w:t>En Fonctionnement, Variateur 55%, Pression 200Pa, Débit 1500m3/h (animation de la turbine du ventilateur)</w:t>
      </w:r>
    </w:p>
    <w:p w14:paraId="069B9DF4" w14:textId="77777777" w:rsidR="00370D9E" w:rsidRDefault="00370D9E" w:rsidP="00370D9E">
      <w:pPr>
        <w:spacing w:after="160" w:line="259" w:lineRule="auto"/>
        <w:jc w:val="both"/>
        <w:rPr>
          <w:noProof/>
          <w:lang w:eastAsia="fr-FR"/>
        </w:rPr>
      </w:pPr>
      <w:r>
        <w:rPr>
          <w:noProof/>
          <w:lang w:eastAsia="fr-FR"/>
        </w:rPr>
        <w:drawing>
          <wp:inline distT="0" distB="0" distL="0" distR="0" wp14:anchorId="0878A21C" wp14:editId="16EFC618">
            <wp:extent cx="1800000" cy="1265079"/>
            <wp:effectExtent l="0" t="0" r="0" b="0"/>
            <wp:docPr id="274" name="Image 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1800000" cy="1265079"/>
                    </a:xfrm>
                    <a:prstGeom prst="rect">
                      <a:avLst/>
                    </a:prstGeom>
                  </pic:spPr>
                </pic:pic>
              </a:graphicData>
            </a:graphic>
          </wp:inline>
        </w:drawing>
      </w:r>
      <w:r>
        <w:rPr>
          <w:noProof/>
          <w:lang w:eastAsia="fr-FR"/>
        </w:rPr>
        <w:t xml:space="preserve"> Ventilateur en défaut Moteur</w:t>
      </w:r>
    </w:p>
    <w:p w14:paraId="1B0740FB" w14:textId="77777777" w:rsidR="00370D9E" w:rsidRDefault="00370D9E" w:rsidP="00370D9E">
      <w:pPr>
        <w:spacing w:after="160" w:line="259" w:lineRule="auto"/>
        <w:jc w:val="both"/>
        <w:rPr>
          <w:noProof/>
          <w:lang w:eastAsia="fr-FR"/>
        </w:rPr>
      </w:pPr>
      <w:r>
        <w:rPr>
          <w:noProof/>
          <w:lang w:eastAsia="fr-FR"/>
        </w:rPr>
        <w:drawing>
          <wp:inline distT="0" distB="0" distL="0" distR="0" wp14:anchorId="078F49DC" wp14:editId="1F1126CF">
            <wp:extent cx="1800000" cy="1257540"/>
            <wp:effectExtent l="0" t="0" r="0" b="0"/>
            <wp:docPr id="275" name="Image 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1800000" cy="1257540"/>
                    </a:xfrm>
                    <a:prstGeom prst="rect">
                      <a:avLst/>
                    </a:prstGeom>
                  </pic:spPr>
                </pic:pic>
              </a:graphicData>
            </a:graphic>
          </wp:inline>
        </w:drawing>
      </w:r>
      <w:r>
        <w:rPr>
          <w:noProof/>
          <w:lang w:eastAsia="fr-FR"/>
        </w:rPr>
        <w:t xml:space="preserve"> Ventilateur en défaut Manque d’Air</w:t>
      </w:r>
    </w:p>
    <w:p w14:paraId="00549E86" w14:textId="77777777" w:rsidR="00370D9E" w:rsidRPr="00B04FA1" w:rsidRDefault="00370D9E" w:rsidP="00370D9E">
      <w:pPr>
        <w:spacing w:after="160" w:line="259" w:lineRule="auto"/>
        <w:jc w:val="both"/>
        <w:rPr>
          <w:noProof/>
          <w:lang w:eastAsia="fr-FR"/>
        </w:rPr>
      </w:pPr>
    </w:p>
    <w:p w14:paraId="11051166" w14:textId="77777777" w:rsidR="00370D9E" w:rsidRDefault="00370D9E" w:rsidP="00504637">
      <w:pPr>
        <w:spacing w:after="160" w:line="259" w:lineRule="auto"/>
        <w:jc w:val="both"/>
        <w:rPr>
          <w:noProof/>
          <w:lang w:eastAsia="fr-FR"/>
        </w:rPr>
      </w:pPr>
    </w:p>
    <w:p w14:paraId="548B777D" w14:textId="6B325D8A" w:rsidR="00511875" w:rsidRDefault="00511875" w:rsidP="00511875">
      <w:pPr>
        <w:pStyle w:val="Titre4"/>
        <w:numPr>
          <w:ilvl w:val="3"/>
          <w:numId w:val="4"/>
        </w:numPr>
        <w:jc w:val="both"/>
      </w:pPr>
      <w:r>
        <w:lastRenderedPageBreak/>
        <w:t>Batterie Electrique</w:t>
      </w:r>
    </w:p>
    <w:p w14:paraId="13F12139" w14:textId="573DDFF1" w:rsidR="00981258" w:rsidRDefault="00511875" w:rsidP="00981258">
      <w:pPr>
        <w:keepNext/>
        <w:spacing w:after="160" w:line="259" w:lineRule="auto"/>
        <w:jc w:val="both"/>
      </w:pPr>
      <w:r>
        <w:rPr>
          <w:noProof/>
          <w:lang w:eastAsia="fr-FR"/>
        </w:rPr>
        <w:drawing>
          <wp:inline distT="0" distB="0" distL="0" distR="0" wp14:anchorId="5917B1F5" wp14:editId="18F99978">
            <wp:extent cx="720000" cy="949728"/>
            <wp:effectExtent l="0" t="0" r="4445" b="3175"/>
            <wp:docPr id="14" name="Imag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720000" cy="949728"/>
                    </a:xfrm>
                    <a:prstGeom prst="rect">
                      <a:avLst/>
                    </a:prstGeom>
                  </pic:spPr>
                </pic:pic>
              </a:graphicData>
            </a:graphic>
          </wp:inline>
        </w:drawing>
      </w:r>
      <w:r w:rsidR="00981258">
        <w:t xml:space="preserve"> A l’arrêt</w:t>
      </w:r>
    </w:p>
    <w:p w14:paraId="560F50B4" w14:textId="6FD08B2A" w:rsidR="00981258" w:rsidRDefault="00981258" w:rsidP="00981258">
      <w:pPr>
        <w:keepNext/>
        <w:spacing w:after="160" w:line="259" w:lineRule="auto"/>
        <w:jc w:val="both"/>
      </w:pPr>
      <w:r>
        <w:rPr>
          <w:noProof/>
          <w:lang w:eastAsia="fr-FR"/>
        </w:rPr>
        <w:drawing>
          <wp:inline distT="0" distB="0" distL="0" distR="0" wp14:anchorId="5E577890" wp14:editId="5CB90A92">
            <wp:extent cx="720000" cy="937674"/>
            <wp:effectExtent l="0" t="0" r="4445" b="0"/>
            <wp:docPr id="16" name="Imag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720000" cy="937674"/>
                    </a:xfrm>
                    <a:prstGeom prst="rect">
                      <a:avLst/>
                    </a:prstGeom>
                  </pic:spPr>
                </pic:pic>
              </a:graphicData>
            </a:graphic>
          </wp:inline>
        </w:drawing>
      </w:r>
      <w:r>
        <w:t xml:space="preserve"> En fonctionnement</w:t>
      </w:r>
    </w:p>
    <w:p w14:paraId="77963A01" w14:textId="0EC11106" w:rsidR="00511875" w:rsidRPr="00981258" w:rsidRDefault="00511875" w:rsidP="00504637">
      <w:pPr>
        <w:spacing w:after="160" w:line="259" w:lineRule="auto"/>
        <w:jc w:val="both"/>
        <w:rPr>
          <w:noProof/>
          <w:lang w:eastAsia="fr-FR"/>
        </w:rPr>
      </w:pPr>
      <w:r w:rsidRPr="00981258">
        <w:rPr>
          <w:noProof/>
          <w:lang w:eastAsia="fr-FR"/>
        </w:rPr>
        <w:drawing>
          <wp:inline distT="0" distB="0" distL="0" distR="0" wp14:anchorId="3C1711AB" wp14:editId="56AD2DE3">
            <wp:extent cx="720000" cy="974942"/>
            <wp:effectExtent l="0" t="0" r="4445" b="0"/>
            <wp:docPr id="18" name="Imag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720000" cy="974942"/>
                    </a:xfrm>
                    <a:prstGeom prst="rect">
                      <a:avLst/>
                    </a:prstGeom>
                  </pic:spPr>
                </pic:pic>
              </a:graphicData>
            </a:graphic>
          </wp:inline>
        </w:drawing>
      </w:r>
      <w:r w:rsidR="00981258" w:rsidRPr="00981258">
        <w:rPr>
          <w:noProof/>
          <w:lang w:eastAsia="fr-FR"/>
        </w:rPr>
        <w:t xml:space="preserve"> En </w:t>
      </w:r>
      <w:r w:rsidR="00981258">
        <w:rPr>
          <w:noProof/>
          <w:lang w:eastAsia="fr-FR"/>
        </w:rPr>
        <w:t>défaut (clignotant si alarme non acquittée)</w:t>
      </w:r>
    </w:p>
    <w:p w14:paraId="29B39A7C" w14:textId="18FDCE5A" w:rsidR="00511875" w:rsidRDefault="00511875" w:rsidP="00981258">
      <w:pPr>
        <w:pStyle w:val="Titre4"/>
        <w:numPr>
          <w:ilvl w:val="3"/>
          <w:numId w:val="4"/>
        </w:numPr>
        <w:jc w:val="both"/>
      </w:pPr>
      <w:r>
        <w:t>Batterie Chaude et Eau Glacée</w:t>
      </w:r>
    </w:p>
    <w:p w14:paraId="5936FD94" w14:textId="0E30EE5D" w:rsidR="00511875" w:rsidRDefault="00511875" w:rsidP="00511875">
      <w:pPr>
        <w:spacing w:after="160" w:line="259" w:lineRule="auto"/>
        <w:jc w:val="both"/>
        <w:rPr>
          <w:b/>
          <w:i/>
          <w:noProof/>
          <w:u w:val="single"/>
          <w:lang w:eastAsia="fr-FR"/>
        </w:rPr>
      </w:pPr>
      <w:r>
        <w:rPr>
          <w:noProof/>
          <w:lang w:eastAsia="fr-FR"/>
        </w:rPr>
        <w:drawing>
          <wp:inline distT="0" distB="0" distL="0" distR="0" wp14:anchorId="629BA806" wp14:editId="726B173A">
            <wp:extent cx="720000" cy="1227626"/>
            <wp:effectExtent l="0" t="0" r="4445" b="0"/>
            <wp:docPr id="24" name="Imag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720000" cy="1227626"/>
                    </a:xfrm>
                    <a:prstGeom prst="rect">
                      <a:avLst/>
                    </a:prstGeom>
                  </pic:spPr>
                </pic:pic>
              </a:graphicData>
            </a:graphic>
          </wp:inline>
        </w:drawing>
      </w:r>
      <w:r w:rsidR="00981258" w:rsidRPr="00981258">
        <w:t xml:space="preserve"> </w:t>
      </w:r>
      <w:r w:rsidR="00981258">
        <w:t>A l’arrêt</w:t>
      </w:r>
    </w:p>
    <w:p w14:paraId="162FEA31" w14:textId="738908F0" w:rsidR="00511875" w:rsidRDefault="00511875" w:rsidP="00511875">
      <w:pPr>
        <w:spacing w:after="160" w:line="259" w:lineRule="auto"/>
        <w:jc w:val="both"/>
      </w:pPr>
      <w:r>
        <w:rPr>
          <w:noProof/>
          <w:lang w:eastAsia="fr-FR"/>
        </w:rPr>
        <w:drawing>
          <wp:inline distT="0" distB="0" distL="0" distR="0" wp14:anchorId="4B1E3971" wp14:editId="381806BA">
            <wp:extent cx="720000" cy="1220645"/>
            <wp:effectExtent l="0" t="0" r="4445" b="0"/>
            <wp:docPr id="27" name="Imag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720000" cy="1220645"/>
                    </a:xfrm>
                    <a:prstGeom prst="rect">
                      <a:avLst/>
                    </a:prstGeom>
                  </pic:spPr>
                </pic:pic>
              </a:graphicData>
            </a:graphic>
          </wp:inline>
        </w:drawing>
      </w:r>
      <w:r w:rsidR="00981258">
        <w:t xml:space="preserve"> </w:t>
      </w:r>
      <w:r w:rsidR="00981258">
        <w:rPr>
          <w:noProof/>
          <w:lang w:eastAsia="fr-FR"/>
        </w:rPr>
        <w:drawing>
          <wp:inline distT="0" distB="0" distL="0" distR="0" wp14:anchorId="6B28DAD1" wp14:editId="6D9FA446">
            <wp:extent cx="720000" cy="1223226"/>
            <wp:effectExtent l="0" t="0" r="4445" b="0"/>
            <wp:docPr id="30" name="Imag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720000" cy="1223226"/>
                    </a:xfrm>
                    <a:prstGeom prst="rect">
                      <a:avLst/>
                    </a:prstGeom>
                  </pic:spPr>
                </pic:pic>
              </a:graphicData>
            </a:graphic>
          </wp:inline>
        </w:drawing>
      </w:r>
      <w:r w:rsidR="00981258">
        <w:t xml:space="preserve"> En fonctionnement (Couleur variable en fonction de la température d’eau)</w:t>
      </w:r>
    </w:p>
    <w:p w14:paraId="2ABBD1A0" w14:textId="0265BA99" w:rsidR="00144CF2" w:rsidRDefault="00144CF2">
      <w:pPr>
        <w:spacing w:after="160" w:line="259" w:lineRule="auto"/>
      </w:pPr>
      <w:r>
        <w:br w:type="page"/>
      </w:r>
    </w:p>
    <w:p w14:paraId="59AC4BA9" w14:textId="05692213" w:rsidR="00981258" w:rsidRDefault="00981258" w:rsidP="00981258">
      <w:pPr>
        <w:pStyle w:val="Titre4"/>
        <w:numPr>
          <w:ilvl w:val="3"/>
          <w:numId w:val="4"/>
        </w:numPr>
        <w:jc w:val="both"/>
      </w:pPr>
      <w:r>
        <w:lastRenderedPageBreak/>
        <w:t>Registre d’isolement</w:t>
      </w:r>
    </w:p>
    <w:p w14:paraId="5002A4B1" w14:textId="07DE0866" w:rsidR="00511875" w:rsidRPr="00981258" w:rsidRDefault="00981258" w:rsidP="00511875">
      <w:pPr>
        <w:spacing w:after="160" w:line="259" w:lineRule="auto"/>
        <w:jc w:val="both"/>
        <w:rPr>
          <w:noProof/>
          <w:lang w:eastAsia="fr-FR"/>
        </w:rPr>
      </w:pPr>
      <w:r>
        <w:rPr>
          <w:noProof/>
          <w:lang w:eastAsia="fr-FR"/>
        </w:rPr>
        <w:drawing>
          <wp:inline distT="0" distB="0" distL="0" distR="0" wp14:anchorId="05D73301" wp14:editId="49C2B19E">
            <wp:extent cx="720000" cy="1222642"/>
            <wp:effectExtent l="0" t="0" r="4445" b="0"/>
            <wp:docPr id="225" name="Image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720000" cy="1222642"/>
                    </a:xfrm>
                    <a:prstGeom prst="rect">
                      <a:avLst/>
                    </a:prstGeom>
                  </pic:spPr>
                </pic:pic>
              </a:graphicData>
            </a:graphic>
          </wp:inline>
        </w:drawing>
      </w:r>
      <w:r w:rsidR="00B04FA1">
        <w:rPr>
          <w:noProof/>
          <w:lang w:eastAsia="fr-FR"/>
        </w:rPr>
        <w:t xml:space="preserve"> </w:t>
      </w:r>
      <w:r w:rsidRPr="00981258">
        <w:rPr>
          <w:noProof/>
          <w:lang w:eastAsia="fr-FR"/>
        </w:rPr>
        <w:t>Fermé</w:t>
      </w:r>
    </w:p>
    <w:p w14:paraId="02F3AEA8" w14:textId="44426617" w:rsidR="00511875" w:rsidRDefault="00B04FA1" w:rsidP="00504637">
      <w:pPr>
        <w:spacing w:after="160" w:line="259" w:lineRule="auto"/>
        <w:jc w:val="both"/>
        <w:rPr>
          <w:noProof/>
          <w:lang w:eastAsia="fr-FR"/>
        </w:rPr>
      </w:pPr>
      <w:r w:rsidRPr="00B04FA1">
        <w:rPr>
          <w:noProof/>
          <w:lang w:eastAsia="fr-FR"/>
        </w:rPr>
        <w:drawing>
          <wp:inline distT="0" distB="0" distL="0" distR="0" wp14:anchorId="6281D05B" wp14:editId="202F6E91">
            <wp:extent cx="720000" cy="1216286"/>
            <wp:effectExtent l="0" t="0" r="4445" b="3175"/>
            <wp:docPr id="229" name="Image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720000" cy="1216286"/>
                    </a:xfrm>
                    <a:prstGeom prst="rect">
                      <a:avLst/>
                    </a:prstGeom>
                  </pic:spPr>
                </pic:pic>
              </a:graphicData>
            </a:graphic>
          </wp:inline>
        </w:drawing>
      </w:r>
      <w:r w:rsidRPr="00B04FA1">
        <w:rPr>
          <w:noProof/>
          <w:lang w:eastAsia="fr-FR"/>
        </w:rPr>
        <w:drawing>
          <wp:inline distT="0" distB="0" distL="0" distR="0" wp14:anchorId="3780A0B5" wp14:editId="09028C8D">
            <wp:extent cx="720000" cy="1213714"/>
            <wp:effectExtent l="0" t="0" r="4445" b="5715"/>
            <wp:docPr id="226" name="Image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720000" cy="1213714"/>
                    </a:xfrm>
                    <a:prstGeom prst="rect">
                      <a:avLst/>
                    </a:prstGeom>
                  </pic:spPr>
                </pic:pic>
              </a:graphicData>
            </a:graphic>
          </wp:inline>
        </w:drawing>
      </w:r>
      <w:r w:rsidRPr="00B04FA1">
        <w:rPr>
          <w:noProof/>
          <w:lang w:eastAsia="fr-FR"/>
        </w:rPr>
        <w:t xml:space="preserve"> </w:t>
      </w:r>
      <w:r w:rsidR="00A10CF8">
        <w:rPr>
          <w:noProof/>
          <w:lang w:eastAsia="fr-FR"/>
        </w:rPr>
        <w:t>O</w:t>
      </w:r>
      <w:r>
        <w:rPr>
          <w:noProof/>
          <w:lang w:eastAsia="fr-FR"/>
        </w:rPr>
        <w:t>uverture et pas de fin de course détecté</w:t>
      </w:r>
      <w:r w:rsidR="00A10CF8">
        <w:rPr>
          <w:noProof/>
          <w:lang w:eastAsia="fr-FR"/>
        </w:rPr>
        <w:t xml:space="preserve"> (animation des ventelles)</w:t>
      </w:r>
    </w:p>
    <w:p w14:paraId="48257D07" w14:textId="730BF429" w:rsidR="00B04FA1" w:rsidRDefault="00B04FA1" w:rsidP="00504637">
      <w:pPr>
        <w:spacing w:after="160" w:line="259" w:lineRule="auto"/>
        <w:jc w:val="both"/>
        <w:rPr>
          <w:noProof/>
          <w:lang w:eastAsia="fr-FR"/>
        </w:rPr>
      </w:pPr>
      <w:r>
        <w:rPr>
          <w:noProof/>
          <w:lang w:eastAsia="fr-FR"/>
        </w:rPr>
        <w:drawing>
          <wp:inline distT="0" distB="0" distL="0" distR="0" wp14:anchorId="4A42C34E" wp14:editId="0B5E4410">
            <wp:extent cx="720000" cy="1206833"/>
            <wp:effectExtent l="0" t="0" r="4445" b="0"/>
            <wp:docPr id="230" name="Image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720000" cy="1206833"/>
                    </a:xfrm>
                    <a:prstGeom prst="rect">
                      <a:avLst/>
                    </a:prstGeom>
                  </pic:spPr>
                </pic:pic>
              </a:graphicData>
            </a:graphic>
          </wp:inline>
        </w:drawing>
      </w:r>
      <w:r w:rsidR="00282701">
        <w:rPr>
          <w:noProof/>
          <w:lang w:eastAsia="fr-FR"/>
        </w:rPr>
        <w:t xml:space="preserve"> </w:t>
      </w:r>
      <w:r>
        <w:rPr>
          <w:noProof/>
          <w:lang w:eastAsia="fr-FR"/>
        </w:rPr>
        <w:t>Ventelles fixes ouvertes quand fin de course détecté</w:t>
      </w:r>
    </w:p>
    <w:p w14:paraId="6F2B011C" w14:textId="64ECA4F4" w:rsidR="00B04FA1" w:rsidRDefault="00B04FA1" w:rsidP="00504637">
      <w:pPr>
        <w:spacing w:after="160" w:line="259" w:lineRule="auto"/>
        <w:jc w:val="both"/>
        <w:rPr>
          <w:noProof/>
          <w:lang w:eastAsia="fr-FR"/>
        </w:rPr>
      </w:pPr>
      <w:r>
        <w:rPr>
          <w:noProof/>
          <w:lang w:eastAsia="fr-FR"/>
        </w:rPr>
        <w:drawing>
          <wp:inline distT="0" distB="0" distL="0" distR="0" wp14:anchorId="0252C5A2" wp14:editId="2777791C">
            <wp:extent cx="720000" cy="1224000"/>
            <wp:effectExtent l="0" t="0" r="4445" b="0"/>
            <wp:docPr id="236" name="Image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720000" cy="1224000"/>
                    </a:xfrm>
                    <a:prstGeom prst="rect">
                      <a:avLst/>
                    </a:prstGeom>
                  </pic:spPr>
                </pic:pic>
              </a:graphicData>
            </a:graphic>
          </wp:inline>
        </w:drawing>
      </w:r>
      <w:r w:rsidRPr="00B04FA1">
        <w:rPr>
          <w:noProof/>
          <w:lang w:eastAsia="fr-FR"/>
        </w:rPr>
        <w:t xml:space="preserve"> </w:t>
      </w:r>
      <w:r w:rsidRPr="00981258">
        <w:rPr>
          <w:noProof/>
          <w:lang w:eastAsia="fr-FR"/>
        </w:rPr>
        <w:t xml:space="preserve">En </w:t>
      </w:r>
      <w:r>
        <w:rPr>
          <w:noProof/>
          <w:lang w:eastAsia="fr-FR"/>
        </w:rPr>
        <w:t>défaut (clignotant si alarme non acquittée)</w:t>
      </w:r>
    </w:p>
    <w:p w14:paraId="6F72D6B0" w14:textId="0517411B" w:rsidR="00144CF2" w:rsidRDefault="00144CF2">
      <w:pPr>
        <w:spacing w:after="160" w:line="259" w:lineRule="auto"/>
        <w:rPr>
          <w:noProof/>
          <w:lang w:eastAsia="fr-FR"/>
        </w:rPr>
      </w:pPr>
      <w:r>
        <w:rPr>
          <w:noProof/>
          <w:lang w:eastAsia="fr-FR"/>
        </w:rPr>
        <w:br w:type="page"/>
      </w:r>
    </w:p>
    <w:p w14:paraId="60D15E6B" w14:textId="15626EE6" w:rsidR="008167F3" w:rsidRDefault="008167F3" w:rsidP="008167F3">
      <w:pPr>
        <w:pStyle w:val="Titre4"/>
        <w:numPr>
          <w:ilvl w:val="3"/>
          <w:numId w:val="4"/>
        </w:numPr>
        <w:jc w:val="both"/>
      </w:pPr>
      <w:r>
        <w:lastRenderedPageBreak/>
        <w:t>Filtres</w:t>
      </w:r>
    </w:p>
    <w:p w14:paraId="5B200D48" w14:textId="6299C1EC" w:rsidR="008167F3" w:rsidRPr="00981258" w:rsidRDefault="008167F3" w:rsidP="008167F3">
      <w:pPr>
        <w:spacing w:after="160" w:line="259" w:lineRule="auto"/>
        <w:jc w:val="both"/>
        <w:rPr>
          <w:noProof/>
          <w:lang w:eastAsia="fr-FR"/>
        </w:rPr>
      </w:pPr>
      <w:r>
        <w:rPr>
          <w:noProof/>
          <w:lang w:eastAsia="fr-FR"/>
        </w:rPr>
        <w:drawing>
          <wp:inline distT="0" distB="0" distL="0" distR="0" wp14:anchorId="6F4F1085" wp14:editId="383BA2C8">
            <wp:extent cx="720000" cy="1461913"/>
            <wp:effectExtent l="0" t="0" r="4445" b="5080"/>
            <wp:docPr id="245" name="Image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720000" cy="1461913"/>
                    </a:xfrm>
                    <a:prstGeom prst="rect">
                      <a:avLst/>
                    </a:prstGeom>
                  </pic:spPr>
                </pic:pic>
              </a:graphicData>
            </a:graphic>
          </wp:inline>
        </w:drawing>
      </w:r>
      <w:r>
        <w:rPr>
          <w:noProof/>
          <w:lang w:eastAsia="fr-FR"/>
        </w:rPr>
        <w:t xml:space="preserve"> Filtre Propre, 0% Encrassement, 10Pa de perte de charge mesurée</w:t>
      </w:r>
      <w:r w:rsidR="0027799D">
        <w:rPr>
          <w:noProof/>
          <w:lang w:eastAsia="fr-FR"/>
        </w:rPr>
        <w:t xml:space="preserve"> (exemple)</w:t>
      </w:r>
    </w:p>
    <w:p w14:paraId="77AA57E6" w14:textId="3FB17072" w:rsidR="008167F3" w:rsidRDefault="008167F3" w:rsidP="008167F3">
      <w:pPr>
        <w:spacing w:after="160" w:line="259" w:lineRule="auto"/>
        <w:jc w:val="both"/>
        <w:rPr>
          <w:noProof/>
          <w:lang w:eastAsia="fr-FR"/>
        </w:rPr>
      </w:pPr>
      <w:r>
        <w:rPr>
          <w:noProof/>
          <w:lang w:eastAsia="fr-FR"/>
        </w:rPr>
        <w:drawing>
          <wp:inline distT="0" distB="0" distL="0" distR="0" wp14:anchorId="3E000300" wp14:editId="009C8010">
            <wp:extent cx="720000" cy="1458621"/>
            <wp:effectExtent l="0" t="0" r="4445" b="8255"/>
            <wp:docPr id="246" name="Image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720000" cy="1458621"/>
                    </a:xfrm>
                    <a:prstGeom prst="rect">
                      <a:avLst/>
                    </a:prstGeom>
                  </pic:spPr>
                </pic:pic>
              </a:graphicData>
            </a:graphic>
          </wp:inline>
        </w:drawing>
      </w:r>
      <w:r w:rsidRPr="00B04FA1">
        <w:rPr>
          <w:noProof/>
          <w:lang w:eastAsia="fr-FR"/>
        </w:rPr>
        <w:t xml:space="preserve"> </w:t>
      </w:r>
      <w:r>
        <w:rPr>
          <w:noProof/>
          <w:lang w:eastAsia="fr-FR"/>
        </w:rPr>
        <w:t>Filtre semi-encrassé, 50% Encrassement, 80Pa de perte de charge mesurée</w:t>
      </w:r>
      <w:r w:rsidR="0027799D">
        <w:rPr>
          <w:noProof/>
          <w:lang w:eastAsia="fr-FR"/>
        </w:rPr>
        <w:t xml:space="preserve"> (exemple)</w:t>
      </w:r>
    </w:p>
    <w:p w14:paraId="5CFAFD1A" w14:textId="4E2AFF87" w:rsidR="008167F3" w:rsidRDefault="008167F3" w:rsidP="008167F3">
      <w:pPr>
        <w:spacing w:after="160" w:line="259" w:lineRule="auto"/>
        <w:jc w:val="both"/>
        <w:rPr>
          <w:noProof/>
          <w:lang w:eastAsia="fr-FR"/>
        </w:rPr>
      </w:pPr>
      <w:r>
        <w:rPr>
          <w:noProof/>
          <w:lang w:eastAsia="fr-FR"/>
        </w:rPr>
        <w:drawing>
          <wp:inline distT="0" distB="0" distL="0" distR="0" wp14:anchorId="216C3AD9" wp14:editId="64252DB9">
            <wp:extent cx="720000" cy="1440000"/>
            <wp:effectExtent l="0" t="0" r="4445" b="8255"/>
            <wp:docPr id="247" name="Image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720000" cy="1440000"/>
                    </a:xfrm>
                    <a:prstGeom prst="rect">
                      <a:avLst/>
                    </a:prstGeom>
                  </pic:spPr>
                </pic:pic>
              </a:graphicData>
            </a:graphic>
          </wp:inline>
        </w:drawing>
      </w:r>
      <w:r w:rsidR="0027799D">
        <w:rPr>
          <w:noProof/>
          <w:lang w:eastAsia="fr-FR"/>
        </w:rPr>
        <w:t xml:space="preserve"> Filtre Encrassé en alarme</w:t>
      </w:r>
    </w:p>
    <w:p w14:paraId="368F34FC" w14:textId="29CA5C61" w:rsidR="0027799D" w:rsidRDefault="0027799D" w:rsidP="0027799D">
      <w:pPr>
        <w:pStyle w:val="Titre4"/>
        <w:numPr>
          <w:ilvl w:val="3"/>
          <w:numId w:val="4"/>
        </w:numPr>
        <w:jc w:val="both"/>
      </w:pPr>
      <w:r>
        <w:t>Thermostat Antigel</w:t>
      </w:r>
    </w:p>
    <w:p w14:paraId="2EF08762" w14:textId="1F7982DB" w:rsidR="0027799D" w:rsidRPr="00981258" w:rsidRDefault="0027799D" w:rsidP="0027799D">
      <w:pPr>
        <w:spacing w:after="160" w:line="259" w:lineRule="auto"/>
        <w:jc w:val="both"/>
        <w:rPr>
          <w:noProof/>
          <w:lang w:eastAsia="fr-FR"/>
        </w:rPr>
      </w:pPr>
      <w:r>
        <w:rPr>
          <w:noProof/>
          <w:lang w:eastAsia="fr-FR"/>
        </w:rPr>
        <w:drawing>
          <wp:inline distT="0" distB="0" distL="0" distR="0" wp14:anchorId="448486DC" wp14:editId="48D04F74">
            <wp:extent cx="360000" cy="859297"/>
            <wp:effectExtent l="0" t="0" r="2540" b="0"/>
            <wp:docPr id="251" name="Image 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360000" cy="859297"/>
                    </a:xfrm>
                    <a:prstGeom prst="rect">
                      <a:avLst/>
                    </a:prstGeom>
                  </pic:spPr>
                </pic:pic>
              </a:graphicData>
            </a:graphic>
          </wp:inline>
        </w:drawing>
      </w:r>
      <w:r>
        <w:rPr>
          <w:noProof/>
          <w:lang w:eastAsia="fr-FR"/>
        </w:rPr>
        <w:t xml:space="preserve"> Normal</w:t>
      </w:r>
    </w:p>
    <w:p w14:paraId="5C867A4A" w14:textId="593FDD35" w:rsidR="0027799D" w:rsidRDefault="0027799D" w:rsidP="0027799D">
      <w:pPr>
        <w:spacing w:after="160" w:line="259" w:lineRule="auto"/>
        <w:jc w:val="both"/>
        <w:rPr>
          <w:noProof/>
          <w:lang w:eastAsia="fr-FR"/>
        </w:rPr>
      </w:pPr>
      <w:r>
        <w:rPr>
          <w:noProof/>
          <w:lang w:eastAsia="fr-FR"/>
        </w:rPr>
        <w:drawing>
          <wp:inline distT="0" distB="0" distL="0" distR="0" wp14:anchorId="3ABCE872" wp14:editId="13EF720C">
            <wp:extent cx="360000" cy="869091"/>
            <wp:effectExtent l="0" t="0" r="2540" b="7620"/>
            <wp:docPr id="254" name="Image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360000" cy="869091"/>
                    </a:xfrm>
                    <a:prstGeom prst="rect">
                      <a:avLst/>
                    </a:prstGeom>
                  </pic:spPr>
                </pic:pic>
              </a:graphicData>
            </a:graphic>
          </wp:inline>
        </w:drawing>
      </w:r>
      <w:r w:rsidRPr="00B04FA1">
        <w:rPr>
          <w:noProof/>
          <w:lang w:eastAsia="fr-FR"/>
        </w:rPr>
        <w:t xml:space="preserve"> </w:t>
      </w:r>
      <w:r>
        <w:rPr>
          <w:noProof/>
          <w:lang w:eastAsia="fr-FR"/>
        </w:rPr>
        <w:t>En Défaut</w:t>
      </w:r>
    </w:p>
    <w:p w14:paraId="2E0E51DC" w14:textId="63841DF1" w:rsidR="0027799D" w:rsidRDefault="0027799D" w:rsidP="0027799D">
      <w:pPr>
        <w:spacing w:after="160" w:line="259" w:lineRule="auto"/>
        <w:jc w:val="both"/>
        <w:rPr>
          <w:noProof/>
          <w:lang w:eastAsia="fr-FR"/>
        </w:rPr>
      </w:pPr>
      <w:r>
        <w:rPr>
          <w:noProof/>
          <w:lang w:eastAsia="fr-FR"/>
        </w:rPr>
        <w:drawing>
          <wp:inline distT="0" distB="0" distL="0" distR="0" wp14:anchorId="40834B76" wp14:editId="5A193D52">
            <wp:extent cx="360000" cy="868020"/>
            <wp:effectExtent l="0" t="0" r="2540" b="0"/>
            <wp:docPr id="256" name="Image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360000" cy="868020"/>
                    </a:xfrm>
                    <a:prstGeom prst="rect">
                      <a:avLst/>
                    </a:prstGeom>
                  </pic:spPr>
                </pic:pic>
              </a:graphicData>
            </a:graphic>
          </wp:inline>
        </w:drawing>
      </w:r>
      <w:r>
        <w:rPr>
          <w:noProof/>
          <w:lang w:eastAsia="fr-FR"/>
        </w:rPr>
        <w:t xml:space="preserve"> Normal, Défaut disparu, Alarme non acquittée</w:t>
      </w:r>
    </w:p>
    <w:p w14:paraId="78C9931D" w14:textId="6566C752" w:rsidR="0094146E" w:rsidRDefault="0094146E" w:rsidP="0094146E">
      <w:pPr>
        <w:pStyle w:val="Titre4"/>
        <w:numPr>
          <w:ilvl w:val="3"/>
          <w:numId w:val="4"/>
        </w:numPr>
        <w:jc w:val="both"/>
      </w:pPr>
      <w:r>
        <w:lastRenderedPageBreak/>
        <w:t>Echangeur à plaques</w:t>
      </w:r>
    </w:p>
    <w:p w14:paraId="681DB95E" w14:textId="102404EE" w:rsidR="0094146E" w:rsidRPr="00981258" w:rsidRDefault="0094146E" w:rsidP="0094146E">
      <w:pPr>
        <w:spacing w:after="160" w:line="259" w:lineRule="auto"/>
        <w:jc w:val="both"/>
        <w:rPr>
          <w:noProof/>
          <w:lang w:eastAsia="fr-FR"/>
        </w:rPr>
      </w:pPr>
      <w:r>
        <w:rPr>
          <w:noProof/>
          <w:lang w:eastAsia="fr-FR"/>
        </w:rPr>
        <w:drawing>
          <wp:inline distT="0" distB="0" distL="0" distR="0" wp14:anchorId="32A1E48B" wp14:editId="5C990ADB">
            <wp:extent cx="1440000" cy="1638496"/>
            <wp:effectExtent l="0" t="0" r="8255" b="0"/>
            <wp:docPr id="260" name="Image 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1440000" cy="1638496"/>
                    </a:xfrm>
                    <a:prstGeom prst="rect">
                      <a:avLst/>
                    </a:prstGeom>
                  </pic:spPr>
                </pic:pic>
              </a:graphicData>
            </a:graphic>
          </wp:inline>
        </w:drawing>
      </w:r>
      <w:r>
        <w:rPr>
          <w:noProof/>
          <w:lang w:eastAsia="fr-FR"/>
        </w:rPr>
        <w:t xml:space="preserve"> 0% Echangeur, 100% By-Pass</w:t>
      </w:r>
    </w:p>
    <w:p w14:paraId="575D3279" w14:textId="51397650" w:rsidR="0094146E" w:rsidRDefault="0094146E" w:rsidP="0094146E">
      <w:pPr>
        <w:spacing w:after="160" w:line="259" w:lineRule="auto"/>
        <w:jc w:val="both"/>
        <w:rPr>
          <w:noProof/>
          <w:lang w:eastAsia="fr-FR"/>
        </w:rPr>
      </w:pPr>
      <w:r>
        <w:rPr>
          <w:noProof/>
          <w:lang w:eastAsia="fr-FR"/>
        </w:rPr>
        <w:drawing>
          <wp:inline distT="0" distB="0" distL="0" distR="0" wp14:anchorId="1065116B" wp14:editId="7B3D7349">
            <wp:extent cx="1440000" cy="1627200"/>
            <wp:effectExtent l="0" t="0" r="8255" b="0"/>
            <wp:docPr id="261" name="Image 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1440000" cy="1627200"/>
                    </a:xfrm>
                    <a:prstGeom prst="rect">
                      <a:avLst/>
                    </a:prstGeom>
                  </pic:spPr>
                </pic:pic>
              </a:graphicData>
            </a:graphic>
          </wp:inline>
        </w:drawing>
      </w:r>
      <w:r w:rsidRPr="00B04FA1">
        <w:rPr>
          <w:noProof/>
          <w:lang w:eastAsia="fr-FR"/>
        </w:rPr>
        <w:t xml:space="preserve"> </w:t>
      </w:r>
      <w:r>
        <w:rPr>
          <w:noProof/>
          <w:lang w:eastAsia="fr-FR"/>
        </w:rPr>
        <w:t>25% Echangeur, 75% By-Pass</w:t>
      </w:r>
    </w:p>
    <w:p w14:paraId="2D66384E" w14:textId="268E47C1" w:rsidR="0094146E" w:rsidRDefault="0094146E" w:rsidP="0094146E">
      <w:pPr>
        <w:spacing w:after="160" w:line="259" w:lineRule="auto"/>
        <w:jc w:val="both"/>
        <w:rPr>
          <w:noProof/>
          <w:lang w:eastAsia="fr-FR"/>
        </w:rPr>
      </w:pPr>
      <w:r>
        <w:rPr>
          <w:noProof/>
          <w:lang w:eastAsia="fr-FR"/>
        </w:rPr>
        <w:drawing>
          <wp:inline distT="0" distB="0" distL="0" distR="0" wp14:anchorId="10C76383" wp14:editId="6601C8DA">
            <wp:extent cx="1440000" cy="1635377"/>
            <wp:effectExtent l="0" t="0" r="8255" b="3175"/>
            <wp:docPr id="262" name="Image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1440000" cy="1635377"/>
                    </a:xfrm>
                    <a:prstGeom prst="rect">
                      <a:avLst/>
                    </a:prstGeom>
                  </pic:spPr>
                </pic:pic>
              </a:graphicData>
            </a:graphic>
          </wp:inline>
        </w:drawing>
      </w:r>
      <w:r>
        <w:rPr>
          <w:noProof/>
          <w:lang w:eastAsia="fr-FR"/>
        </w:rPr>
        <w:t xml:space="preserve"> 50% Echangeur, 50% By-Pass</w:t>
      </w:r>
    </w:p>
    <w:p w14:paraId="2AC169A2" w14:textId="45DAB985" w:rsidR="0094146E" w:rsidRDefault="0094146E" w:rsidP="0094146E">
      <w:pPr>
        <w:spacing w:after="160" w:line="259" w:lineRule="auto"/>
        <w:jc w:val="both"/>
        <w:rPr>
          <w:noProof/>
          <w:lang w:eastAsia="fr-FR"/>
        </w:rPr>
      </w:pPr>
      <w:r>
        <w:rPr>
          <w:noProof/>
          <w:lang w:eastAsia="fr-FR"/>
        </w:rPr>
        <w:drawing>
          <wp:inline distT="0" distB="0" distL="0" distR="0" wp14:anchorId="7839507E" wp14:editId="29E45797">
            <wp:extent cx="1440000" cy="1642613"/>
            <wp:effectExtent l="0" t="0" r="8255" b="0"/>
            <wp:docPr id="263" name="Image 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1440000" cy="1642613"/>
                    </a:xfrm>
                    <a:prstGeom prst="rect">
                      <a:avLst/>
                    </a:prstGeom>
                  </pic:spPr>
                </pic:pic>
              </a:graphicData>
            </a:graphic>
          </wp:inline>
        </w:drawing>
      </w:r>
      <w:r w:rsidR="00282701">
        <w:rPr>
          <w:noProof/>
          <w:lang w:eastAsia="fr-FR"/>
        </w:rPr>
        <w:t xml:space="preserve"> </w:t>
      </w:r>
      <w:r>
        <w:rPr>
          <w:noProof/>
          <w:lang w:eastAsia="fr-FR"/>
        </w:rPr>
        <w:t>75% Echangeur, 25% By-Pass</w:t>
      </w:r>
    </w:p>
    <w:p w14:paraId="458AD4D6" w14:textId="3040ED42" w:rsidR="0094146E" w:rsidRPr="00B04FA1" w:rsidRDefault="007B2CDA" w:rsidP="0094146E">
      <w:pPr>
        <w:spacing w:after="160" w:line="259" w:lineRule="auto"/>
        <w:jc w:val="both"/>
        <w:rPr>
          <w:noProof/>
          <w:lang w:eastAsia="fr-FR"/>
        </w:rPr>
      </w:pPr>
      <w:r>
        <w:rPr>
          <w:noProof/>
          <w:lang w:eastAsia="fr-FR"/>
        </w:rPr>
        <w:lastRenderedPageBreak/>
        <w:drawing>
          <wp:inline distT="0" distB="0" distL="0" distR="0" wp14:anchorId="567D773F" wp14:editId="1A60C091">
            <wp:extent cx="1440000" cy="1639496"/>
            <wp:effectExtent l="0" t="0" r="8255" b="0"/>
            <wp:docPr id="264" name="Image 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1440000" cy="1639496"/>
                    </a:xfrm>
                    <a:prstGeom prst="rect">
                      <a:avLst/>
                    </a:prstGeom>
                  </pic:spPr>
                </pic:pic>
              </a:graphicData>
            </a:graphic>
          </wp:inline>
        </w:drawing>
      </w:r>
      <w:r w:rsidR="00282701">
        <w:rPr>
          <w:noProof/>
          <w:lang w:eastAsia="fr-FR"/>
        </w:rPr>
        <w:t xml:space="preserve"> </w:t>
      </w:r>
      <w:r>
        <w:rPr>
          <w:noProof/>
          <w:lang w:eastAsia="fr-FR"/>
        </w:rPr>
        <w:t>100% Echangeur, 0% By-Pass</w:t>
      </w:r>
    </w:p>
    <w:p w14:paraId="52A2A13B" w14:textId="17C2D9FD" w:rsidR="00A10CF8" w:rsidRDefault="00A10CF8" w:rsidP="00A10CF8">
      <w:pPr>
        <w:pStyle w:val="Titre4"/>
        <w:numPr>
          <w:ilvl w:val="3"/>
          <w:numId w:val="4"/>
        </w:numPr>
        <w:jc w:val="both"/>
      </w:pPr>
      <w:r>
        <w:t>Roue de Récupération</w:t>
      </w:r>
    </w:p>
    <w:p w14:paraId="4774A456" w14:textId="3C0C9EC9" w:rsidR="008167F3" w:rsidRDefault="00A10CF8" w:rsidP="00504637">
      <w:pPr>
        <w:spacing w:after="160" w:line="259" w:lineRule="auto"/>
        <w:jc w:val="both"/>
        <w:rPr>
          <w:noProof/>
          <w:lang w:eastAsia="fr-FR"/>
        </w:rPr>
      </w:pPr>
      <w:r>
        <w:rPr>
          <w:noProof/>
          <w:lang w:eastAsia="fr-FR"/>
        </w:rPr>
        <w:drawing>
          <wp:inline distT="0" distB="0" distL="0" distR="0" wp14:anchorId="519086DE" wp14:editId="60A4515B">
            <wp:extent cx="540000" cy="1477896"/>
            <wp:effectExtent l="0" t="0" r="0" b="8255"/>
            <wp:docPr id="265" name="Image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540000" cy="1477896"/>
                    </a:xfrm>
                    <a:prstGeom prst="rect">
                      <a:avLst/>
                    </a:prstGeom>
                  </pic:spPr>
                </pic:pic>
              </a:graphicData>
            </a:graphic>
          </wp:inline>
        </w:drawing>
      </w:r>
      <w:r>
        <w:rPr>
          <w:noProof/>
          <w:lang w:eastAsia="fr-FR"/>
        </w:rPr>
        <w:t xml:space="preserve"> A l’arrêt</w:t>
      </w:r>
    </w:p>
    <w:p w14:paraId="36C1B32A" w14:textId="5D1F0C7C" w:rsidR="00A10CF8" w:rsidRDefault="00A10CF8" w:rsidP="00504637">
      <w:pPr>
        <w:spacing w:after="160" w:line="259" w:lineRule="auto"/>
        <w:jc w:val="both"/>
        <w:rPr>
          <w:noProof/>
          <w:lang w:eastAsia="fr-FR"/>
        </w:rPr>
      </w:pPr>
      <w:r>
        <w:rPr>
          <w:noProof/>
          <w:lang w:eastAsia="fr-FR"/>
        </w:rPr>
        <w:drawing>
          <wp:inline distT="0" distB="0" distL="0" distR="0" wp14:anchorId="102B4CA0" wp14:editId="56BD0A2B">
            <wp:extent cx="540000" cy="1501775"/>
            <wp:effectExtent l="0" t="0" r="0" b="3175"/>
            <wp:docPr id="266" name="Image 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540000" cy="1501775"/>
                    </a:xfrm>
                    <a:prstGeom prst="rect">
                      <a:avLst/>
                    </a:prstGeom>
                  </pic:spPr>
                </pic:pic>
              </a:graphicData>
            </a:graphic>
          </wp:inline>
        </w:drawing>
      </w:r>
      <w:r>
        <w:rPr>
          <w:noProof/>
          <w:lang w:eastAsia="fr-FR"/>
        </w:rPr>
        <w:t xml:space="preserve"> Rotation à 50% du variateur (animation de la roue)</w:t>
      </w:r>
    </w:p>
    <w:p w14:paraId="530AA069" w14:textId="45718D27" w:rsidR="00A10CF8" w:rsidRDefault="00282701" w:rsidP="00504637">
      <w:pPr>
        <w:spacing w:after="160" w:line="259" w:lineRule="auto"/>
        <w:jc w:val="both"/>
        <w:rPr>
          <w:noProof/>
          <w:lang w:eastAsia="fr-FR"/>
        </w:rPr>
      </w:pPr>
      <w:r>
        <w:rPr>
          <w:noProof/>
          <w:lang w:eastAsia="fr-FR"/>
        </w:rPr>
        <w:drawing>
          <wp:inline distT="0" distB="0" distL="0" distR="0" wp14:anchorId="1B176287" wp14:editId="5CDA4F60">
            <wp:extent cx="540000" cy="1470173"/>
            <wp:effectExtent l="0" t="0" r="0" b="0"/>
            <wp:docPr id="268" name="Image 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540000" cy="1470173"/>
                    </a:xfrm>
                    <a:prstGeom prst="rect">
                      <a:avLst/>
                    </a:prstGeom>
                  </pic:spPr>
                </pic:pic>
              </a:graphicData>
            </a:graphic>
          </wp:inline>
        </w:drawing>
      </w:r>
      <w:r>
        <w:rPr>
          <w:noProof/>
          <w:lang w:eastAsia="fr-FR"/>
        </w:rPr>
        <w:t xml:space="preserve"> En Défaut</w:t>
      </w:r>
    </w:p>
    <w:p w14:paraId="18752F49" w14:textId="77777777" w:rsidR="00144CF2" w:rsidRDefault="00144CF2" w:rsidP="00504637">
      <w:pPr>
        <w:spacing w:after="160" w:line="259" w:lineRule="auto"/>
        <w:jc w:val="both"/>
        <w:rPr>
          <w:noProof/>
          <w:lang w:eastAsia="fr-FR"/>
        </w:rPr>
      </w:pPr>
    </w:p>
    <w:p w14:paraId="59C1F223" w14:textId="5C079DD1" w:rsidR="00144CF2" w:rsidRDefault="00144CF2" w:rsidP="00144CF2">
      <w:pPr>
        <w:pStyle w:val="Titre4"/>
        <w:numPr>
          <w:ilvl w:val="3"/>
          <w:numId w:val="4"/>
        </w:numPr>
        <w:jc w:val="both"/>
      </w:pPr>
      <w:r>
        <w:lastRenderedPageBreak/>
        <w:t>Humidificateur</w:t>
      </w:r>
    </w:p>
    <w:p w14:paraId="00730B6F" w14:textId="4871BE4F" w:rsidR="00144CF2" w:rsidRDefault="00E16DF7" w:rsidP="00144CF2">
      <w:pPr>
        <w:spacing w:after="160" w:line="259" w:lineRule="auto"/>
        <w:jc w:val="both"/>
        <w:rPr>
          <w:noProof/>
          <w:lang w:eastAsia="fr-FR"/>
        </w:rPr>
      </w:pPr>
      <w:r>
        <w:rPr>
          <w:noProof/>
          <w:lang w:eastAsia="fr-FR"/>
        </w:rPr>
        <w:drawing>
          <wp:inline distT="0" distB="0" distL="0" distR="0" wp14:anchorId="4E9EBA0F" wp14:editId="692065B4">
            <wp:extent cx="720000" cy="1194021"/>
            <wp:effectExtent l="0" t="0" r="4445" b="6350"/>
            <wp:docPr id="278" name="Image 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720000" cy="1194021"/>
                    </a:xfrm>
                    <a:prstGeom prst="rect">
                      <a:avLst/>
                    </a:prstGeom>
                  </pic:spPr>
                </pic:pic>
              </a:graphicData>
            </a:graphic>
          </wp:inline>
        </w:drawing>
      </w:r>
      <w:r w:rsidR="00144CF2">
        <w:rPr>
          <w:noProof/>
          <w:lang w:eastAsia="fr-FR"/>
        </w:rPr>
        <w:t xml:space="preserve"> A l’arrêt</w:t>
      </w:r>
    </w:p>
    <w:p w14:paraId="588A5CF7" w14:textId="7821D95D" w:rsidR="00144CF2" w:rsidRDefault="00E16DF7" w:rsidP="00144CF2">
      <w:pPr>
        <w:spacing w:after="160" w:line="259" w:lineRule="auto"/>
        <w:jc w:val="both"/>
        <w:rPr>
          <w:noProof/>
          <w:lang w:eastAsia="fr-FR"/>
        </w:rPr>
      </w:pPr>
      <w:r>
        <w:rPr>
          <w:noProof/>
          <w:lang w:eastAsia="fr-FR"/>
        </w:rPr>
        <w:drawing>
          <wp:inline distT="0" distB="0" distL="0" distR="0" wp14:anchorId="4E56767B" wp14:editId="6B723D61">
            <wp:extent cx="720000" cy="1218261"/>
            <wp:effectExtent l="0" t="0" r="4445" b="1270"/>
            <wp:docPr id="279" name="Image 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720000" cy="1218261"/>
                    </a:xfrm>
                    <a:prstGeom prst="rect">
                      <a:avLst/>
                    </a:prstGeom>
                  </pic:spPr>
                </pic:pic>
              </a:graphicData>
            </a:graphic>
          </wp:inline>
        </w:drawing>
      </w:r>
      <w:r w:rsidR="00144CF2">
        <w:rPr>
          <w:noProof/>
          <w:lang w:eastAsia="fr-FR"/>
        </w:rPr>
        <w:t xml:space="preserve"> </w:t>
      </w:r>
      <w:r>
        <w:rPr>
          <w:noProof/>
          <w:lang w:eastAsia="fr-FR"/>
        </w:rPr>
        <w:t>Demande</w:t>
      </w:r>
      <w:r w:rsidR="00144CF2">
        <w:rPr>
          <w:noProof/>
          <w:lang w:eastAsia="fr-FR"/>
        </w:rPr>
        <w:t xml:space="preserve"> à 50%</w:t>
      </w:r>
      <w:r>
        <w:rPr>
          <w:noProof/>
          <w:lang w:eastAsia="fr-FR"/>
        </w:rPr>
        <w:t xml:space="preserve"> de l’humidificateur </w:t>
      </w:r>
      <w:r w:rsidR="00144CF2">
        <w:rPr>
          <w:noProof/>
          <w:lang w:eastAsia="fr-FR"/>
        </w:rPr>
        <w:t xml:space="preserve">(animation de </w:t>
      </w:r>
      <w:r>
        <w:rPr>
          <w:noProof/>
          <w:lang w:eastAsia="fr-FR"/>
        </w:rPr>
        <w:t>vapeur</w:t>
      </w:r>
      <w:r w:rsidR="00144CF2">
        <w:rPr>
          <w:noProof/>
          <w:lang w:eastAsia="fr-FR"/>
        </w:rPr>
        <w:t>)</w:t>
      </w:r>
    </w:p>
    <w:p w14:paraId="023581D1" w14:textId="40A839F0" w:rsidR="00144CF2" w:rsidRDefault="00E16DF7" w:rsidP="00504637">
      <w:pPr>
        <w:spacing w:after="160" w:line="259" w:lineRule="auto"/>
        <w:jc w:val="both"/>
        <w:rPr>
          <w:noProof/>
          <w:lang w:eastAsia="fr-FR"/>
        </w:rPr>
      </w:pPr>
      <w:r>
        <w:rPr>
          <w:noProof/>
          <w:lang w:eastAsia="fr-FR"/>
        </w:rPr>
        <w:drawing>
          <wp:inline distT="0" distB="0" distL="0" distR="0" wp14:anchorId="3BB3AA1F" wp14:editId="68A79A94">
            <wp:extent cx="720000" cy="1204270"/>
            <wp:effectExtent l="0" t="0" r="4445" b="0"/>
            <wp:docPr id="280" name="Image 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stretch>
                      <a:fillRect/>
                    </a:stretch>
                  </pic:blipFill>
                  <pic:spPr>
                    <a:xfrm>
                      <a:off x="0" y="0"/>
                      <a:ext cx="720000" cy="1204270"/>
                    </a:xfrm>
                    <a:prstGeom prst="rect">
                      <a:avLst/>
                    </a:prstGeom>
                  </pic:spPr>
                </pic:pic>
              </a:graphicData>
            </a:graphic>
          </wp:inline>
        </w:drawing>
      </w:r>
      <w:r>
        <w:rPr>
          <w:noProof/>
          <w:lang w:eastAsia="fr-FR"/>
        </w:rPr>
        <w:t xml:space="preserve"> En défaut</w:t>
      </w:r>
    </w:p>
    <w:p w14:paraId="3F59BE61" w14:textId="4379EC92" w:rsidR="00DC780D" w:rsidRDefault="00DC780D">
      <w:pPr>
        <w:spacing w:after="160" w:line="259" w:lineRule="auto"/>
        <w:rPr>
          <w:noProof/>
          <w:lang w:eastAsia="fr-FR"/>
        </w:rPr>
      </w:pPr>
      <w:r>
        <w:rPr>
          <w:noProof/>
          <w:lang w:eastAsia="fr-FR"/>
        </w:rPr>
        <w:br w:type="page"/>
      </w:r>
    </w:p>
    <w:p w14:paraId="3B036FE2" w14:textId="77777777" w:rsidR="009424F3" w:rsidRPr="007B13B1" w:rsidRDefault="009424F3" w:rsidP="00144CF2">
      <w:pPr>
        <w:pStyle w:val="Titre2"/>
        <w:numPr>
          <w:ilvl w:val="1"/>
          <w:numId w:val="4"/>
        </w:numPr>
        <w:jc w:val="both"/>
      </w:pPr>
      <w:bookmarkStart w:id="81" w:name="_Toc36224296"/>
      <w:bookmarkStart w:id="82" w:name="_Toc68180059"/>
      <w:r w:rsidRPr="007B13B1">
        <w:lastRenderedPageBreak/>
        <w:t>Hydraulique</w:t>
      </w:r>
      <w:bookmarkEnd w:id="81"/>
      <w:bookmarkEnd w:id="82"/>
    </w:p>
    <w:p w14:paraId="0DE801E1" w14:textId="77777777" w:rsidR="009424F3" w:rsidRDefault="009424F3" w:rsidP="00144CF2">
      <w:pPr>
        <w:pStyle w:val="Titre3"/>
        <w:numPr>
          <w:ilvl w:val="2"/>
          <w:numId w:val="4"/>
        </w:numPr>
        <w:jc w:val="both"/>
      </w:pPr>
      <w:bookmarkStart w:id="83" w:name="_Toc36224297"/>
      <w:bookmarkStart w:id="84" w:name="_Toc68180060"/>
      <w:r>
        <w:t>Vue de Synthèse Générale</w:t>
      </w:r>
      <w:bookmarkEnd w:id="83"/>
      <w:bookmarkEnd w:id="84"/>
    </w:p>
    <w:p w14:paraId="189CC0E0" w14:textId="77777777" w:rsidR="009424F3" w:rsidRDefault="009424F3" w:rsidP="00504637">
      <w:pPr>
        <w:ind w:firstLine="360"/>
        <w:jc w:val="both"/>
        <w:rPr>
          <w:noProof/>
          <w:lang w:eastAsia="fr-FR"/>
        </w:rPr>
      </w:pPr>
      <w:r>
        <w:rPr>
          <w:noProof/>
          <w:lang w:eastAsia="fr-FR"/>
        </w:rPr>
        <w:t>Lorsque l’utilisateur clique sur l’îcone hydraulique, la vue de Synthèse Générale apparaît.</w:t>
      </w:r>
    </w:p>
    <w:p w14:paraId="50A00453" w14:textId="6FFC03B1" w:rsidR="009424F3" w:rsidRDefault="009424F3" w:rsidP="00504637">
      <w:pPr>
        <w:ind w:firstLine="360"/>
        <w:jc w:val="both"/>
        <w:rPr>
          <w:noProof/>
          <w:lang w:eastAsia="fr-FR"/>
        </w:rPr>
      </w:pPr>
      <w:r>
        <w:rPr>
          <w:noProof/>
          <w:lang w:eastAsia="fr-FR"/>
        </w:rPr>
        <mc:AlternateContent>
          <mc:Choice Requires="wps">
            <w:drawing>
              <wp:anchor distT="0" distB="0" distL="114300" distR="114300" simplePos="0" relativeHeight="251721728" behindDoc="0" locked="0" layoutInCell="1" allowOverlap="1" wp14:anchorId="5630EAFA" wp14:editId="2DB34FAA">
                <wp:simplePos x="0" y="0"/>
                <wp:positionH relativeFrom="column">
                  <wp:posOffset>206183</wp:posOffset>
                </wp:positionH>
                <wp:positionV relativeFrom="paragraph">
                  <wp:posOffset>1520285</wp:posOffset>
                </wp:positionV>
                <wp:extent cx="2439479" cy="45719"/>
                <wp:effectExtent l="19050" t="57150" r="0" b="107315"/>
                <wp:wrapNone/>
                <wp:docPr id="126" name="AutoShape 36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439479" cy="45719"/>
                        </a:xfrm>
                        <a:prstGeom prst="straightConnector1">
                          <a:avLst/>
                        </a:prstGeom>
                        <a:noFill/>
                        <a:ln w="38100">
                          <a:solidFill>
                            <a:srgbClr val="FFC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28398" dir="3806097" algn="ctr" rotWithShape="0">
                                  <a:schemeClr val="accent3">
                                    <a:lumMod val="50000"/>
                                    <a:lumOff val="0"/>
                                    <a:alpha val="50000"/>
                                  </a:schemeClr>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 w14:anchorId="6A0FD041" id="AutoShape 368" o:spid="_x0000_s1026" type="#_x0000_t32" style="position:absolute;margin-left:16.25pt;margin-top:119.7pt;width:192.1pt;height:3.6pt;z-index:251721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" strokecolor="#ffc000" strokeweight="3pt">
                <v:stroke endarrow="block"/>
                <v:shadow color="#525252 [1606]" opacity=".5" offset="1pt"/>
              </v:shape>
            </w:pict>
          </mc:Fallback>
        </mc:AlternateContent>
      </w:r>
      <w:r>
        <w:rPr>
          <w:noProof/>
          <w:lang w:eastAsia="fr-FR"/>
        </w:rPr>
        <mc:AlternateContent>
          <mc:Choice Requires="wps">
            <w:drawing>
              <wp:anchor distT="0" distB="0" distL="114300" distR="114300" simplePos="0" relativeHeight="251720704" behindDoc="0" locked="0" layoutInCell="1" allowOverlap="1" wp14:anchorId="5303F43D" wp14:editId="59BDACF0">
                <wp:simplePos x="0" y="0"/>
                <wp:positionH relativeFrom="column">
                  <wp:posOffset>-804545</wp:posOffset>
                </wp:positionH>
                <wp:positionV relativeFrom="paragraph">
                  <wp:posOffset>1365250</wp:posOffset>
                </wp:positionV>
                <wp:extent cx="1007745" cy="647700"/>
                <wp:effectExtent l="19050" t="19050" r="40005" b="57150"/>
                <wp:wrapNone/>
                <wp:docPr id="127" name="Text Box 36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07745" cy="647700"/>
                        </a:xfrm>
                        <a:prstGeom prst="rect">
                          <a:avLst/>
                        </a:prstGeom>
                        <a:gradFill rotWithShape="0">
                          <a:gsLst>
                            <a:gs pos="0">
                              <a:schemeClr val="lt1">
                                <a:lumMod val="100000"/>
                                <a:lumOff val="0"/>
                              </a:schemeClr>
                            </a:gs>
                            <a:gs pos="100000">
                              <a:schemeClr val="accent3">
                                <a:lumMod val="40000"/>
                                <a:lumOff val="60000"/>
                              </a:schemeClr>
                            </a:gs>
                          </a:gsLst>
                          <a:lin ang="5400000" scaled="1"/>
                        </a:gradFill>
                        <a:ln w="38100">
                          <a:solidFill>
                            <a:srgbClr val="FFC000"/>
                          </a:solidFill>
                          <a:miter lim="800000"/>
                          <a:headEnd/>
                          <a:tailEnd/>
                        </a:ln>
                        <a:effectLst>
                          <a:outerShdw dist="28398" dir="3806097" algn="ctr" rotWithShape="0">
                            <a:schemeClr val="accent3">
                              <a:lumMod val="50000"/>
                              <a:lumOff val="0"/>
                              <a:alpha val="50000"/>
                            </a:schemeClr>
                          </a:outerShdw>
                        </a:effectLst>
                      </wps:spPr>
                      <wps:txbx>
                        <w:txbxContent>
                          <w:p w14:paraId="07CDC610" w14:textId="77777777" w:rsidR="00360BF6" w:rsidRPr="005552F8" w:rsidRDefault="00360BF6" w:rsidP="009424F3">
                            <w:pPr>
                              <w:rPr>
                                <w:b/>
                                <w:sz w:val="18"/>
                                <w:szCs w:val="18"/>
                              </w:rPr>
                            </w:pPr>
                            <w:r>
                              <w:rPr>
                                <w:b/>
                                <w:sz w:val="18"/>
                                <w:szCs w:val="18"/>
                              </w:rPr>
                              <w:t>Etat des réseaux des sous stations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303F43D" id="_x0000_s1067" type="#_x0000_t202" style="position:absolute;left:0;text-align:left;margin-left:-63.35pt;margin-top:107.5pt;width:79.35pt;height:51pt;z-index:251720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" fillcolor="white [3201]" strokecolor="#ffc000" strokeweight="3pt">
                <v:fill color2="#dbdbdb [1302]" focus="100%" type="gradient"/>
                <v:shadow on="t" color="#525252 [1606]" opacity=".5" offset="1pt"/>
                <v:textbox>
                  <w:txbxContent>
                    <w:p w14:paraId="07CDC610" w14:textId="77777777" w:rsidR="00360BF6" w:rsidRPr="005552F8" w:rsidRDefault="00360BF6" w:rsidP="009424F3">
                      <w:pPr>
                        <w:rPr>
                          <w:b/>
                          <w:sz w:val="18"/>
                          <w:szCs w:val="18"/>
                        </w:rPr>
                      </w:pPr>
                      <w:r>
                        <w:rPr>
                          <w:b/>
                          <w:sz w:val="18"/>
                          <w:szCs w:val="18"/>
                        </w:rPr>
                        <w:t>Etat des réseaux des sous stations</w:t>
                      </w:r>
                    </w:p>
                  </w:txbxContent>
                </v:textbox>
              </v:shape>
            </w:pict>
          </mc:Fallback>
        </mc:AlternateContent>
      </w:r>
      <w:r>
        <w:rPr>
          <w:noProof/>
          <w:lang w:eastAsia="fr-FR"/>
        </w:rPr>
        <mc:AlternateContent>
          <mc:Choice Requires="wps">
            <w:drawing>
              <wp:anchor distT="0" distB="0" distL="114300" distR="114300" simplePos="0" relativeHeight="251719680" behindDoc="0" locked="0" layoutInCell="1" allowOverlap="1" wp14:anchorId="5CA058CA" wp14:editId="0E7B22EA">
                <wp:simplePos x="0" y="0"/>
                <wp:positionH relativeFrom="column">
                  <wp:posOffset>205105</wp:posOffset>
                </wp:positionH>
                <wp:positionV relativeFrom="paragraph">
                  <wp:posOffset>363854</wp:posOffset>
                </wp:positionV>
                <wp:extent cx="2247900" cy="581025"/>
                <wp:effectExtent l="19050" t="76200" r="0" b="28575"/>
                <wp:wrapNone/>
                <wp:docPr id="192" name="AutoShape 36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2247900" cy="581025"/>
                        </a:xfrm>
                        <a:prstGeom prst="straightConnector1">
                          <a:avLst/>
                        </a:prstGeom>
                        <a:noFill/>
                        <a:ln w="38100">
                          <a:solidFill>
                            <a:srgbClr val="FFC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28398" dir="3806097" algn="ctr" rotWithShape="0">
                                  <a:schemeClr val="accent3">
                                    <a:lumMod val="50000"/>
                                    <a:lumOff val="0"/>
                                    <a:alpha val="50000"/>
                                  </a:schemeClr>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 w14:anchorId="356A1EA1" id="AutoShape 366" o:spid="_x0000_s1026" type="#_x0000_t32" style="position:absolute;margin-left:16.15pt;margin-top:28.65pt;width:177pt;height:45.75pt;flip:y;z-index:251719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" strokecolor="#ffc000" strokeweight="3pt">
                <v:stroke endarrow="block"/>
                <v:shadow color="#525252 [1606]" opacity=".5" offset="1pt"/>
              </v:shape>
            </w:pict>
          </mc:Fallback>
        </mc:AlternateContent>
      </w:r>
      <w:r>
        <w:rPr>
          <w:noProof/>
          <w:lang w:eastAsia="fr-FR"/>
        </w:rPr>
        <mc:AlternateContent>
          <mc:Choice Requires="wps">
            <w:drawing>
              <wp:anchor distT="0" distB="0" distL="114300" distR="114300" simplePos="0" relativeHeight="251716608" behindDoc="0" locked="0" layoutInCell="1" allowOverlap="1" wp14:anchorId="24F72335" wp14:editId="380E6492">
                <wp:simplePos x="0" y="0"/>
                <wp:positionH relativeFrom="column">
                  <wp:posOffset>-785495</wp:posOffset>
                </wp:positionH>
                <wp:positionV relativeFrom="paragraph">
                  <wp:posOffset>173355</wp:posOffset>
                </wp:positionV>
                <wp:extent cx="988695" cy="266700"/>
                <wp:effectExtent l="19050" t="19050" r="40005" b="57150"/>
                <wp:wrapNone/>
                <wp:docPr id="193" name="Text Box 36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88695" cy="266700"/>
                        </a:xfrm>
                        <a:prstGeom prst="rect">
                          <a:avLst/>
                        </a:prstGeom>
                        <a:gradFill rotWithShape="0">
                          <a:gsLst>
                            <a:gs pos="0">
                              <a:schemeClr val="lt1">
                                <a:lumMod val="100000"/>
                                <a:lumOff val="0"/>
                              </a:schemeClr>
                            </a:gs>
                            <a:gs pos="100000">
                              <a:schemeClr val="accent3">
                                <a:lumMod val="40000"/>
                                <a:lumOff val="60000"/>
                              </a:schemeClr>
                            </a:gs>
                          </a:gsLst>
                          <a:lin ang="5400000" scaled="1"/>
                        </a:gradFill>
                        <a:ln w="38100">
                          <a:solidFill>
                            <a:srgbClr val="FFC000"/>
                          </a:solidFill>
                          <a:miter lim="800000"/>
                          <a:headEnd/>
                          <a:tailEnd/>
                        </a:ln>
                        <a:effectLst>
                          <a:outerShdw dist="28398" dir="3806097" algn="ctr" rotWithShape="0">
                            <a:schemeClr val="accent3">
                              <a:lumMod val="50000"/>
                              <a:lumOff val="0"/>
                              <a:alpha val="50000"/>
                            </a:schemeClr>
                          </a:outerShdw>
                        </a:effectLst>
                      </wps:spPr>
                      <wps:txbx>
                        <w:txbxContent>
                          <w:p w14:paraId="72F17496" w14:textId="77777777" w:rsidR="00360BF6" w:rsidRPr="005552F8" w:rsidRDefault="00360BF6" w:rsidP="009424F3">
                            <w:pPr>
                              <w:rPr>
                                <w:b/>
                                <w:sz w:val="18"/>
                                <w:szCs w:val="18"/>
                              </w:rPr>
                            </w:pPr>
                            <w:r>
                              <w:rPr>
                                <w:b/>
                                <w:sz w:val="18"/>
                                <w:szCs w:val="18"/>
                              </w:rPr>
                              <w:t>Vue Alarmes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4F72335" id="_x0000_s1068" type="#_x0000_t202" style="position:absolute;left:0;text-align:left;margin-left:-61.85pt;margin-top:13.65pt;width:77.85pt;height:21pt;z-index:251716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" fillcolor="white [3201]" strokecolor="#ffc000" strokeweight="3pt">
                <v:fill color2="#dbdbdb [1302]" focus="100%" type="gradient"/>
                <v:shadow on="t" color="#525252 [1606]" opacity=".5" offset="1pt"/>
                <v:textbox>
                  <w:txbxContent>
                    <w:p w14:paraId="72F17496" w14:textId="77777777" w:rsidR="00360BF6" w:rsidRPr="005552F8" w:rsidRDefault="00360BF6" w:rsidP="009424F3">
                      <w:pPr>
                        <w:rPr>
                          <w:b/>
                          <w:sz w:val="18"/>
                          <w:szCs w:val="18"/>
                        </w:rPr>
                      </w:pPr>
                      <w:r>
                        <w:rPr>
                          <w:b/>
                          <w:sz w:val="18"/>
                          <w:szCs w:val="18"/>
                        </w:rPr>
                        <w:t>Vue Alarmes</w:t>
                      </w:r>
                    </w:p>
                  </w:txbxContent>
                </v:textbox>
              </v:shape>
            </w:pict>
          </mc:Fallback>
        </mc:AlternateContent>
      </w:r>
      <w:r>
        <w:rPr>
          <w:noProof/>
          <w:lang w:eastAsia="fr-FR"/>
        </w:rPr>
        <mc:AlternateContent>
          <mc:Choice Requires="wps">
            <w:drawing>
              <wp:anchor distT="0" distB="0" distL="114300" distR="114300" simplePos="0" relativeHeight="251718656" behindDoc="0" locked="0" layoutInCell="1" allowOverlap="1" wp14:anchorId="1B351759" wp14:editId="5ECD70CB">
                <wp:simplePos x="0" y="0"/>
                <wp:positionH relativeFrom="column">
                  <wp:posOffset>-804545</wp:posOffset>
                </wp:positionH>
                <wp:positionV relativeFrom="paragraph">
                  <wp:posOffset>648335</wp:posOffset>
                </wp:positionV>
                <wp:extent cx="1007745" cy="600075"/>
                <wp:effectExtent l="19050" t="19050" r="40005" b="66675"/>
                <wp:wrapNone/>
                <wp:docPr id="194" name="Text Box 36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07745" cy="600075"/>
                        </a:xfrm>
                        <a:prstGeom prst="rect">
                          <a:avLst/>
                        </a:prstGeom>
                        <a:gradFill rotWithShape="0">
                          <a:gsLst>
                            <a:gs pos="0">
                              <a:schemeClr val="lt1">
                                <a:lumMod val="100000"/>
                                <a:lumOff val="0"/>
                              </a:schemeClr>
                            </a:gs>
                            <a:gs pos="100000">
                              <a:schemeClr val="accent3">
                                <a:lumMod val="40000"/>
                                <a:lumOff val="60000"/>
                              </a:schemeClr>
                            </a:gs>
                          </a:gsLst>
                          <a:lin ang="5400000" scaled="1"/>
                        </a:gradFill>
                        <a:ln w="38100">
                          <a:solidFill>
                            <a:srgbClr val="FFC000"/>
                          </a:solidFill>
                          <a:miter lim="800000"/>
                          <a:headEnd/>
                          <a:tailEnd/>
                        </a:ln>
                        <a:effectLst>
                          <a:outerShdw dist="28398" dir="3806097" algn="ctr" rotWithShape="0">
                            <a:schemeClr val="accent3">
                              <a:lumMod val="50000"/>
                              <a:lumOff val="0"/>
                              <a:alpha val="50000"/>
                            </a:schemeClr>
                          </a:outerShdw>
                        </a:effectLst>
                      </wps:spPr>
                      <wps:txbx>
                        <w:txbxContent>
                          <w:p w14:paraId="48846E3D" w14:textId="77777777" w:rsidR="00360BF6" w:rsidRPr="005552F8" w:rsidRDefault="00360BF6" w:rsidP="009424F3">
                            <w:pPr>
                              <w:rPr>
                                <w:b/>
                                <w:sz w:val="18"/>
                                <w:szCs w:val="18"/>
                              </w:rPr>
                            </w:pPr>
                            <w:r>
                              <w:rPr>
                                <w:b/>
                                <w:sz w:val="18"/>
                                <w:szCs w:val="18"/>
                              </w:rPr>
                              <w:t>Vue des sous stations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B351759" id="_x0000_s1069" type="#_x0000_t202" style="position:absolute;left:0;text-align:left;margin-left:-63.35pt;margin-top:51.05pt;width:79.35pt;height:47.25pt;z-index:251718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" fillcolor="white [3201]" strokecolor="#ffc000" strokeweight="3pt">
                <v:fill color2="#dbdbdb [1302]" focus="100%" type="gradient"/>
                <v:shadow on="t" color="#525252 [1606]" opacity=".5" offset="1pt"/>
                <v:textbox>
                  <w:txbxContent>
                    <w:p w14:paraId="48846E3D" w14:textId="77777777" w:rsidR="00360BF6" w:rsidRPr="005552F8" w:rsidRDefault="00360BF6" w:rsidP="009424F3">
                      <w:pPr>
                        <w:rPr>
                          <w:b/>
                          <w:sz w:val="18"/>
                          <w:szCs w:val="18"/>
                        </w:rPr>
                      </w:pPr>
                      <w:r>
                        <w:rPr>
                          <w:b/>
                          <w:sz w:val="18"/>
                          <w:szCs w:val="18"/>
                        </w:rPr>
                        <w:t>Vue des sous stations</w:t>
                      </w:r>
                    </w:p>
                  </w:txbxContent>
                </v:textbox>
              </v:shape>
            </w:pict>
          </mc:Fallback>
        </mc:AlternateContent>
      </w:r>
      <w:r>
        <w:rPr>
          <w:noProof/>
          <w:lang w:eastAsia="fr-FR"/>
        </w:rPr>
        <mc:AlternateContent>
          <mc:Choice Requires="wps">
            <w:drawing>
              <wp:anchor distT="0" distB="0" distL="114300" distR="114300" simplePos="0" relativeHeight="251717632" behindDoc="0" locked="0" layoutInCell="1" allowOverlap="1" wp14:anchorId="0A6D162F" wp14:editId="15F8B4E9">
                <wp:simplePos x="0" y="0"/>
                <wp:positionH relativeFrom="column">
                  <wp:posOffset>186055</wp:posOffset>
                </wp:positionH>
                <wp:positionV relativeFrom="paragraph">
                  <wp:posOffset>298450</wp:posOffset>
                </wp:positionV>
                <wp:extent cx="342900" cy="0"/>
                <wp:effectExtent l="19050" t="91440" r="28575" b="89535"/>
                <wp:wrapNone/>
                <wp:docPr id="195" name="AutoShape 36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42900" cy="0"/>
                        </a:xfrm>
                        <a:prstGeom prst="straightConnector1">
                          <a:avLst/>
                        </a:prstGeom>
                        <a:noFill/>
                        <a:ln w="38100">
                          <a:solidFill>
                            <a:srgbClr val="FFC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28398" dir="3806097" algn="ctr" rotWithShape="0">
                                  <a:schemeClr val="accent3">
                                    <a:lumMod val="50000"/>
                                    <a:lumOff val="0"/>
                                    <a:alpha val="50000"/>
                                  </a:schemeClr>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 w14:anchorId="183523B0" id="AutoShape 364" o:spid="_x0000_s1026" type="#_x0000_t32" style="position:absolute;margin-left:14.65pt;margin-top:23.5pt;width:27pt;height:0;z-index:251717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" strokecolor="#ffc000" strokeweight="3pt">
                <v:stroke endarrow="block"/>
                <v:shadow color="#525252 [1606]" opacity=".5" offset="1pt"/>
              </v:shape>
            </w:pict>
          </mc:Fallback>
        </mc:AlternateContent>
      </w:r>
      <w:r w:rsidR="00840D19">
        <w:rPr>
          <w:noProof/>
          <w:lang w:eastAsia="fr-FR"/>
        </w:rPr>
        <w:drawing>
          <wp:inline distT="0" distB="0" distL="0" distR="0" wp14:anchorId="32269EA1" wp14:editId="0DDF0AF5">
            <wp:extent cx="5760720" cy="2750820"/>
            <wp:effectExtent l="0" t="0" r="0" b="0"/>
            <wp:docPr id="224" name="Image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4" name="Synthèse Hydraulique.PNG"/>
                    <pic:cNvPicPr/>
                  </pic:nvPicPr>
                  <pic:blipFill>
                    <a:blip r:embed="rId59">
                      <a:extLst>
                        <a:ext uri="{28A0092B-C50C-407E-A947-70E740481C1C}">
                          <a14:useLocalDpi xmlns:a14="http://schemas.microsoft.com/office/drawing/2010/main" val="0"/>
                        </a:ext>
                      </a:extLst>
                    </a:blip>
                    <a:stretch>
                      <a:fillRect/>
                    </a:stretch>
                  </pic:blipFill>
                  <pic:spPr>
                    <a:xfrm>
                      <a:off x="0" y="0"/>
                      <a:ext cx="5760720" cy="2750820"/>
                    </a:xfrm>
                    <a:prstGeom prst="rect">
                      <a:avLst/>
                    </a:prstGeom>
                  </pic:spPr>
                </pic:pic>
              </a:graphicData>
            </a:graphic>
          </wp:inline>
        </w:drawing>
      </w:r>
    </w:p>
    <w:p w14:paraId="25D2D1C6" w14:textId="77777777" w:rsidR="009424F3" w:rsidRDefault="009424F3" w:rsidP="00504637">
      <w:pPr>
        <w:ind w:firstLine="360"/>
        <w:jc w:val="both"/>
        <w:rPr>
          <w:noProof/>
          <w:lang w:eastAsia="fr-FR"/>
        </w:rPr>
      </w:pPr>
      <w:r>
        <w:rPr>
          <w:noProof/>
          <w:lang w:eastAsia="fr-FR"/>
        </w:rPr>
        <w:t>Cliquer sur les boutons des réseaux permet d’accéder la vue de la sous-station concernée. Ils sont dynamiques et récapitulent l’état du réseau :</w:t>
      </w:r>
    </w:p>
    <w:p w14:paraId="23C668CE" w14:textId="77777777" w:rsidR="009424F3" w:rsidRDefault="009424F3" w:rsidP="00504637">
      <w:pPr>
        <w:pStyle w:val="Paragraphedeliste"/>
        <w:numPr>
          <w:ilvl w:val="0"/>
          <w:numId w:val="2"/>
        </w:numPr>
        <w:jc w:val="both"/>
        <w:rPr>
          <w:noProof/>
          <w:lang w:eastAsia="fr-FR"/>
        </w:rPr>
      </w:pPr>
      <w:r>
        <w:rPr>
          <w:noProof/>
          <w:lang w:eastAsia="fr-FR"/>
        </w:rPr>
        <w:t>Retour de marche de la pompe</w:t>
      </w:r>
    </w:p>
    <w:p w14:paraId="0DAF7271" w14:textId="77777777" w:rsidR="009424F3" w:rsidRDefault="009424F3" w:rsidP="00504637">
      <w:pPr>
        <w:pStyle w:val="Paragraphedeliste"/>
        <w:numPr>
          <w:ilvl w:val="0"/>
          <w:numId w:val="2"/>
        </w:numPr>
        <w:jc w:val="both"/>
        <w:rPr>
          <w:noProof/>
          <w:lang w:eastAsia="fr-FR"/>
        </w:rPr>
      </w:pPr>
      <w:r>
        <w:rPr>
          <w:noProof/>
          <w:lang w:eastAsia="fr-FR"/>
        </w:rPr>
        <w:t>Températures de départ et température extérieure</w:t>
      </w:r>
    </w:p>
    <w:p w14:paraId="1EC61718" w14:textId="77777777" w:rsidR="009424F3" w:rsidRDefault="009424F3" w:rsidP="00504637">
      <w:pPr>
        <w:pStyle w:val="Paragraphedeliste"/>
        <w:numPr>
          <w:ilvl w:val="0"/>
          <w:numId w:val="2"/>
        </w:numPr>
        <w:jc w:val="both"/>
        <w:rPr>
          <w:noProof/>
          <w:lang w:eastAsia="fr-FR"/>
        </w:rPr>
      </w:pPr>
      <w:r>
        <w:rPr>
          <w:noProof/>
          <w:lang w:eastAsia="fr-FR"/>
        </w:rPr>
        <w:t>Etat d’ouverture de la vannes de régulation</w:t>
      </w:r>
    </w:p>
    <w:p w14:paraId="3070B67B" w14:textId="77777777" w:rsidR="009424F3" w:rsidRDefault="009424F3" w:rsidP="00504637">
      <w:pPr>
        <w:pStyle w:val="Paragraphedeliste"/>
        <w:numPr>
          <w:ilvl w:val="0"/>
          <w:numId w:val="2"/>
        </w:numPr>
        <w:jc w:val="both"/>
        <w:rPr>
          <w:noProof/>
          <w:lang w:eastAsia="fr-FR"/>
        </w:rPr>
      </w:pPr>
      <w:r>
        <w:rPr>
          <w:noProof/>
          <w:lang w:eastAsia="fr-FR"/>
        </w:rPr>
        <w:t>Nombre d’alarmes en cours</w:t>
      </w:r>
    </w:p>
    <w:p w14:paraId="6F156073" w14:textId="77777777" w:rsidR="009424F3" w:rsidRDefault="009424F3" w:rsidP="00504637">
      <w:pPr>
        <w:jc w:val="both"/>
        <w:rPr>
          <w:noProof/>
          <w:lang w:eastAsia="fr-FR"/>
        </w:rPr>
      </w:pPr>
      <w:r>
        <w:rPr>
          <w:noProof/>
          <w:lang w:eastAsia="fr-FR"/>
        </w:rPr>
        <w:drawing>
          <wp:inline distT="0" distB="0" distL="0" distR="0" wp14:anchorId="4B261DAC" wp14:editId="104D34A4">
            <wp:extent cx="3131427" cy="720000"/>
            <wp:effectExtent l="0" t="0" r="0" b="4445"/>
            <wp:docPr id="396" name="Image 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stretch>
                      <a:fillRect/>
                    </a:stretch>
                  </pic:blipFill>
                  <pic:spPr>
                    <a:xfrm>
                      <a:off x="0" y="0"/>
                      <a:ext cx="3131427" cy="720000"/>
                    </a:xfrm>
                    <a:prstGeom prst="rect">
                      <a:avLst/>
                    </a:prstGeom>
                  </pic:spPr>
                </pic:pic>
              </a:graphicData>
            </a:graphic>
          </wp:inline>
        </w:drawing>
      </w:r>
    </w:p>
    <w:p w14:paraId="22221ED4" w14:textId="77777777" w:rsidR="009424F3" w:rsidRDefault="009424F3" w:rsidP="00504637">
      <w:pPr>
        <w:spacing w:after="160" w:line="259" w:lineRule="auto"/>
        <w:jc w:val="both"/>
        <w:rPr>
          <w:noProof/>
          <w:lang w:eastAsia="fr-FR"/>
        </w:rPr>
      </w:pPr>
      <w:r>
        <w:rPr>
          <w:noProof/>
          <w:lang w:eastAsia="fr-FR"/>
        </w:rPr>
        <w:br w:type="page"/>
      </w:r>
    </w:p>
    <w:p w14:paraId="12057905" w14:textId="77777777" w:rsidR="009424F3" w:rsidRDefault="009424F3" w:rsidP="00144CF2">
      <w:pPr>
        <w:pStyle w:val="Titre3"/>
        <w:numPr>
          <w:ilvl w:val="2"/>
          <w:numId w:val="4"/>
        </w:numPr>
        <w:jc w:val="both"/>
      </w:pPr>
      <w:bookmarkStart w:id="85" w:name="_Toc36224298"/>
      <w:bookmarkStart w:id="86" w:name="_Toc68180061"/>
      <w:r>
        <w:lastRenderedPageBreak/>
        <w:t>Vues d’équipements</w:t>
      </w:r>
      <w:bookmarkEnd w:id="85"/>
      <w:bookmarkEnd w:id="86"/>
    </w:p>
    <w:p w14:paraId="662F3119" w14:textId="77777777" w:rsidR="009424F3" w:rsidRDefault="009424F3" w:rsidP="00504637">
      <w:pPr>
        <w:ind w:firstLine="360"/>
        <w:jc w:val="both"/>
        <w:rPr>
          <w:noProof/>
          <w:lang w:eastAsia="fr-FR"/>
        </w:rPr>
      </w:pPr>
      <w:r>
        <w:rPr>
          <w:noProof/>
          <w:lang w:eastAsia="fr-FR"/>
        </w:rPr>
        <w:drawing>
          <wp:inline distT="0" distB="0" distL="0" distR="0" wp14:anchorId="7CE9334B" wp14:editId="1961BB89">
            <wp:extent cx="5760720" cy="2948940"/>
            <wp:effectExtent l="0" t="0" r="0" b="3810"/>
            <wp:docPr id="211" name="Image 211" descr="Une image contenant noir, côté, debout, tenant&#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 name="Sous-Station Chauffage.PNG"/>
                    <pic:cNvPicPr/>
                  </pic:nvPicPr>
                  <pic:blipFill>
                    <a:blip r:embed="rId61">
                      <a:extLst>
                        <a:ext uri="{28A0092B-C50C-407E-A947-70E740481C1C}">
                          <a14:useLocalDpi xmlns:a14="http://schemas.microsoft.com/office/drawing/2010/main" val="0"/>
                        </a:ext>
                      </a:extLst>
                    </a:blip>
                    <a:stretch>
                      <a:fillRect/>
                    </a:stretch>
                  </pic:blipFill>
                  <pic:spPr>
                    <a:xfrm>
                      <a:off x="0" y="0"/>
                      <a:ext cx="5760720" cy="2948940"/>
                    </a:xfrm>
                    <a:prstGeom prst="rect">
                      <a:avLst/>
                    </a:prstGeom>
                  </pic:spPr>
                </pic:pic>
              </a:graphicData>
            </a:graphic>
          </wp:inline>
        </w:drawing>
      </w:r>
    </w:p>
    <w:p w14:paraId="3B7B6BEA" w14:textId="77777777" w:rsidR="009424F3" w:rsidRPr="00AD22C4" w:rsidRDefault="009424F3" w:rsidP="00504637">
      <w:pPr>
        <w:ind w:firstLine="360"/>
        <w:jc w:val="both"/>
        <w:rPr>
          <w:i/>
          <w:iCs/>
          <w:noProof/>
          <w:u w:val="single"/>
          <w:lang w:eastAsia="fr-FR"/>
        </w:rPr>
      </w:pPr>
      <w:r w:rsidRPr="00AD22C4">
        <w:rPr>
          <w:i/>
          <w:iCs/>
          <w:noProof/>
          <w:u w:val="single"/>
          <w:lang w:eastAsia="fr-FR"/>
        </w:rPr>
        <w:t xml:space="preserve">Onglet </w:t>
      </w:r>
      <w:r>
        <w:rPr>
          <w:i/>
          <w:iCs/>
          <w:noProof/>
          <w:u w:val="single"/>
          <w:lang w:eastAsia="fr-FR"/>
        </w:rPr>
        <w:t>Paramètres</w:t>
      </w:r>
      <w:r w:rsidRPr="00AD22C4">
        <w:rPr>
          <w:i/>
          <w:iCs/>
          <w:noProof/>
          <w:u w:val="single"/>
          <w:lang w:eastAsia="fr-FR"/>
        </w:rPr>
        <w:t> :</w:t>
      </w:r>
    </w:p>
    <w:p w14:paraId="08E7D610" w14:textId="77777777" w:rsidR="009424F3" w:rsidRDefault="009424F3" w:rsidP="00504637">
      <w:pPr>
        <w:ind w:firstLine="360"/>
        <w:jc w:val="both"/>
        <w:rPr>
          <w:noProof/>
          <w:lang w:eastAsia="fr-FR"/>
        </w:rPr>
      </w:pPr>
      <w:r>
        <w:rPr>
          <w:noProof/>
          <w:lang w:eastAsia="fr-FR"/>
        </w:rPr>
        <w:drawing>
          <wp:inline distT="0" distB="0" distL="0" distR="0" wp14:anchorId="556430D7" wp14:editId="7FB2792D">
            <wp:extent cx="5760720" cy="4110355"/>
            <wp:effectExtent l="0" t="0" r="0" b="4445"/>
            <wp:docPr id="214" name="Image 214" descr="Une image contenant métal, noir, moniteur, vert&#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 name="4-1.PNG"/>
                    <pic:cNvPicPr/>
                  </pic:nvPicPr>
                  <pic:blipFill>
                    <a:blip r:embed="rId62">
                      <a:extLst>
                        <a:ext uri="{28A0092B-C50C-407E-A947-70E740481C1C}">
                          <a14:useLocalDpi xmlns:a14="http://schemas.microsoft.com/office/drawing/2010/main" val="0"/>
                        </a:ext>
                      </a:extLst>
                    </a:blip>
                    <a:stretch>
                      <a:fillRect/>
                    </a:stretch>
                  </pic:blipFill>
                  <pic:spPr>
                    <a:xfrm>
                      <a:off x="0" y="0"/>
                      <a:ext cx="5760720" cy="4110355"/>
                    </a:xfrm>
                    <a:prstGeom prst="rect">
                      <a:avLst/>
                    </a:prstGeom>
                  </pic:spPr>
                </pic:pic>
              </a:graphicData>
            </a:graphic>
          </wp:inline>
        </w:drawing>
      </w:r>
    </w:p>
    <w:p w14:paraId="410BE66D" w14:textId="054CBCCD" w:rsidR="007B13B1" w:rsidRDefault="007B13B1" w:rsidP="00504637">
      <w:pPr>
        <w:spacing w:after="160" w:line="259" w:lineRule="auto"/>
        <w:jc w:val="both"/>
        <w:rPr>
          <w:noProof/>
          <w:lang w:eastAsia="fr-FR"/>
        </w:rPr>
      </w:pPr>
      <w:r>
        <w:rPr>
          <w:noProof/>
          <w:lang w:eastAsia="fr-FR"/>
        </w:rPr>
        <w:br w:type="page"/>
      </w:r>
    </w:p>
    <w:p w14:paraId="74FF682F" w14:textId="77777777" w:rsidR="007B13B1" w:rsidRPr="00AD22C4" w:rsidRDefault="007B13B1" w:rsidP="00504637">
      <w:pPr>
        <w:ind w:firstLine="360"/>
        <w:jc w:val="both"/>
        <w:rPr>
          <w:i/>
          <w:iCs/>
          <w:noProof/>
          <w:u w:val="single"/>
          <w:lang w:eastAsia="fr-FR"/>
        </w:rPr>
      </w:pPr>
      <w:r>
        <w:rPr>
          <w:i/>
          <w:iCs/>
          <w:noProof/>
          <w:u w:val="single"/>
          <w:lang w:eastAsia="fr-FR"/>
        </w:rPr>
        <w:lastRenderedPageBreak/>
        <w:t>Autres Exemples</w:t>
      </w:r>
      <w:r w:rsidRPr="00AD22C4">
        <w:rPr>
          <w:i/>
          <w:iCs/>
          <w:noProof/>
          <w:u w:val="single"/>
          <w:lang w:eastAsia="fr-FR"/>
        </w:rPr>
        <w:t> :</w:t>
      </w:r>
    </w:p>
    <w:p w14:paraId="3BD7C5E4" w14:textId="77777777" w:rsidR="009424F3" w:rsidRDefault="009424F3" w:rsidP="00504637">
      <w:pPr>
        <w:ind w:firstLine="360"/>
        <w:jc w:val="both"/>
        <w:rPr>
          <w:noProof/>
          <w:lang w:eastAsia="fr-FR"/>
        </w:rPr>
      </w:pPr>
      <w:r>
        <w:rPr>
          <w:noProof/>
          <w:lang w:eastAsia="fr-FR"/>
        </w:rPr>
        <w:drawing>
          <wp:inline distT="0" distB="0" distL="0" distR="0" wp14:anchorId="7CDFA1B7" wp14:editId="2A4BD8C0">
            <wp:extent cx="5760720" cy="2934335"/>
            <wp:effectExtent l="0" t="0" r="0" b="0"/>
            <wp:docPr id="212" name="Image 212" descr="Une image contenant capture d’écra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 name="Sous-Station Eau Glacée.PNG"/>
                    <pic:cNvPicPr/>
                  </pic:nvPicPr>
                  <pic:blipFill>
                    <a:blip r:embed="rId63">
                      <a:extLst>
                        <a:ext uri="{28A0092B-C50C-407E-A947-70E740481C1C}">
                          <a14:useLocalDpi xmlns:a14="http://schemas.microsoft.com/office/drawing/2010/main" val="0"/>
                        </a:ext>
                      </a:extLst>
                    </a:blip>
                    <a:stretch>
                      <a:fillRect/>
                    </a:stretch>
                  </pic:blipFill>
                  <pic:spPr>
                    <a:xfrm>
                      <a:off x="0" y="0"/>
                      <a:ext cx="5760720" cy="2934335"/>
                    </a:xfrm>
                    <a:prstGeom prst="rect">
                      <a:avLst/>
                    </a:prstGeom>
                  </pic:spPr>
                </pic:pic>
              </a:graphicData>
            </a:graphic>
          </wp:inline>
        </w:drawing>
      </w:r>
    </w:p>
    <w:p w14:paraId="5FCF8901" w14:textId="77777777" w:rsidR="009424F3" w:rsidRDefault="009424F3" w:rsidP="00504637">
      <w:pPr>
        <w:spacing w:after="160" w:line="259" w:lineRule="auto"/>
        <w:jc w:val="both"/>
        <w:rPr>
          <w:noProof/>
          <w:lang w:eastAsia="fr-FR"/>
        </w:rPr>
      </w:pPr>
    </w:p>
    <w:p w14:paraId="37C7D41D" w14:textId="77777777" w:rsidR="009424F3" w:rsidRDefault="009424F3" w:rsidP="00504637">
      <w:pPr>
        <w:spacing w:after="160" w:line="259" w:lineRule="auto"/>
        <w:jc w:val="both"/>
        <w:rPr>
          <w:noProof/>
          <w:lang w:eastAsia="fr-FR"/>
        </w:rPr>
      </w:pPr>
      <w:r>
        <w:rPr>
          <w:noProof/>
          <w:lang w:eastAsia="fr-FR"/>
        </w:rPr>
        <w:br w:type="page"/>
      </w:r>
    </w:p>
    <w:p w14:paraId="494AE168" w14:textId="77777777" w:rsidR="001F60C2" w:rsidRDefault="001F60C2" w:rsidP="001F60C2">
      <w:pPr>
        <w:pStyle w:val="Titre3"/>
        <w:numPr>
          <w:ilvl w:val="2"/>
          <w:numId w:val="4"/>
        </w:numPr>
        <w:jc w:val="both"/>
      </w:pPr>
      <w:bookmarkStart w:id="87" w:name="_Toc68180062"/>
      <w:r>
        <w:lastRenderedPageBreak/>
        <w:t>Charte Graphique</w:t>
      </w:r>
      <w:bookmarkEnd w:id="87"/>
    </w:p>
    <w:p w14:paraId="58B641D3" w14:textId="0C79708A" w:rsidR="001F60C2" w:rsidRDefault="00F507E2" w:rsidP="001F60C2">
      <w:pPr>
        <w:pStyle w:val="Titre4"/>
        <w:numPr>
          <w:ilvl w:val="3"/>
          <w:numId w:val="4"/>
        </w:numPr>
        <w:jc w:val="both"/>
      </w:pPr>
      <w:r>
        <w:t>Pompe</w:t>
      </w:r>
    </w:p>
    <w:p w14:paraId="63081CD5" w14:textId="0F82C71E" w:rsidR="001F60C2" w:rsidRDefault="00F507E2" w:rsidP="001F60C2">
      <w:pPr>
        <w:spacing w:after="160" w:line="259" w:lineRule="auto"/>
        <w:jc w:val="both"/>
        <w:rPr>
          <w:noProof/>
          <w:lang w:eastAsia="fr-FR"/>
        </w:rPr>
      </w:pPr>
      <w:r>
        <w:rPr>
          <w:noProof/>
          <w:lang w:eastAsia="fr-FR"/>
        </w:rPr>
        <w:drawing>
          <wp:inline distT="0" distB="0" distL="0" distR="0" wp14:anchorId="68F2B59B" wp14:editId="4FBDE269">
            <wp:extent cx="720000" cy="615652"/>
            <wp:effectExtent l="0" t="0" r="4445" b="0"/>
            <wp:docPr id="47" name="Imag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stretch>
                      <a:fillRect/>
                    </a:stretch>
                  </pic:blipFill>
                  <pic:spPr>
                    <a:xfrm>
                      <a:off x="0" y="0"/>
                      <a:ext cx="720000" cy="615652"/>
                    </a:xfrm>
                    <a:prstGeom prst="rect">
                      <a:avLst/>
                    </a:prstGeom>
                  </pic:spPr>
                </pic:pic>
              </a:graphicData>
            </a:graphic>
          </wp:inline>
        </w:drawing>
      </w:r>
      <w:r w:rsidR="001F60C2">
        <w:rPr>
          <w:noProof/>
          <w:lang w:eastAsia="fr-FR"/>
        </w:rPr>
        <w:t xml:space="preserve"> </w:t>
      </w:r>
      <w:r>
        <w:rPr>
          <w:noProof/>
          <w:lang w:eastAsia="fr-FR"/>
        </w:rPr>
        <w:t>A l’arrêt</w:t>
      </w:r>
    </w:p>
    <w:p w14:paraId="715BDDCD" w14:textId="539D4C84" w:rsidR="001F60C2" w:rsidRDefault="00F507E2" w:rsidP="001F60C2">
      <w:pPr>
        <w:spacing w:after="160" w:line="259" w:lineRule="auto"/>
        <w:jc w:val="both"/>
        <w:rPr>
          <w:noProof/>
          <w:lang w:eastAsia="fr-FR"/>
        </w:rPr>
      </w:pPr>
      <w:r>
        <w:rPr>
          <w:noProof/>
          <w:lang w:eastAsia="fr-FR"/>
        </w:rPr>
        <w:drawing>
          <wp:inline distT="0" distB="0" distL="0" distR="0" wp14:anchorId="0051383D" wp14:editId="7CFE25A6">
            <wp:extent cx="720000" cy="615841"/>
            <wp:effectExtent l="0" t="0" r="4445" b="0"/>
            <wp:docPr id="50" name="Imag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stretch>
                      <a:fillRect/>
                    </a:stretch>
                  </pic:blipFill>
                  <pic:spPr>
                    <a:xfrm>
                      <a:off x="0" y="0"/>
                      <a:ext cx="720000" cy="615841"/>
                    </a:xfrm>
                    <a:prstGeom prst="rect">
                      <a:avLst/>
                    </a:prstGeom>
                  </pic:spPr>
                </pic:pic>
              </a:graphicData>
            </a:graphic>
          </wp:inline>
        </w:drawing>
      </w:r>
      <w:r w:rsidR="001F60C2">
        <w:rPr>
          <w:noProof/>
          <w:lang w:eastAsia="fr-FR"/>
        </w:rPr>
        <w:t xml:space="preserve"> </w:t>
      </w:r>
      <w:r>
        <w:rPr>
          <w:noProof/>
          <w:lang w:eastAsia="fr-FR"/>
        </w:rPr>
        <w:t>Commande Pompe 1 en Cours</w:t>
      </w:r>
    </w:p>
    <w:p w14:paraId="61DA7C13" w14:textId="1870E680" w:rsidR="00F507E2" w:rsidRDefault="00F507E2" w:rsidP="001F60C2">
      <w:pPr>
        <w:spacing w:after="160" w:line="259" w:lineRule="auto"/>
        <w:jc w:val="both"/>
        <w:rPr>
          <w:noProof/>
          <w:lang w:eastAsia="fr-FR"/>
        </w:rPr>
      </w:pPr>
      <w:r>
        <w:rPr>
          <w:noProof/>
          <w:lang w:eastAsia="fr-FR"/>
        </w:rPr>
        <w:drawing>
          <wp:inline distT="0" distB="0" distL="0" distR="0" wp14:anchorId="444413A5" wp14:editId="04E83AE9">
            <wp:extent cx="720000" cy="623560"/>
            <wp:effectExtent l="0" t="0" r="4445" b="5715"/>
            <wp:docPr id="53" name="Imag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stretch>
                      <a:fillRect/>
                    </a:stretch>
                  </pic:blipFill>
                  <pic:spPr>
                    <a:xfrm>
                      <a:off x="0" y="0"/>
                      <a:ext cx="720000" cy="623560"/>
                    </a:xfrm>
                    <a:prstGeom prst="rect">
                      <a:avLst/>
                    </a:prstGeom>
                  </pic:spPr>
                </pic:pic>
              </a:graphicData>
            </a:graphic>
          </wp:inline>
        </w:drawing>
      </w:r>
      <w:r>
        <w:rPr>
          <w:noProof/>
          <w:lang w:eastAsia="fr-FR"/>
        </w:rPr>
        <w:t xml:space="preserve"> Commande Pompe 1 et Retour de Marche Détecté (animation de la pompe)</w:t>
      </w:r>
    </w:p>
    <w:p w14:paraId="2CF984A9" w14:textId="2B4F3354" w:rsidR="00F507E2" w:rsidRDefault="00F507E2" w:rsidP="001F60C2">
      <w:pPr>
        <w:spacing w:after="160" w:line="259" w:lineRule="auto"/>
        <w:jc w:val="both"/>
        <w:rPr>
          <w:noProof/>
          <w:lang w:eastAsia="fr-FR"/>
        </w:rPr>
      </w:pPr>
      <w:r>
        <w:rPr>
          <w:noProof/>
          <w:lang w:eastAsia="fr-FR"/>
        </w:rPr>
        <w:drawing>
          <wp:inline distT="0" distB="0" distL="0" distR="0" wp14:anchorId="437B4C5D" wp14:editId="64C65343">
            <wp:extent cx="720000" cy="622951"/>
            <wp:effectExtent l="0" t="0" r="4445" b="5715"/>
            <wp:docPr id="54" name="Imag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a:stretch>
                      <a:fillRect/>
                    </a:stretch>
                  </pic:blipFill>
                  <pic:spPr>
                    <a:xfrm>
                      <a:off x="0" y="0"/>
                      <a:ext cx="720000" cy="622951"/>
                    </a:xfrm>
                    <a:prstGeom prst="rect">
                      <a:avLst/>
                    </a:prstGeom>
                  </pic:spPr>
                </pic:pic>
              </a:graphicData>
            </a:graphic>
          </wp:inline>
        </w:drawing>
      </w:r>
      <w:r>
        <w:rPr>
          <w:noProof/>
          <w:lang w:eastAsia="fr-FR"/>
        </w:rPr>
        <w:t xml:space="preserve"> Défaut Pompe 2</w:t>
      </w:r>
    </w:p>
    <w:p w14:paraId="3E476CD4" w14:textId="1204B41E" w:rsidR="00F507E2" w:rsidRDefault="00F507E2" w:rsidP="001F60C2">
      <w:pPr>
        <w:spacing w:after="160" w:line="259" w:lineRule="auto"/>
        <w:jc w:val="both"/>
        <w:rPr>
          <w:noProof/>
          <w:lang w:eastAsia="fr-FR"/>
        </w:rPr>
      </w:pPr>
      <w:r>
        <w:rPr>
          <w:noProof/>
          <w:lang w:eastAsia="fr-FR"/>
        </w:rPr>
        <w:drawing>
          <wp:inline distT="0" distB="0" distL="0" distR="0" wp14:anchorId="57CABFE6" wp14:editId="2AE04791">
            <wp:extent cx="720000" cy="618832"/>
            <wp:effectExtent l="0" t="0" r="4445" b="0"/>
            <wp:docPr id="55" name="Imag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a:stretch>
                      <a:fillRect/>
                    </a:stretch>
                  </pic:blipFill>
                  <pic:spPr>
                    <a:xfrm>
                      <a:off x="0" y="0"/>
                      <a:ext cx="720000" cy="618832"/>
                    </a:xfrm>
                    <a:prstGeom prst="rect">
                      <a:avLst/>
                    </a:prstGeom>
                  </pic:spPr>
                </pic:pic>
              </a:graphicData>
            </a:graphic>
          </wp:inline>
        </w:drawing>
      </w:r>
      <w:r>
        <w:rPr>
          <w:noProof/>
          <w:lang w:eastAsia="fr-FR"/>
        </w:rPr>
        <w:t xml:space="preserve"> Défaut Discordance Pompe 2</w:t>
      </w:r>
    </w:p>
    <w:p w14:paraId="5526E0EC" w14:textId="77777777" w:rsidR="00F507E2" w:rsidRDefault="00F507E2" w:rsidP="001F60C2">
      <w:pPr>
        <w:spacing w:after="160" w:line="259" w:lineRule="auto"/>
        <w:jc w:val="both"/>
        <w:rPr>
          <w:noProof/>
          <w:lang w:eastAsia="fr-FR"/>
        </w:rPr>
      </w:pPr>
    </w:p>
    <w:p w14:paraId="13EFFE21" w14:textId="77777777" w:rsidR="00F507E2" w:rsidRDefault="00F507E2" w:rsidP="00F507E2">
      <w:pPr>
        <w:pStyle w:val="Titre4"/>
        <w:numPr>
          <w:ilvl w:val="3"/>
          <w:numId w:val="4"/>
        </w:numPr>
        <w:jc w:val="both"/>
      </w:pPr>
      <w:r>
        <w:t>Pressostat Manque d’Eau</w:t>
      </w:r>
    </w:p>
    <w:p w14:paraId="78F4E5EB" w14:textId="77777777" w:rsidR="00F507E2" w:rsidRDefault="00F507E2" w:rsidP="00F507E2">
      <w:pPr>
        <w:spacing w:after="160" w:line="259" w:lineRule="auto"/>
        <w:jc w:val="both"/>
        <w:rPr>
          <w:noProof/>
          <w:lang w:eastAsia="fr-FR"/>
        </w:rPr>
      </w:pPr>
      <w:r>
        <w:rPr>
          <w:noProof/>
          <w:lang w:eastAsia="fr-FR"/>
        </w:rPr>
        <w:drawing>
          <wp:inline distT="0" distB="0" distL="0" distR="0" wp14:anchorId="3DF09DEC" wp14:editId="52E72A8B">
            <wp:extent cx="360000" cy="316343"/>
            <wp:effectExtent l="0" t="0" r="2540" b="7620"/>
            <wp:docPr id="38" name="Imag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a:stretch>
                      <a:fillRect/>
                    </a:stretch>
                  </pic:blipFill>
                  <pic:spPr>
                    <a:xfrm>
                      <a:off x="0" y="0"/>
                      <a:ext cx="360000" cy="316343"/>
                    </a:xfrm>
                    <a:prstGeom prst="rect">
                      <a:avLst/>
                    </a:prstGeom>
                  </pic:spPr>
                </pic:pic>
              </a:graphicData>
            </a:graphic>
          </wp:inline>
        </w:drawing>
      </w:r>
      <w:r>
        <w:rPr>
          <w:noProof/>
          <w:lang w:eastAsia="fr-FR"/>
        </w:rPr>
        <w:t xml:space="preserve"> Normal</w:t>
      </w:r>
    </w:p>
    <w:p w14:paraId="66254F78" w14:textId="77777777" w:rsidR="00F507E2" w:rsidRDefault="00F507E2" w:rsidP="00F507E2">
      <w:pPr>
        <w:spacing w:after="160" w:line="259" w:lineRule="auto"/>
        <w:jc w:val="both"/>
        <w:rPr>
          <w:noProof/>
          <w:lang w:eastAsia="fr-FR"/>
        </w:rPr>
      </w:pPr>
      <w:r>
        <w:rPr>
          <w:noProof/>
          <w:lang w:eastAsia="fr-FR"/>
        </w:rPr>
        <w:drawing>
          <wp:inline distT="0" distB="0" distL="0" distR="0" wp14:anchorId="0957FF1A" wp14:editId="0FE22B71">
            <wp:extent cx="360000" cy="314498"/>
            <wp:effectExtent l="0" t="0" r="2540" b="0"/>
            <wp:docPr id="39" name="Imag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stretch>
                      <a:fillRect/>
                    </a:stretch>
                  </pic:blipFill>
                  <pic:spPr>
                    <a:xfrm>
                      <a:off x="0" y="0"/>
                      <a:ext cx="360000" cy="314498"/>
                    </a:xfrm>
                    <a:prstGeom prst="rect">
                      <a:avLst/>
                    </a:prstGeom>
                  </pic:spPr>
                </pic:pic>
              </a:graphicData>
            </a:graphic>
          </wp:inline>
        </w:drawing>
      </w:r>
      <w:r>
        <w:rPr>
          <w:noProof/>
          <w:lang w:eastAsia="fr-FR"/>
        </w:rPr>
        <w:t xml:space="preserve"> En Défaut</w:t>
      </w:r>
    </w:p>
    <w:p w14:paraId="4066AC66" w14:textId="77777777" w:rsidR="00F507E2" w:rsidRDefault="00F507E2" w:rsidP="00F507E2">
      <w:pPr>
        <w:spacing w:after="160" w:line="259" w:lineRule="auto"/>
        <w:jc w:val="both"/>
        <w:rPr>
          <w:noProof/>
          <w:lang w:eastAsia="fr-FR"/>
        </w:rPr>
      </w:pPr>
    </w:p>
    <w:p w14:paraId="2599AF8A" w14:textId="77777777" w:rsidR="00F507E2" w:rsidRDefault="00F507E2" w:rsidP="001F60C2">
      <w:pPr>
        <w:spacing w:after="160" w:line="259" w:lineRule="auto"/>
        <w:jc w:val="both"/>
        <w:rPr>
          <w:noProof/>
          <w:lang w:eastAsia="fr-FR"/>
        </w:rPr>
      </w:pPr>
    </w:p>
    <w:p w14:paraId="4F8F58B4" w14:textId="228B70C5" w:rsidR="00F507E2" w:rsidRDefault="00F507E2">
      <w:pPr>
        <w:spacing w:after="160" w:line="259" w:lineRule="auto"/>
        <w:rPr>
          <w:noProof/>
          <w:lang w:eastAsia="fr-FR"/>
        </w:rPr>
      </w:pPr>
      <w:r>
        <w:rPr>
          <w:noProof/>
          <w:lang w:eastAsia="fr-FR"/>
        </w:rPr>
        <w:br w:type="page"/>
      </w:r>
    </w:p>
    <w:p w14:paraId="082133D5" w14:textId="77777777" w:rsidR="009424F3" w:rsidRPr="007B13B1" w:rsidRDefault="009424F3" w:rsidP="00F507E2">
      <w:pPr>
        <w:pStyle w:val="Titre2"/>
        <w:numPr>
          <w:ilvl w:val="1"/>
          <w:numId w:val="4"/>
        </w:numPr>
        <w:jc w:val="both"/>
      </w:pPr>
      <w:bookmarkStart w:id="88" w:name="_Toc36224301"/>
      <w:bookmarkStart w:id="89" w:name="_Toc68180063"/>
      <w:r w:rsidRPr="007B13B1">
        <w:lastRenderedPageBreak/>
        <w:t>Electricité</w:t>
      </w:r>
      <w:bookmarkEnd w:id="88"/>
      <w:bookmarkEnd w:id="89"/>
    </w:p>
    <w:p w14:paraId="7CCE16F1" w14:textId="77777777" w:rsidR="009424F3" w:rsidRDefault="009424F3" w:rsidP="00F507E2">
      <w:pPr>
        <w:pStyle w:val="Titre3"/>
        <w:numPr>
          <w:ilvl w:val="2"/>
          <w:numId w:val="4"/>
        </w:numPr>
        <w:jc w:val="both"/>
      </w:pPr>
      <w:bookmarkStart w:id="90" w:name="_Toc36224302"/>
      <w:bookmarkStart w:id="91" w:name="_Toc68180064"/>
      <w:r>
        <w:t>Vues de plans</w:t>
      </w:r>
      <w:bookmarkEnd w:id="90"/>
      <w:bookmarkEnd w:id="91"/>
    </w:p>
    <w:p w14:paraId="09530DF8" w14:textId="77777777" w:rsidR="009424F3" w:rsidRDefault="009424F3" w:rsidP="00504637">
      <w:pPr>
        <w:ind w:firstLine="360"/>
        <w:jc w:val="both"/>
        <w:rPr>
          <w:noProof/>
          <w:lang w:eastAsia="fr-FR"/>
        </w:rPr>
      </w:pPr>
      <w:r>
        <w:rPr>
          <w:noProof/>
          <w:lang w:eastAsia="fr-FR"/>
        </w:rPr>
        <w:t>Dans l’onglet de gauche Electricité, l’utilisateur peut consulter les vues de plans de niveaux.</w:t>
      </w:r>
    </w:p>
    <w:p w14:paraId="524BA4A8" w14:textId="77777777" w:rsidR="009424F3" w:rsidRDefault="009424F3" w:rsidP="00504637">
      <w:pPr>
        <w:ind w:firstLine="360"/>
        <w:jc w:val="both"/>
        <w:rPr>
          <w:noProof/>
          <w:lang w:eastAsia="fr-FR"/>
        </w:rPr>
      </w:pPr>
      <w:r w:rsidRPr="00B73C6D">
        <w:rPr>
          <w:noProof/>
          <w:lang w:eastAsia="fr-FR"/>
        </w:rPr>
        <mc:AlternateContent>
          <mc:Choice Requires="wps">
            <w:drawing>
              <wp:anchor distT="0" distB="0" distL="114300" distR="114300" simplePos="0" relativeHeight="251737088" behindDoc="0" locked="0" layoutInCell="1" allowOverlap="1" wp14:anchorId="3AC70D8D" wp14:editId="015F9EDC">
                <wp:simplePos x="0" y="0"/>
                <wp:positionH relativeFrom="column">
                  <wp:posOffset>240688</wp:posOffset>
                </wp:positionH>
                <wp:positionV relativeFrom="paragraph">
                  <wp:posOffset>1607449</wp:posOffset>
                </wp:positionV>
                <wp:extent cx="3284867" cy="2905304"/>
                <wp:effectExtent l="19050" t="19050" r="67945" b="47625"/>
                <wp:wrapNone/>
                <wp:docPr id="271" name="AutoShape 36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284867" cy="2905304"/>
                        </a:xfrm>
                        <a:prstGeom prst="straightConnector1">
                          <a:avLst/>
                        </a:prstGeom>
                        <a:noFill/>
                        <a:ln w="38100">
                          <a:solidFill>
                            <a:srgbClr val="FFC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28398" dir="3806097" algn="ctr" rotWithShape="0">
                                  <a:schemeClr val="accent3">
                                    <a:lumMod val="50000"/>
                                    <a:lumOff val="0"/>
                                    <a:alpha val="50000"/>
                                  </a:schemeClr>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 w14:anchorId="4DE06EA8" id="AutoShape 368" o:spid="_x0000_s1026" type="#_x0000_t32" style="position:absolute;margin-left:18.95pt;margin-top:126.55pt;width:258.65pt;height:228.75pt;z-index:251737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" strokecolor="#ffc000" strokeweight="3pt">
                <v:stroke endarrow="block"/>
                <v:shadow color="#525252 [1606]" opacity=".5" offset="1pt"/>
              </v:shape>
            </w:pict>
          </mc:Fallback>
        </mc:AlternateContent>
      </w:r>
      <w:r>
        <w:rPr>
          <w:noProof/>
          <w:lang w:eastAsia="fr-FR"/>
        </w:rPr>
        <mc:AlternateContent>
          <mc:Choice Requires="wps">
            <w:drawing>
              <wp:anchor distT="0" distB="0" distL="114300" distR="114300" simplePos="0" relativeHeight="251734016" behindDoc="0" locked="0" layoutInCell="1" allowOverlap="1" wp14:anchorId="4C5E2015" wp14:editId="5201AE61">
                <wp:simplePos x="0" y="0"/>
                <wp:positionH relativeFrom="column">
                  <wp:posOffset>206183</wp:posOffset>
                </wp:positionH>
                <wp:positionV relativeFrom="paragraph">
                  <wp:posOffset>1607450</wp:posOffset>
                </wp:positionV>
                <wp:extent cx="3095086" cy="282874"/>
                <wp:effectExtent l="19050" t="19050" r="67310" b="98425"/>
                <wp:wrapNone/>
                <wp:docPr id="252" name="AutoShape 36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095086" cy="282874"/>
                        </a:xfrm>
                        <a:prstGeom prst="straightConnector1">
                          <a:avLst/>
                        </a:prstGeom>
                        <a:noFill/>
                        <a:ln w="38100">
                          <a:solidFill>
                            <a:srgbClr val="FFC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28398" dir="3806097" algn="ctr" rotWithShape="0">
                                  <a:schemeClr val="accent3">
                                    <a:lumMod val="50000"/>
                                    <a:lumOff val="0"/>
                                    <a:alpha val="50000"/>
                                  </a:schemeClr>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 w14:anchorId="0FD3D545" id="AutoShape 368" o:spid="_x0000_s1026" type="#_x0000_t32" style="position:absolute;margin-left:16.25pt;margin-top:126.55pt;width:243.7pt;height:22.25pt;z-index:251734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" strokecolor="#ffc000" strokeweight="3pt">
                <v:stroke endarrow="block"/>
                <v:shadow color="#525252 [1606]" opacity=".5" offset="1pt"/>
              </v:shape>
            </w:pict>
          </mc:Fallback>
        </mc:AlternateContent>
      </w:r>
      <w:r>
        <w:rPr>
          <w:noProof/>
          <w:lang w:eastAsia="fr-FR"/>
        </w:rPr>
        <mc:AlternateContent>
          <mc:Choice Requires="wps">
            <w:drawing>
              <wp:anchor distT="0" distB="0" distL="114300" distR="114300" simplePos="0" relativeHeight="251738112" behindDoc="0" locked="0" layoutInCell="1" allowOverlap="1" wp14:anchorId="258BA1FF" wp14:editId="78D2768B">
                <wp:simplePos x="0" y="0"/>
                <wp:positionH relativeFrom="column">
                  <wp:posOffset>206183</wp:posOffset>
                </wp:positionH>
                <wp:positionV relativeFrom="paragraph">
                  <wp:posOffset>1407245</wp:posOffset>
                </wp:positionV>
                <wp:extent cx="3371131" cy="191578"/>
                <wp:effectExtent l="19050" t="95250" r="0" b="37465"/>
                <wp:wrapNone/>
                <wp:docPr id="253" name="AutoShape 36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3371131" cy="191578"/>
                        </a:xfrm>
                        <a:prstGeom prst="straightConnector1">
                          <a:avLst/>
                        </a:prstGeom>
                        <a:noFill/>
                        <a:ln w="38100">
                          <a:solidFill>
                            <a:srgbClr val="FFC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28398" dir="3806097" algn="ctr" rotWithShape="0">
                                  <a:schemeClr val="accent3">
                                    <a:lumMod val="50000"/>
                                    <a:lumOff val="0"/>
                                    <a:alpha val="50000"/>
                                  </a:schemeClr>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 w14:anchorId="27B2BBC5" id="AutoShape 368" o:spid="_x0000_s1026" type="#_x0000_t32" style="position:absolute;margin-left:16.25pt;margin-top:110.8pt;width:265.45pt;height:15.1pt;flip:y;z-index:251738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" strokecolor="#ffc000" strokeweight="3pt">
                <v:stroke endarrow="block"/>
                <v:shadow color="#525252 [1606]" opacity=".5" offset="1pt"/>
              </v:shape>
            </w:pict>
          </mc:Fallback>
        </mc:AlternateContent>
      </w:r>
      <w:r>
        <w:rPr>
          <w:noProof/>
          <w:lang w:eastAsia="fr-FR"/>
        </w:rPr>
        <mc:AlternateContent>
          <mc:Choice Requires="wps">
            <w:drawing>
              <wp:anchor distT="0" distB="0" distL="114300" distR="114300" simplePos="0" relativeHeight="251732992" behindDoc="0" locked="0" layoutInCell="1" allowOverlap="1" wp14:anchorId="3D1ABA91" wp14:editId="4574211F">
                <wp:simplePos x="0" y="0"/>
                <wp:positionH relativeFrom="column">
                  <wp:posOffset>-803107</wp:posOffset>
                </wp:positionH>
                <wp:positionV relativeFrom="paragraph">
                  <wp:posOffset>1224879</wp:posOffset>
                </wp:positionV>
                <wp:extent cx="1007745" cy="800459"/>
                <wp:effectExtent l="19050" t="19050" r="40005" b="57150"/>
                <wp:wrapNone/>
                <wp:docPr id="267" name="Text Box 36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07745" cy="800459"/>
                        </a:xfrm>
                        <a:prstGeom prst="rect">
                          <a:avLst/>
                        </a:prstGeom>
                        <a:gradFill rotWithShape="0">
                          <a:gsLst>
                            <a:gs pos="0">
                              <a:schemeClr val="lt1">
                                <a:lumMod val="100000"/>
                                <a:lumOff val="0"/>
                              </a:schemeClr>
                            </a:gs>
                            <a:gs pos="100000">
                              <a:schemeClr val="accent3">
                                <a:lumMod val="40000"/>
                                <a:lumOff val="60000"/>
                              </a:schemeClr>
                            </a:gs>
                          </a:gsLst>
                          <a:lin ang="5400000" scaled="1"/>
                        </a:gradFill>
                        <a:ln w="38100">
                          <a:solidFill>
                            <a:srgbClr val="FFC000"/>
                          </a:solidFill>
                          <a:miter lim="800000"/>
                          <a:headEnd/>
                          <a:tailEnd/>
                        </a:ln>
                        <a:effectLst>
                          <a:outerShdw dist="28398" dir="3806097" algn="ctr" rotWithShape="0">
                            <a:schemeClr val="accent3">
                              <a:lumMod val="50000"/>
                              <a:lumOff val="0"/>
                              <a:alpha val="50000"/>
                            </a:schemeClr>
                          </a:outerShdw>
                        </a:effectLst>
                      </wps:spPr>
                      <wps:txbx>
                        <w:txbxContent>
                          <w:p w14:paraId="7ED9FF8E" w14:textId="77777777" w:rsidR="00360BF6" w:rsidRPr="005552F8" w:rsidRDefault="00360BF6" w:rsidP="009424F3">
                            <w:pPr>
                              <w:rPr>
                                <w:b/>
                                <w:sz w:val="18"/>
                                <w:szCs w:val="18"/>
                              </w:rPr>
                            </w:pPr>
                            <w:r>
                              <w:rPr>
                                <w:b/>
                                <w:sz w:val="18"/>
                                <w:szCs w:val="18"/>
                              </w:rPr>
                              <w:t>Emplacements Physique des tableaux Electriques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D1ABA91" id="_x0000_s1070" type="#_x0000_t202" style="position:absolute;left:0;text-align:left;margin-left:-63.25pt;margin-top:96.45pt;width:79.35pt;height:63.05pt;z-index:251732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" fillcolor="white [3201]" strokecolor="#ffc000" strokeweight="3pt">
                <v:fill color2="#dbdbdb [1302]" focus="100%" type="gradient"/>
                <v:shadow on="t" color="#525252 [1606]" opacity=".5" offset="1pt"/>
                <v:textbox>
                  <w:txbxContent>
                    <w:p w14:paraId="7ED9FF8E" w14:textId="77777777" w:rsidR="00360BF6" w:rsidRPr="005552F8" w:rsidRDefault="00360BF6" w:rsidP="009424F3">
                      <w:pPr>
                        <w:rPr>
                          <w:b/>
                          <w:sz w:val="18"/>
                          <w:szCs w:val="18"/>
                        </w:rPr>
                      </w:pPr>
                      <w:r>
                        <w:rPr>
                          <w:b/>
                          <w:sz w:val="18"/>
                          <w:szCs w:val="18"/>
                        </w:rPr>
                        <w:t>Emplacements Physique des tableaux Electriques</w:t>
                      </w:r>
                    </w:p>
                  </w:txbxContent>
                </v:textbox>
              </v:shape>
            </w:pict>
          </mc:Fallback>
        </mc:AlternateContent>
      </w:r>
      <w:r>
        <w:rPr>
          <w:noProof/>
          <w:lang w:eastAsia="fr-FR"/>
        </w:rPr>
        <w:drawing>
          <wp:inline distT="0" distB="0" distL="0" distR="0" wp14:anchorId="132770F1" wp14:editId="6B247662">
            <wp:extent cx="5760720" cy="2892425"/>
            <wp:effectExtent l="0" t="0" r="0" b="3175"/>
            <wp:docPr id="301" name="Image 301" descr="Une image contenant noir, capture d’écran, côté, assis&#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1" name="10.PNG"/>
                    <pic:cNvPicPr/>
                  </pic:nvPicPr>
                  <pic:blipFill>
                    <a:blip r:embed="rId71" cstate="print">
                      <a:extLst>
                        <a:ext uri="{28A0092B-C50C-407E-A947-70E740481C1C}">
                          <a14:useLocalDpi xmlns:a14="http://schemas.microsoft.com/office/drawing/2010/main" val="0"/>
                        </a:ext>
                      </a:extLst>
                    </a:blip>
                    <a:stretch>
                      <a:fillRect/>
                    </a:stretch>
                  </pic:blipFill>
                  <pic:spPr>
                    <a:xfrm>
                      <a:off x="0" y="0"/>
                      <a:ext cx="5760720" cy="2892425"/>
                    </a:xfrm>
                    <a:prstGeom prst="rect">
                      <a:avLst/>
                    </a:prstGeom>
                  </pic:spPr>
                </pic:pic>
              </a:graphicData>
            </a:graphic>
          </wp:inline>
        </w:drawing>
      </w:r>
    </w:p>
    <w:p w14:paraId="3AF89866" w14:textId="77777777" w:rsidR="009424F3" w:rsidRDefault="009424F3" w:rsidP="00504637">
      <w:pPr>
        <w:ind w:firstLine="360"/>
        <w:jc w:val="both"/>
        <w:rPr>
          <w:noProof/>
          <w:lang w:eastAsia="fr-FR"/>
        </w:rPr>
      </w:pPr>
      <w:r w:rsidRPr="004034DF">
        <w:rPr>
          <w:noProof/>
          <w:lang w:eastAsia="fr-FR"/>
        </w:rPr>
        <mc:AlternateContent>
          <mc:Choice Requires="wps">
            <w:drawing>
              <wp:anchor distT="0" distB="0" distL="114300" distR="114300" simplePos="0" relativeHeight="251736064" behindDoc="0" locked="0" layoutInCell="1" allowOverlap="1" wp14:anchorId="70DE8D94" wp14:editId="24EA49E6">
                <wp:simplePos x="0" y="0"/>
                <wp:positionH relativeFrom="margin">
                  <wp:posOffset>264329</wp:posOffset>
                </wp:positionH>
                <wp:positionV relativeFrom="paragraph">
                  <wp:posOffset>1827063</wp:posOffset>
                </wp:positionV>
                <wp:extent cx="5416550" cy="253760"/>
                <wp:effectExtent l="19050" t="19050" r="31750" b="108585"/>
                <wp:wrapNone/>
                <wp:docPr id="272" name="AutoShape 36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16550" cy="253760"/>
                        </a:xfrm>
                        <a:prstGeom prst="straightConnector1">
                          <a:avLst/>
                        </a:prstGeom>
                        <a:noFill/>
                        <a:ln w="38100">
                          <a:solidFill>
                            <a:srgbClr val="FFC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28398" dir="3806097" algn="ctr" rotWithShape="0">
                                  <a:schemeClr val="accent3">
                                    <a:lumMod val="50000"/>
                                    <a:lumOff val="0"/>
                                    <a:alpha val="50000"/>
                                  </a:schemeClr>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 w14:anchorId="029F6C23" id="AutoShape 368" o:spid="_x0000_s1026" type="#_x0000_t32" style="position:absolute;margin-left:20.8pt;margin-top:143.85pt;width:426.5pt;height:20pt;z-index:2517360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" strokecolor="#ffc000" strokeweight="3pt">
                <v:stroke endarrow="block"/>
                <v:shadow color="#525252 [1606]" opacity=".5" offset="1pt"/>
                <w10:wrap anchorx="margin"/>
              </v:shape>
            </w:pict>
          </mc:Fallback>
        </mc:AlternateContent>
      </w:r>
      <w:r w:rsidRPr="004034DF">
        <w:rPr>
          <w:noProof/>
          <w:lang w:eastAsia="fr-FR"/>
        </w:rPr>
        <mc:AlternateContent>
          <mc:Choice Requires="wps">
            <w:drawing>
              <wp:anchor distT="0" distB="0" distL="114300" distR="114300" simplePos="0" relativeHeight="251739136" behindDoc="0" locked="0" layoutInCell="1" allowOverlap="1" wp14:anchorId="4B21BC05" wp14:editId="6836DFE2">
                <wp:simplePos x="0" y="0"/>
                <wp:positionH relativeFrom="margin">
                  <wp:posOffset>264327</wp:posOffset>
                </wp:positionH>
                <wp:positionV relativeFrom="paragraph">
                  <wp:posOffset>959389</wp:posOffset>
                </wp:positionV>
                <wp:extent cx="1668935" cy="884927"/>
                <wp:effectExtent l="19050" t="38100" r="45720" b="29845"/>
                <wp:wrapNone/>
                <wp:docPr id="322" name="AutoShape 36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668935" cy="884927"/>
                        </a:xfrm>
                        <a:prstGeom prst="straightConnector1">
                          <a:avLst/>
                        </a:prstGeom>
                        <a:noFill/>
                        <a:ln w="38100">
                          <a:solidFill>
                            <a:srgbClr val="FFC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28398" dir="3806097" algn="ctr" rotWithShape="0">
                                  <a:schemeClr val="accent3">
                                    <a:lumMod val="50000"/>
                                    <a:lumOff val="0"/>
                                    <a:alpha val="50000"/>
                                  </a:schemeClr>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 w14:anchorId="48F15071" id="AutoShape 368" o:spid="_x0000_s1026" type="#_x0000_t32" style="position:absolute;margin-left:20.8pt;margin-top:75.55pt;width:131.4pt;height:69.7pt;flip:y;z-index:25173913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" strokecolor="#ffc000" strokeweight="3pt">
                <v:stroke endarrow="block"/>
                <v:shadow color="#525252 [1606]" opacity=".5" offset="1pt"/>
                <w10:wrap anchorx="margin"/>
              </v:shape>
            </w:pict>
          </mc:Fallback>
        </mc:AlternateContent>
      </w:r>
      <w:r w:rsidRPr="004034DF">
        <w:rPr>
          <w:noProof/>
          <w:lang w:eastAsia="fr-FR"/>
        </w:rPr>
        <mc:AlternateContent>
          <mc:Choice Requires="wps">
            <w:drawing>
              <wp:anchor distT="0" distB="0" distL="114300" distR="114300" simplePos="0" relativeHeight="251735040" behindDoc="0" locked="0" layoutInCell="1" allowOverlap="1" wp14:anchorId="1C37D9AA" wp14:editId="25A60C33">
                <wp:simplePos x="0" y="0"/>
                <wp:positionH relativeFrom="column">
                  <wp:posOffset>-803107</wp:posOffset>
                </wp:positionH>
                <wp:positionV relativeFrom="paragraph">
                  <wp:posOffset>1656332</wp:posOffset>
                </wp:positionV>
                <wp:extent cx="1067878" cy="438150"/>
                <wp:effectExtent l="19050" t="19050" r="37465" b="57150"/>
                <wp:wrapNone/>
                <wp:docPr id="281" name="Text Box 36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67878" cy="438150"/>
                        </a:xfrm>
                        <a:prstGeom prst="rect">
                          <a:avLst/>
                        </a:prstGeom>
                        <a:gradFill rotWithShape="0">
                          <a:gsLst>
                            <a:gs pos="0">
                              <a:schemeClr val="lt1">
                                <a:lumMod val="100000"/>
                                <a:lumOff val="0"/>
                              </a:schemeClr>
                            </a:gs>
                            <a:gs pos="100000">
                              <a:schemeClr val="accent3">
                                <a:lumMod val="40000"/>
                                <a:lumOff val="60000"/>
                              </a:schemeClr>
                            </a:gs>
                          </a:gsLst>
                          <a:lin ang="5400000" scaled="1"/>
                        </a:gradFill>
                        <a:ln w="38100">
                          <a:solidFill>
                            <a:srgbClr val="FFC000"/>
                          </a:solidFill>
                          <a:miter lim="800000"/>
                          <a:headEnd/>
                          <a:tailEnd/>
                        </a:ln>
                        <a:effectLst>
                          <a:outerShdw dist="28398" dir="3806097" algn="ctr" rotWithShape="0">
                            <a:schemeClr val="accent3">
                              <a:lumMod val="50000"/>
                              <a:lumOff val="0"/>
                              <a:alpha val="50000"/>
                            </a:schemeClr>
                          </a:outerShdw>
                        </a:effectLst>
                      </wps:spPr>
                      <wps:txbx>
                        <w:txbxContent>
                          <w:p w14:paraId="56649246" w14:textId="77777777" w:rsidR="00360BF6" w:rsidRPr="005552F8" w:rsidRDefault="00360BF6" w:rsidP="009424F3">
                            <w:pPr>
                              <w:rPr>
                                <w:b/>
                                <w:sz w:val="18"/>
                                <w:szCs w:val="18"/>
                              </w:rPr>
                            </w:pPr>
                            <w:r>
                              <w:rPr>
                                <w:b/>
                                <w:sz w:val="18"/>
                                <w:szCs w:val="18"/>
                              </w:rPr>
                              <w:t>Accès aux vues des tableaux</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C37D9AA" id="_x0000_s1071" type="#_x0000_t202" style="position:absolute;left:0;text-align:left;margin-left:-63.25pt;margin-top:130.4pt;width:84.1pt;height:34.5pt;z-index:251735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" fillcolor="white [3201]" strokecolor="#ffc000" strokeweight="3pt">
                <v:fill color2="#dbdbdb [1302]" focus="100%" type="gradient"/>
                <v:shadow on="t" color="#525252 [1606]" opacity=".5" offset="1pt"/>
                <v:textbox>
                  <w:txbxContent>
                    <w:p w14:paraId="56649246" w14:textId="77777777" w:rsidR="00360BF6" w:rsidRPr="005552F8" w:rsidRDefault="00360BF6" w:rsidP="009424F3">
                      <w:pPr>
                        <w:rPr>
                          <w:b/>
                          <w:sz w:val="18"/>
                          <w:szCs w:val="18"/>
                        </w:rPr>
                      </w:pPr>
                      <w:r>
                        <w:rPr>
                          <w:b/>
                          <w:sz w:val="18"/>
                          <w:szCs w:val="18"/>
                        </w:rPr>
                        <w:t>Accès aux vues des tableaux</w:t>
                      </w:r>
                    </w:p>
                  </w:txbxContent>
                </v:textbox>
              </v:shape>
            </w:pict>
          </mc:Fallback>
        </mc:AlternateContent>
      </w:r>
      <w:r>
        <w:rPr>
          <w:noProof/>
          <w:lang w:eastAsia="fr-FR"/>
        </w:rPr>
        <w:drawing>
          <wp:inline distT="0" distB="0" distL="0" distR="0" wp14:anchorId="6E2ED844" wp14:editId="162B9D72">
            <wp:extent cx="5760720" cy="2912745"/>
            <wp:effectExtent l="0" t="0" r="0" b="1905"/>
            <wp:docPr id="321" name="Image 321" descr="Une image contenant capture d’écran, moniteur, noir, écra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1" name="9.PNG"/>
                    <pic:cNvPicPr/>
                  </pic:nvPicPr>
                  <pic:blipFill>
                    <a:blip r:embed="rId72" cstate="print">
                      <a:extLst>
                        <a:ext uri="{28A0092B-C50C-407E-A947-70E740481C1C}">
                          <a14:useLocalDpi xmlns:a14="http://schemas.microsoft.com/office/drawing/2010/main" val="0"/>
                        </a:ext>
                      </a:extLst>
                    </a:blip>
                    <a:stretch>
                      <a:fillRect/>
                    </a:stretch>
                  </pic:blipFill>
                  <pic:spPr>
                    <a:xfrm>
                      <a:off x="0" y="0"/>
                      <a:ext cx="5760720" cy="2912745"/>
                    </a:xfrm>
                    <a:prstGeom prst="rect">
                      <a:avLst/>
                    </a:prstGeom>
                  </pic:spPr>
                </pic:pic>
              </a:graphicData>
            </a:graphic>
          </wp:inline>
        </w:drawing>
      </w:r>
    </w:p>
    <w:p w14:paraId="6DFB52F3" w14:textId="77777777" w:rsidR="009424F3" w:rsidRDefault="009424F3" w:rsidP="00504637">
      <w:pPr>
        <w:pStyle w:val="Paragraphedeliste"/>
        <w:ind w:left="360"/>
        <w:jc w:val="both"/>
        <w:rPr>
          <w:noProof/>
          <w:lang w:eastAsia="fr-FR"/>
        </w:rPr>
      </w:pPr>
      <w:r>
        <w:rPr>
          <w:noProof/>
          <w:lang w:eastAsia="fr-FR"/>
        </w:rPr>
        <w:t>La vue récapitule les installations d’électricité, leurs emplacements physiques et le nombre de défauts en cours.Le passage de la souris sur un élément le met en surbrillance et affiche le nom de l’élément.</w:t>
      </w:r>
    </w:p>
    <w:p w14:paraId="5DAA2292" w14:textId="77777777" w:rsidR="009424F3" w:rsidRDefault="009424F3" w:rsidP="00504637">
      <w:pPr>
        <w:tabs>
          <w:tab w:val="left" w:pos="3630"/>
        </w:tabs>
        <w:spacing w:after="160" w:line="259" w:lineRule="auto"/>
        <w:jc w:val="both"/>
        <w:rPr>
          <w:noProof/>
          <w:lang w:eastAsia="fr-FR"/>
        </w:rPr>
      </w:pPr>
      <w:r>
        <w:rPr>
          <w:noProof/>
          <w:lang w:eastAsia="fr-FR"/>
        </w:rPr>
        <w:br w:type="page"/>
      </w:r>
    </w:p>
    <w:p w14:paraId="62FD2343" w14:textId="77777777" w:rsidR="009424F3" w:rsidRDefault="009424F3" w:rsidP="00F507E2">
      <w:pPr>
        <w:pStyle w:val="Titre3"/>
        <w:numPr>
          <w:ilvl w:val="2"/>
          <w:numId w:val="4"/>
        </w:numPr>
        <w:jc w:val="both"/>
      </w:pPr>
      <w:bookmarkStart w:id="92" w:name="_Toc36224303"/>
      <w:bookmarkStart w:id="93" w:name="_Toc68180065"/>
      <w:r>
        <w:lastRenderedPageBreak/>
        <w:t>Vues d’équipements</w:t>
      </w:r>
      <w:bookmarkEnd w:id="92"/>
      <w:bookmarkEnd w:id="93"/>
    </w:p>
    <w:p w14:paraId="45EFE965" w14:textId="77777777" w:rsidR="009424F3" w:rsidRDefault="009424F3" w:rsidP="00504637">
      <w:pPr>
        <w:ind w:firstLine="360"/>
        <w:jc w:val="both"/>
        <w:rPr>
          <w:noProof/>
          <w:lang w:eastAsia="fr-FR"/>
        </w:rPr>
      </w:pPr>
      <w:r>
        <w:rPr>
          <w:noProof/>
          <w:lang w:eastAsia="fr-FR"/>
        </w:rPr>
        <w:drawing>
          <wp:inline distT="0" distB="0" distL="0" distR="0" wp14:anchorId="71A565D6" wp14:editId="7140B515">
            <wp:extent cx="5760720" cy="2864485"/>
            <wp:effectExtent l="0" t="0" r="0" b="0"/>
            <wp:docPr id="360" name="Image 360" descr="Une image contenant capture d’écran, ordinateur&#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0" name="TDOB01.PNG"/>
                    <pic:cNvPicPr/>
                  </pic:nvPicPr>
                  <pic:blipFill>
                    <a:blip r:embed="rId73" cstate="print">
                      <a:extLst>
                        <a:ext uri="{28A0092B-C50C-407E-A947-70E740481C1C}">
                          <a14:useLocalDpi xmlns:a14="http://schemas.microsoft.com/office/drawing/2010/main" val="0"/>
                        </a:ext>
                      </a:extLst>
                    </a:blip>
                    <a:stretch>
                      <a:fillRect/>
                    </a:stretch>
                  </pic:blipFill>
                  <pic:spPr>
                    <a:xfrm>
                      <a:off x="0" y="0"/>
                      <a:ext cx="5760720" cy="2864485"/>
                    </a:xfrm>
                    <a:prstGeom prst="rect">
                      <a:avLst/>
                    </a:prstGeom>
                  </pic:spPr>
                </pic:pic>
              </a:graphicData>
            </a:graphic>
          </wp:inline>
        </w:drawing>
      </w:r>
    </w:p>
    <w:p w14:paraId="0971F59F" w14:textId="623A3B34" w:rsidR="007B13B1" w:rsidRDefault="007B13B1" w:rsidP="00504637">
      <w:pPr>
        <w:spacing w:after="160" w:line="259" w:lineRule="auto"/>
        <w:jc w:val="both"/>
        <w:rPr>
          <w:noProof/>
          <w:lang w:eastAsia="fr-FR"/>
        </w:rPr>
      </w:pPr>
      <w:r>
        <w:rPr>
          <w:noProof/>
          <w:lang w:eastAsia="fr-FR"/>
        </w:rPr>
        <w:br w:type="page"/>
      </w:r>
    </w:p>
    <w:p w14:paraId="0904144C" w14:textId="77777777" w:rsidR="009424F3" w:rsidRPr="007B13B1" w:rsidRDefault="009424F3" w:rsidP="00F507E2">
      <w:pPr>
        <w:pStyle w:val="Titre2"/>
        <w:numPr>
          <w:ilvl w:val="1"/>
          <w:numId w:val="4"/>
        </w:numPr>
        <w:jc w:val="both"/>
      </w:pPr>
      <w:bookmarkStart w:id="94" w:name="_Toc36224315"/>
      <w:bookmarkStart w:id="95" w:name="_Toc68180066"/>
      <w:r w:rsidRPr="007B13B1">
        <w:lastRenderedPageBreak/>
        <w:t>Comptage</w:t>
      </w:r>
      <w:bookmarkEnd w:id="94"/>
      <w:bookmarkEnd w:id="95"/>
    </w:p>
    <w:p w14:paraId="7C8B5982" w14:textId="77777777" w:rsidR="009424F3" w:rsidRDefault="009424F3" w:rsidP="00504637">
      <w:pPr>
        <w:ind w:firstLine="360"/>
        <w:jc w:val="both"/>
        <w:rPr>
          <w:noProof/>
          <w:lang w:eastAsia="fr-FR"/>
        </w:rPr>
      </w:pPr>
      <w:r>
        <w:rPr>
          <w:noProof/>
          <w:lang w:eastAsia="fr-FR"/>
        </w:rPr>
        <w:t>Les vues de compteurs permette de voir pour chaque compteur sa consommation :</w:t>
      </w:r>
    </w:p>
    <w:p w14:paraId="08F5CF62" w14:textId="77777777" w:rsidR="009424F3" w:rsidRDefault="009424F3" w:rsidP="00504637">
      <w:pPr>
        <w:pStyle w:val="Paragraphedeliste"/>
        <w:numPr>
          <w:ilvl w:val="0"/>
          <w:numId w:val="2"/>
        </w:numPr>
        <w:jc w:val="both"/>
        <w:rPr>
          <w:noProof/>
          <w:lang w:eastAsia="fr-FR"/>
        </w:rPr>
      </w:pPr>
      <w:r>
        <w:rPr>
          <w:noProof/>
          <w:lang w:eastAsia="fr-FR"/>
        </w:rPr>
        <w:t>Totale</w:t>
      </w:r>
    </w:p>
    <w:p w14:paraId="59219F84" w14:textId="77777777" w:rsidR="009424F3" w:rsidRDefault="009424F3" w:rsidP="00504637">
      <w:pPr>
        <w:pStyle w:val="Paragraphedeliste"/>
        <w:numPr>
          <w:ilvl w:val="0"/>
          <w:numId w:val="2"/>
        </w:numPr>
        <w:jc w:val="both"/>
        <w:rPr>
          <w:noProof/>
          <w:lang w:eastAsia="fr-FR"/>
        </w:rPr>
      </w:pPr>
      <w:r>
        <w:rPr>
          <w:noProof/>
          <w:lang w:eastAsia="fr-FR"/>
        </w:rPr>
        <w:t>du jour précédent</w:t>
      </w:r>
    </w:p>
    <w:p w14:paraId="79F17EA4" w14:textId="77777777" w:rsidR="009424F3" w:rsidRDefault="009424F3" w:rsidP="00504637">
      <w:pPr>
        <w:pStyle w:val="Paragraphedeliste"/>
        <w:numPr>
          <w:ilvl w:val="0"/>
          <w:numId w:val="2"/>
        </w:numPr>
        <w:jc w:val="both"/>
        <w:rPr>
          <w:noProof/>
          <w:lang w:eastAsia="fr-FR"/>
        </w:rPr>
      </w:pPr>
      <w:r>
        <w:rPr>
          <w:noProof/>
          <w:lang w:eastAsia="fr-FR"/>
        </w:rPr>
        <w:t>du jour en cours</w:t>
      </w:r>
    </w:p>
    <w:p w14:paraId="409444CD" w14:textId="77777777" w:rsidR="009424F3" w:rsidRDefault="009424F3" w:rsidP="00504637">
      <w:pPr>
        <w:pStyle w:val="Paragraphedeliste"/>
        <w:numPr>
          <w:ilvl w:val="0"/>
          <w:numId w:val="2"/>
        </w:numPr>
        <w:jc w:val="both"/>
        <w:rPr>
          <w:noProof/>
          <w:lang w:eastAsia="fr-FR"/>
        </w:rPr>
      </w:pPr>
      <w:r>
        <w:rPr>
          <w:noProof/>
          <w:lang w:eastAsia="fr-FR"/>
        </w:rPr>
        <w:t>du mois précédent</w:t>
      </w:r>
    </w:p>
    <w:p w14:paraId="1320439E" w14:textId="77777777" w:rsidR="009424F3" w:rsidRDefault="009424F3" w:rsidP="00504637">
      <w:pPr>
        <w:pStyle w:val="Paragraphedeliste"/>
        <w:numPr>
          <w:ilvl w:val="0"/>
          <w:numId w:val="2"/>
        </w:numPr>
        <w:jc w:val="both"/>
        <w:rPr>
          <w:noProof/>
          <w:lang w:eastAsia="fr-FR"/>
        </w:rPr>
      </w:pPr>
      <w:r>
        <w:rPr>
          <w:noProof/>
          <w:lang w:eastAsia="fr-FR"/>
        </w:rPr>
        <w:t>du mois en cours</w:t>
      </w:r>
    </w:p>
    <w:p w14:paraId="57CEC164" w14:textId="77777777" w:rsidR="009424F3" w:rsidRDefault="009424F3" w:rsidP="00504637">
      <w:pPr>
        <w:pStyle w:val="Paragraphedeliste"/>
        <w:numPr>
          <w:ilvl w:val="0"/>
          <w:numId w:val="2"/>
        </w:numPr>
        <w:jc w:val="both"/>
        <w:rPr>
          <w:noProof/>
          <w:lang w:eastAsia="fr-FR"/>
        </w:rPr>
      </w:pPr>
      <w:r>
        <w:rPr>
          <w:noProof/>
          <w:lang w:eastAsia="fr-FR"/>
        </w:rPr>
        <w:t>de l’année précédente</w:t>
      </w:r>
    </w:p>
    <w:p w14:paraId="31DDEDA0" w14:textId="77777777" w:rsidR="009424F3" w:rsidRDefault="009424F3" w:rsidP="00504637">
      <w:pPr>
        <w:pStyle w:val="Paragraphedeliste"/>
        <w:numPr>
          <w:ilvl w:val="0"/>
          <w:numId w:val="2"/>
        </w:numPr>
        <w:jc w:val="both"/>
        <w:rPr>
          <w:noProof/>
          <w:lang w:eastAsia="fr-FR"/>
        </w:rPr>
      </w:pPr>
      <w:r>
        <w:rPr>
          <w:noProof/>
          <w:lang w:eastAsia="fr-FR"/>
        </w:rPr>
        <w:t>de l’année en cours</w:t>
      </w:r>
    </w:p>
    <w:p w14:paraId="29F1D3DD" w14:textId="77777777" w:rsidR="009424F3" w:rsidRDefault="009424F3" w:rsidP="00504637">
      <w:pPr>
        <w:ind w:firstLine="360"/>
        <w:jc w:val="both"/>
        <w:rPr>
          <w:noProof/>
          <w:lang w:eastAsia="fr-FR"/>
        </w:rPr>
      </w:pPr>
      <w:r>
        <w:rPr>
          <w:noProof/>
          <w:lang w:eastAsia="fr-FR"/>
        </w:rPr>
        <w:t>Lorsque l’affichage « totale » est activée, cliquer sur le numéro du compteur ouvre sous la forme d’une fenêtre pop up le compteur permettant la lecture de toutes ses mesures réelles :</w:t>
      </w:r>
    </w:p>
    <w:p w14:paraId="3D599CBA" w14:textId="77777777" w:rsidR="009424F3" w:rsidRDefault="009424F3" w:rsidP="00504637">
      <w:pPr>
        <w:jc w:val="both"/>
        <w:rPr>
          <w:noProof/>
          <w:lang w:eastAsia="fr-FR"/>
        </w:rPr>
      </w:pPr>
      <w:r>
        <w:rPr>
          <w:noProof/>
          <w:lang w:eastAsia="fr-FR"/>
        </w:rPr>
        <w:drawing>
          <wp:inline distT="0" distB="0" distL="0" distR="0" wp14:anchorId="1FCEF4BD" wp14:editId="618FBD8A">
            <wp:extent cx="5760720" cy="2240915"/>
            <wp:effectExtent l="0" t="0" r="0" b="6985"/>
            <wp:docPr id="299" name="Image 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9" name="Compteur Elec.PNG"/>
                    <pic:cNvPicPr/>
                  </pic:nvPicPr>
                  <pic:blipFill>
                    <a:blip r:embed="rId74">
                      <a:extLst>
                        <a:ext uri="{28A0092B-C50C-407E-A947-70E740481C1C}">
                          <a14:useLocalDpi xmlns:a14="http://schemas.microsoft.com/office/drawing/2010/main" val="0"/>
                        </a:ext>
                      </a:extLst>
                    </a:blip>
                    <a:stretch>
                      <a:fillRect/>
                    </a:stretch>
                  </pic:blipFill>
                  <pic:spPr>
                    <a:xfrm>
                      <a:off x="0" y="0"/>
                      <a:ext cx="5760720" cy="2240915"/>
                    </a:xfrm>
                    <a:prstGeom prst="rect">
                      <a:avLst/>
                    </a:prstGeom>
                  </pic:spPr>
                </pic:pic>
              </a:graphicData>
            </a:graphic>
          </wp:inline>
        </w:drawing>
      </w:r>
    </w:p>
    <w:p w14:paraId="31DE6470" w14:textId="77777777" w:rsidR="009424F3" w:rsidRDefault="009424F3" w:rsidP="00504637">
      <w:pPr>
        <w:ind w:firstLine="708"/>
        <w:jc w:val="both"/>
        <w:rPr>
          <w:noProof/>
          <w:lang w:eastAsia="fr-FR"/>
        </w:rPr>
      </w:pPr>
      <w:r>
        <w:rPr>
          <w:noProof/>
          <w:lang w:eastAsia="fr-FR"/>
        </w:rPr>
        <w:t>Lorsque l’affichage d’une consommation sur une période est activée, cliquer sur le bouton courbe ouvre la courbe de suivit de consommation du compteur (par exemple, si l’affichage jour en cours ou jour précédent est activée, le bouton ouvre la courbe de suivit des consommation journalières)</w:t>
      </w:r>
    </w:p>
    <w:p w14:paraId="3BBFE080" w14:textId="77777777" w:rsidR="009424F3" w:rsidRPr="00C43B1F" w:rsidRDefault="009424F3" w:rsidP="00504637">
      <w:pPr>
        <w:jc w:val="both"/>
        <w:rPr>
          <w:noProof/>
          <w:lang w:eastAsia="fr-FR"/>
        </w:rPr>
      </w:pPr>
      <w:r>
        <w:rPr>
          <w:noProof/>
          <w:lang w:eastAsia="fr-FR"/>
        </w:rPr>
        <w:drawing>
          <wp:inline distT="0" distB="0" distL="0" distR="0" wp14:anchorId="626750E4" wp14:editId="30971B0A">
            <wp:extent cx="5760000" cy="2530183"/>
            <wp:effectExtent l="19050" t="0" r="0" b="0"/>
            <wp:docPr id="48" name="Image 48" descr="E:\0 FORTUNEO\Vues GTC\13 - Compteur Electricité Courb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E:\0 FORTUNEO\Vues GTC\13 - Compteur Electricité Courbe.PNG"/>
                    <pic:cNvPicPr>
                      <a:picLocks noChangeAspect="1" noChangeArrowheads="1"/>
                    </pic:cNvPicPr>
                  </pic:nvPicPr>
                  <pic:blipFill>
                    <a:blip r:embed="rId75" cstate="print"/>
                    <a:srcRect/>
                    <a:stretch>
                      <a:fillRect/>
                    </a:stretch>
                  </pic:blipFill>
                  <pic:spPr bwMode="auto">
                    <a:xfrm>
                      <a:off x="0" y="0"/>
                      <a:ext cx="5760000" cy="2530183"/>
                    </a:xfrm>
                    <a:prstGeom prst="rect">
                      <a:avLst/>
                    </a:prstGeom>
                    <a:noFill/>
                    <a:ln w="9525">
                      <a:noFill/>
                      <a:miter lim="800000"/>
                      <a:headEnd/>
                      <a:tailEnd/>
                    </a:ln>
                  </pic:spPr>
                </pic:pic>
              </a:graphicData>
            </a:graphic>
          </wp:inline>
        </w:drawing>
      </w:r>
    </w:p>
    <w:p w14:paraId="0C0AC776" w14:textId="77777777" w:rsidR="007B13B1" w:rsidRDefault="007B13B1" w:rsidP="00F507E2">
      <w:pPr>
        <w:pStyle w:val="Titre3"/>
        <w:numPr>
          <w:ilvl w:val="2"/>
          <w:numId w:val="4"/>
        </w:numPr>
        <w:jc w:val="both"/>
      </w:pPr>
      <w:bookmarkStart w:id="96" w:name="_Toc68180067"/>
      <w:r>
        <w:lastRenderedPageBreak/>
        <w:t>Vues d’équipements</w:t>
      </w:r>
      <w:bookmarkEnd w:id="96"/>
    </w:p>
    <w:p w14:paraId="656A2C03" w14:textId="77777777" w:rsidR="009424F3" w:rsidRDefault="009424F3" w:rsidP="00504637">
      <w:pPr>
        <w:jc w:val="both"/>
      </w:pPr>
      <w:r>
        <w:rPr>
          <w:noProof/>
          <w:lang w:eastAsia="fr-FR"/>
        </w:rPr>
        <w:drawing>
          <wp:inline distT="0" distB="0" distL="0" distR="0" wp14:anchorId="2FF50ACD" wp14:editId="66AC2ED7">
            <wp:extent cx="5760720" cy="2889885"/>
            <wp:effectExtent l="0" t="0" r="0" b="5715"/>
            <wp:docPr id="391" name="Image 391" descr="Une image contenant intérieur, assis, moniteur, portabl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1" name="Comptage Elec.PNG"/>
                    <pic:cNvPicPr/>
                  </pic:nvPicPr>
                  <pic:blipFill>
                    <a:blip r:embed="rId76" cstate="print">
                      <a:extLst>
                        <a:ext uri="{28A0092B-C50C-407E-A947-70E740481C1C}">
                          <a14:useLocalDpi xmlns:a14="http://schemas.microsoft.com/office/drawing/2010/main" val="0"/>
                        </a:ext>
                      </a:extLst>
                    </a:blip>
                    <a:stretch>
                      <a:fillRect/>
                    </a:stretch>
                  </pic:blipFill>
                  <pic:spPr>
                    <a:xfrm>
                      <a:off x="0" y="0"/>
                      <a:ext cx="5760720" cy="2889885"/>
                    </a:xfrm>
                    <a:prstGeom prst="rect">
                      <a:avLst/>
                    </a:prstGeom>
                  </pic:spPr>
                </pic:pic>
              </a:graphicData>
            </a:graphic>
          </wp:inline>
        </w:drawing>
      </w:r>
    </w:p>
    <w:p w14:paraId="43E58D6E" w14:textId="77777777" w:rsidR="009424F3" w:rsidRDefault="009424F3" w:rsidP="00504637">
      <w:pPr>
        <w:jc w:val="both"/>
      </w:pPr>
      <w:r>
        <w:rPr>
          <w:noProof/>
          <w:lang w:eastAsia="fr-FR"/>
        </w:rPr>
        <w:drawing>
          <wp:inline distT="0" distB="0" distL="0" distR="0" wp14:anchorId="768DDC2C" wp14:editId="3B447DAB">
            <wp:extent cx="5760720" cy="2630170"/>
            <wp:effectExtent l="0" t="0" r="0" b="0"/>
            <wp:docPr id="393" name="Image 393" descr="Une image contenant capture d’écra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3" name="Comptage Energie.PNG"/>
                    <pic:cNvPicPr/>
                  </pic:nvPicPr>
                  <pic:blipFill>
                    <a:blip r:embed="rId77" cstate="print">
                      <a:extLst>
                        <a:ext uri="{28A0092B-C50C-407E-A947-70E740481C1C}">
                          <a14:useLocalDpi xmlns:a14="http://schemas.microsoft.com/office/drawing/2010/main" val="0"/>
                        </a:ext>
                      </a:extLst>
                    </a:blip>
                    <a:stretch>
                      <a:fillRect/>
                    </a:stretch>
                  </pic:blipFill>
                  <pic:spPr>
                    <a:xfrm>
                      <a:off x="0" y="0"/>
                      <a:ext cx="5760720" cy="2630170"/>
                    </a:xfrm>
                    <a:prstGeom prst="rect">
                      <a:avLst/>
                    </a:prstGeom>
                  </pic:spPr>
                </pic:pic>
              </a:graphicData>
            </a:graphic>
          </wp:inline>
        </w:drawing>
      </w:r>
    </w:p>
    <w:p w14:paraId="482E1E05" w14:textId="77777777" w:rsidR="009424F3" w:rsidRDefault="009424F3" w:rsidP="00504637">
      <w:pPr>
        <w:jc w:val="both"/>
      </w:pPr>
      <w:r>
        <w:rPr>
          <w:noProof/>
          <w:lang w:eastAsia="fr-FR"/>
        </w:rPr>
        <w:drawing>
          <wp:inline distT="0" distB="0" distL="0" distR="0" wp14:anchorId="4D95E25C" wp14:editId="0A19CA14">
            <wp:extent cx="5760720" cy="2376170"/>
            <wp:effectExtent l="0" t="0" r="0" b="5080"/>
            <wp:docPr id="395" name="Image 395" descr="Une image contenant capture d’écra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5" name="Comptage Eau.PNG"/>
                    <pic:cNvPicPr/>
                  </pic:nvPicPr>
                  <pic:blipFill>
                    <a:blip r:embed="rId78" cstate="print">
                      <a:extLst>
                        <a:ext uri="{28A0092B-C50C-407E-A947-70E740481C1C}">
                          <a14:useLocalDpi xmlns:a14="http://schemas.microsoft.com/office/drawing/2010/main" val="0"/>
                        </a:ext>
                      </a:extLst>
                    </a:blip>
                    <a:stretch>
                      <a:fillRect/>
                    </a:stretch>
                  </pic:blipFill>
                  <pic:spPr>
                    <a:xfrm>
                      <a:off x="0" y="0"/>
                      <a:ext cx="5760720" cy="2376170"/>
                    </a:xfrm>
                    <a:prstGeom prst="rect">
                      <a:avLst/>
                    </a:prstGeom>
                  </pic:spPr>
                </pic:pic>
              </a:graphicData>
            </a:graphic>
          </wp:inline>
        </w:drawing>
      </w:r>
    </w:p>
    <w:p w14:paraId="7C76A438" w14:textId="55AC1FC7" w:rsidR="00282C61" w:rsidRPr="007B13B1" w:rsidRDefault="00282C61" w:rsidP="00282C61">
      <w:pPr>
        <w:pStyle w:val="Titre2"/>
        <w:numPr>
          <w:ilvl w:val="1"/>
          <w:numId w:val="4"/>
        </w:numPr>
        <w:jc w:val="both"/>
      </w:pPr>
      <w:bookmarkStart w:id="97" w:name="_Toc68180068"/>
      <w:r>
        <w:lastRenderedPageBreak/>
        <w:t>Blocs Opératoires</w:t>
      </w:r>
      <w:bookmarkEnd w:id="97"/>
    </w:p>
    <w:p w14:paraId="74FDC4BB" w14:textId="65E4D98B" w:rsidR="005A0C22" w:rsidRDefault="005A0C22" w:rsidP="005A0C22">
      <w:pPr>
        <w:ind w:firstLine="708"/>
        <w:jc w:val="both"/>
      </w:pPr>
      <w:r>
        <w:rPr>
          <w:noProof/>
          <w:lang w:eastAsia="fr-FR"/>
        </w:rPr>
        <w:t xml:space="preserve">Les </w:t>
      </w:r>
      <w:r>
        <w:t>blocs opératoires sont équipés d’écrans tactiles permettant :</w:t>
      </w:r>
    </w:p>
    <w:p w14:paraId="3425A8F5" w14:textId="5A590F6A" w:rsidR="005A0C22" w:rsidRDefault="005A0C22" w:rsidP="005A0C22">
      <w:pPr>
        <w:pStyle w:val="Paragraphedeliste"/>
        <w:numPr>
          <w:ilvl w:val="0"/>
          <w:numId w:val="2"/>
        </w:numPr>
        <w:jc w:val="both"/>
      </w:pPr>
      <w:r>
        <w:t>La gestion locale du mode d’occupation du bloc</w:t>
      </w:r>
    </w:p>
    <w:p w14:paraId="337385AC" w14:textId="77777777" w:rsidR="005A0C22" w:rsidRDefault="005A0C22" w:rsidP="005A0C22">
      <w:pPr>
        <w:pStyle w:val="Paragraphedeliste"/>
        <w:numPr>
          <w:ilvl w:val="0"/>
          <w:numId w:val="2"/>
        </w:numPr>
        <w:jc w:val="both"/>
      </w:pPr>
      <w:r>
        <w:t>Le contrôle des conditions de température, hygrométrie et pression ambiante</w:t>
      </w:r>
    </w:p>
    <w:p w14:paraId="71DBF31E" w14:textId="5F9454AD" w:rsidR="005A0C22" w:rsidRDefault="005A0C22" w:rsidP="005A0C22">
      <w:pPr>
        <w:pStyle w:val="Paragraphedeliste"/>
        <w:numPr>
          <w:ilvl w:val="0"/>
          <w:numId w:val="2"/>
        </w:numPr>
        <w:jc w:val="both"/>
      </w:pPr>
      <w:r>
        <w:t>Le réglage de consigne de température ambiante à +-3°C, de l’éclairage et des stores par l’utilisateur</w:t>
      </w:r>
    </w:p>
    <w:p w14:paraId="1E0ACBB9" w14:textId="77777777" w:rsidR="005A0C22" w:rsidRDefault="005A0C22" w:rsidP="005A0C22">
      <w:pPr>
        <w:pStyle w:val="Paragraphedeliste"/>
        <w:numPr>
          <w:ilvl w:val="0"/>
          <w:numId w:val="2"/>
        </w:numPr>
        <w:jc w:val="both"/>
      </w:pPr>
      <w:r>
        <w:t>Le contrôle des différents défauts électriques du bloc signalés par un avertisseur sonore</w:t>
      </w:r>
    </w:p>
    <w:p w14:paraId="0693854A" w14:textId="71D0B55A" w:rsidR="00282C61" w:rsidRDefault="005A0C22" w:rsidP="00282C61">
      <w:pPr>
        <w:jc w:val="both"/>
      </w:pPr>
      <w:r>
        <w:rPr>
          <w:noProof/>
          <w:lang w:eastAsia="fr-FR"/>
        </w:rPr>
        <w:drawing>
          <wp:inline distT="0" distB="0" distL="0" distR="0" wp14:anchorId="6ECA2E4F" wp14:editId="40FC1ED0">
            <wp:extent cx="5760720" cy="3077845"/>
            <wp:effectExtent l="0" t="0" r="0" b="8255"/>
            <wp:docPr id="13"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9"/>
                    <a:stretch>
                      <a:fillRect/>
                    </a:stretch>
                  </pic:blipFill>
                  <pic:spPr>
                    <a:xfrm>
                      <a:off x="0" y="0"/>
                      <a:ext cx="5760720" cy="3077845"/>
                    </a:xfrm>
                    <a:prstGeom prst="rect">
                      <a:avLst/>
                    </a:prstGeom>
                  </pic:spPr>
                </pic:pic>
              </a:graphicData>
            </a:graphic>
          </wp:inline>
        </w:drawing>
      </w:r>
    </w:p>
    <w:p w14:paraId="0E86EDDC" w14:textId="55710D00" w:rsidR="005A0C22" w:rsidRDefault="005A0C22" w:rsidP="00282C61">
      <w:pPr>
        <w:jc w:val="both"/>
      </w:pPr>
      <w:r>
        <w:rPr>
          <w:noProof/>
          <w:lang w:eastAsia="fr-FR"/>
        </w:rPr>
        <w:drawing>
          <wp:inline distT="0" distB="0" distL="0" distR="0" wp14:anchorId="6D0CA2F2" wp14:editId="2467FB74">
            <wp:extent cx="5760720" cy="3110865"/>
            <wp:effectExtent l="0" t="0" r="0" b="0"/>
            <wp:docPr id="20"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0"/>
                    <a:stretch>
                      <a:fillRect/>
                    </a:stretch>
                  </pic:blipFill>
                  <pic:spPr>
                    <a:xfrm>
                      <a:off x="0" y="0"/>
                      <a:ext cx="5760720" cy="3110865"/>
                    </a:xfrm>
                    <a:prstGeom prst="rect">
                      <a:avLst/>
                    </a:prstGeom>
                  </pic:spPr>
                </pic:pic>
              </a:graphicData>
            </a:graphic>
          </wp:inline>
        </w:drawing>
      </w:r>
    </w:p>
    <w:p w14:paraId="2336F5F8" w14:textId="77777777" w:rsidR="005A0C22" w:rsidRDefault="005A0C22" w:rsidP="00282C61">
      <w:pPr>
        <w:jc w:val="both"/>
      </w:pPr>
    </w:p>
    <w:p w14:paraId="2E339BE4" w14:textId="7257495D" w:rsidR="005A0C22" w:rsidRDefault="005A0C22" w:rsidP="005A0C22">
      <w:pPr>
        <w:ind w:left="24" w:firstLine="684"/>
        <w:jc w:val="both"/>
      </w:pPr>
      <w:r>
        <w:rPr>
          <w:noProof/>
          <w:lang w:eastAsia="fr-FR"/>
        </w:rPr>
        <w:lastRenderedPageBreak/>
        <w:t>La solutions bloc est intégrée nativement dans la GTB pour un diagnostic et prise en main à distance depuis un accès « cadre de blocs » ayant une visualisation globale des blocs et depuis l’accès général GTB ayant une visualisation de l’ensemble des installations.</w:t>
      </w:r>
    </w:p>
    <w:p w14:paraId="68B62880" w14:textId="72F58AFD" w:rsidR="00282C61" w:rsidRDefault="00F46ED9" w:rsidP="00504637">
      <w:pPr>
        <w:jc w:val="both"/>
      </w:pPr>
      <w:r>
        <w:rPr>
          <w:noProof/>
          <w:lang w:eastAsia="fr-FR"/>
        </w:rPr>
        <w:drawing>
          <wp:inline distT="0" distB="0" distL="0" distR="0" wp14:anchorId="50E1F7A8" wp14:editId="34206C98">
            <wp:extent cx="5760720" cy="1924685"/>
            <wp:effectExtent l="0" t="0" r="0" b="0"/>
            <wp:docPr id="239" name="Image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9" name="Synthèse Blocs.PNG"/>
                    <pic:cNvPicPr/>
                  </pic:nvPicPr>
                  <pic:blipFill>
                    <a:blip r:embed="rId20">
                      <a:extLst>
                        <a:ext uri="{28A0092B-C50C-407E-A947-70E740481C1C}">
                          <a14:useLocalDpi xmlns:a14="http://schemas.microsoft.com/office/drawing/2010/main" val="0"/>
                        </a:ext>
                      </a:extLst>
                    </a:blip>
                    <a:stretch>
                      <a:fillRect/>
                    </a:stretch>
                  </pic:blipFill>
                  <pic:spPr>
                    <a:xfrm>
                      <a:off x="0" y="0"/>
                      <a:ext cx="5760720" cy="1924685"/>
                    </a:xfrm>
                    <a:prstGeom prst="rect">
                      <a:avLst/>
                    </a:prstGeom>
                  </pic:spPr>
                </pic:pic>
              </a:graphicData>
            </a:graphic>
          </wp:inline>
        </w:drawing>
      </w:r>
    </w:p>
    <w:p w14:paraId="2F3CB667" w14:textId="157A5CA6" w:rsidR="00773908" w:rsidRDefault="00773908">
      <w:pPr>
        <w:spacing w:after="160" w:line="259" w:lineRule="auto"/>
      </w:pPr>
      <w:r>
        <w:br w:type="page"/>
      </w:r>
    </w:p>
    <w:p w14:paraId="19A74BEE" w14:textId="1492A9C0" w:rsidR="00353DE9" w:rsidRDefault="00370FCD" w:rsidP="00282C61">
      <w:pPr>
        <w:pStyle w:val="Titre1"/>
        <w:numPr>
          <w:ilvl w:val="0"/>
          <w:numId w:val="4"/>
        </w:numPr>
        <w:jc w:val="both"/>
        <w:rPr>
          <w:u w:val="single"/>
        </w:rPr>
      </w:pPr>
      <w:bookmarkStart w:id="98" w:name="_Toc453830741"/>
      <w:bookmarkStart w:id="99" w:name="_Toc12628178"/>
      <w:bookmarkStart w:id="100" w:name="_Toc68180069"/>
      <w:r>
        <w:rPr>
          <w:u w:val="single"/>
        </w:rPr>
        <w:lastRenderedPageBreak/>
        <w:t>Analyses Fonctionnelles</w:t>
      </w:r>
      <w:bookmarkEnd w:id="100"/>
    </w:p>
    <w:p w14:paraId="48A9D9D4" w14:textId="77777777" w:rsidR="007B13B1" w:rsidRDefault="007B13B1" w:rsidP="00504637">
      <w:pPr>
        <w:jc w:val="both"/>
      </w:pPr>
    </w:p>
    <w:p w14:paraId="7AB8F278" w14:textId="003BC77E" w:rsidR="007B13B1" w:rsidRDefault="007B13B1" w:rsidP="00504637">
      <w:pPr>
        <w:ind w:firstLine="708"/>
        <w:jc w:val="both"/>
        <w:rPr>
          <w:noProof/>
          <w:lang w:eastAsia="fr-FR"/>
        </w:rPr>
      </w:pPr>
      <w:r>
        <w:rPr>
          <w:noProof/>
          <w:lang w:eastAsia="fr-FR"/>
        </w:rPr>
        <w:t>Ces analyse fonctionnelles sont données à titre d’exemple déjà réalisé sur le site, elle peuvent varier suivant l</w:t>
      </w:r>
      <w:r w:rsidR="00E17FC5">
        <w:rPr>
          <w:noProof/>
          <w:lang w:eastAsia="fr-FR"/>
        </w:rPr>
        <w:t>es</w:t>
      </w:r>
      <w:r w:rsidR="00773B99">
        <w:rPr>
          <w:noProof/>
          <w:lang w:eastAsia="fr-FR"/>
        </w:rPr>
        <w:t xml:space="preserve"> besoins spécifiques de chaque installation.</w:t>
      </w:r>
    </w:p>
    <w:p w14:paraId="45550CC3" w14:textId="77777777" w:rsidR="00A67153" w:rsidRDefault="00A67153" w:rsidP="00282C61">
      <w:pPr>
        <w:pStyle w:val="Titre2"/>
        <w:numPr>
          <w:ilvl w:val="1"/>
          <w:numId w:val="4"/>
        </w:numPr>
        <w:jc w:val="both"/>
      </w:pPr>
      <w:bookmarkStart w:id="101" w:name="_Toc68180070"/>
      <w:bookmarkEnd w:id="98"/>
      <w:bookmarkEnd w:id="99"/>
      <w:r>
        <w:t>Réseau Radiateurs</w:t>
      </w:r>
      <w:bookmarkEnd w:id="101"/>
    </w:p>
    <w:p w14:paraId="6AD76AA1" w14:textId="77777777" w:rsidR="00A67153" w:rsidRDefault="00A67153" w:rsidP="00282C61">
      <w:pPr>
        <w:pStyle w:val="Titre3"/>
        <w:numPr>
          <w:ilvl w:val="2"/>
          <w:numId w:val="4"/>
        </w:numPr>
        <w:jc w:val="both"/>
      </w:pPr>
      <w:bookmarkStart w:id="102" w:name="_Toc68180071"/>
      <w:r>
        <w:t>Descriptif</w:t>
      </w:r>
      <w:bookmarkEnd w:id="102"/>
    </w:p>
    <w:p w14:paraId="6522A1DD" w14:textId="77777777" w:rsidR="00A67153" w:rsidRDefault="00A67153" w:rsidP="00504637">
      <w:pPr>
        <w:ind w:firstLine="360"/>
        <w:jc w:val="both"/>
      </w:pPr>
      <w:r>
        <w:t>Le réseau dispose de :</w:t>
      </w:r>
    </w:p>
    <w:p w14:paraId="7CA89364" w14:textId="77777777" w:rsidR="00A67153" w:rsidRDefault="00A67153" w:rsidP="00504637">
      <w:pPr>
        <w:pStyle w:val="Paragraphedeliste"/>
        <w:numPr>
          <w:ilvl w:val="0"/>
          <w:numId w:val="5"/>
        </w:numPr>
        <w:jc w:val="both"/>
      </w:pPr>
      <w:r>
        <w:t xml:space="preserve">1 pompe double </w:t>
      </w:r>
    </w:p>
    <w:p w14:paraId="6A2B6A0C" w14:textId="77777777" w:rsidR="00A67153" w:rsidRDefault="00A67153" w:rsidP="00504637">
      <w:pPr>
        <w:pStyle w:val="Paragraphedeliste"/>
        <w:numPr>
          <w:ilvl w:val="0"/>
          <w:numId w:val="5"/>
        </w:numPr>
        <w:jc w:val="both"/>
      </w:pPr>
      <w:r>
        <w:t xml:space="preserve">1 vanne </w:t>
      </w:r>
      <w:r w:rsidR="008120FE">
        <w:t>3 voies</w:t>
      </w:r>
      <w:r>
        <w:t xml:space="preserve"> modulante</w:t>
      </w:r>
    </w:p>
    <w:p w14:paraId="1E903EFB" w14:textId="77777777" w:rsidR="00A67153" w:rsidRDefault="00A67153" w:rsidP="00504637">
      <w:pPr>
        <w:pStyle w:val="Paragraphedeliste"/>
        <w:numPr>
          <w:ilvl w:val="0"/>
          <w:numId w:val="5"/>
        </w:numPr>
        <w:jc w:val="both"/>
      </w:pPr>
      <w:r>
        <w:t>1 sonde de température départ</w:t>
      </w:r>
    </w:p>
    <w:p w14:paraId="1ECCD6E3" w14:textId="77777777" w:rsidR="00A67153" w:rsidRDefault="00A67153" w:rsidP="00504637">
      <w:pPr>
        <w:pStyle w:val="Paragraphedeliste"/>
        <w:numPr>
          <w:ilvl w:val="0"/>
          <w:numId w:val="5"/>
        </w:numPr>
        <w:jc w:val="both"/>
      </w:pPr>
      <w:r>
        <w:t>1 sonde de température retour</w:t>
      </w:r>
    </w:p>
    <w:p w14:paraId="335C82AE" w14:textId="77777777" w:rsidR="00A67153" w:rsidRDefault="00A67153" w:rsidP="00504637">
      <w:pPr>
        <w:pStyle w:val="Paragraphedeliste"/>
        <w:numPr>
          <w:ilvl w:val="0"/>
          <w:numId w:val="5"/>
        </w:numPr>
        <w:jc w:val="both"/>
      </w:pPr>
      <w:r>
        <w:t>1 compteur d’énergie communicant</w:t>
      </w:r>
    </w:p>
    <w:p w14:paraId="7F0E1A3C" w14:textId="77777777" w:rsidR="00A67153" w:rsidRDefault="00A67153" w:rsidP="00282C61">
      <w:pPr>
        <w:pStyle w:val="Titre3"/>
        <w:numPr>
          <w:ilvl w:val="2"/>
          <w:numId w:val="4"/>
        </w:numPr>
        <w:jc w:val="both"/>
      </w:pPr>
      <w:bookmarkStart w:id="103" w:name="_Toc68180072"/>
      <w:r>
        <w:t>Fonctionnement</w:t>
      </w:r>
      <w:bookmarkEnd w:id="103"/>
    </w:p>
    <w:p w14:paraId="5B116582" w14:textId="77777777" w:rsidR="00A67153" w:rsidRDefault="00A67153" w:rsidP="00282C61">
      <w:pPr>
        <w:pStyle w:val="Titre4"/>
        <w:numPr>
          <w:ilvl w:val="3"/>
          <w:numId w:val="4"/>
        </w:numPr>
        <w:jc w:val="both"/>
      </w:pPr>
      <w:r>
        <w:t>Pompe Double</w:t>
      </w:r>
    </w:p>
    <w:p w14:paraId="457013DA" w14:textId="77777777" w:rsidR="00A67153" w:rsidRDefault="00A67153" w:rsidP="00504637">
      <w:pPr>
        <w:spacing w:after="0"/>
        <w:ind w:firstLine="360"/>
        <w:jc w:val="both"/>
      </w:pPr>
      <w:r>
        <w:t>La pompe est autorisée si :</w:t>
      </w:r>
    </w:p>
    <w:p w14:paraId="77B6740C" w14:textId="77777777" w:rsidR="00A67153" w:rsidRDefault="00A67153" w:rsidP="00504637">
      <w:pPr>
        <w:pStyle w:val="Paragraphedeliste"/>
        <w:numPr>
          <w:ilvl w:val="1"/>
          <w:numId w:val="2"/>
        </w:numPr>
        <w:jc w:val="both"/>
      </w:pPr>
      <w:r>
        <w:t>Autorisation programme horaire</w:t>
      </w:r>
      <w:r w:rsidR="00412907">
        <w:t xml:space="preserve"> si configuré sur arrêt hors occupation</w:t>
      </w:r>
    </w:p>
    <w:p w14:paraId="2D8EF91B" w14:textId="77777777" w:rsidR="00A67153" w:rsidRDefault="00A67153" w:rsidP="00504637">
      <w:pPr>
        <w:pStyle w:val="Paragraphedeliste"/>
        <w:numPr>
          <w:ilvl w:val="1"/>
          <w:numId w:val="2"/>
        </w:numPr>
        <w:jc w:val="both"/>
      </w:pPr>
      <w:r>
        <w:t>Installation en Mode Hiver</w:t>
      </w:r>
    </w:p>
    <w:p w14:paraId="60F74750" w14:textId="77777777" w:rsidR="00A67153" w:rsidRDefault="00A67153" w:rsidP="00504637">
      <w:pPr>
        <w:pStyle w:val="Paragraphedeliste"/>
        <w:numPr>
          <w:ilvl w:val="1"/>
          <w:numId w:val="2"/>
        </w:numPr>
        <w:jc w:val="both"/>
      </w:pPr>
      <w:r>
        <w:t>Présence tension armoire électrique</w:t>
      </w:r>
    </w:p>
    <w:p w14:paraId="0977C559" w14:textId="77777777" w:rsidR="00A67153" w:rsidRDefault="00A67153" w:rsidP="00504637">
      <w:pPr>
        <w:pStyle w:val="Paragraphedeliste"/>
        <w:numPr>
          <w:ilvl w:val="1"/>
          <w:numId w:val="2"/>
        </w:numPr>
        <w:jc w:val="both"/>
      </w:pPr>
      <w:r>
        <w:t>Pas de défaut manque d’eau</w:t>
      </w:r>
    </w:p>
    <w:p w14:paraId="52DA8F6B" w14:textId="77777777" w:rsidR="00A67153" w:rsidRDefault="00A67153" w:rsidP="00504637">
      <w:pPr>
        <w:pStyle w:val="Paragraphedeliste"/>
        <w:numPr>
          <w:ilvl w:val="1"/>
          <w:numId w:val="2"/>
        </w:numPr>
        <w:jc w:val="both"/>
      </w:pPr>
      <w:r>
        <w:t>Interrupteur en façade d’armoire sur « Auto »</w:t>
      </w:r>
    </w:p>
    <w:p w14:paraId="25BCDC88" w14:textId="77777777" w:rsidR="00A67153" w:rsidRDefault="00A67153" w:rsidP="00504637">
      <w:pPr>
        <w:pStyle w:val="Paragraphedeliste"/>
        <w:numPr>
          <w:ilvl w:val="1"/>
          <w:numId w:val="2"/>
        </w:numPr>
        <w:jc w:val="both"/>
      </w:pPr>
      <w:r>
        <w:t>Pas de défaut simultané des 2 pompes</w:t>
      </w:r>
    </w:p>
    <w:p w14:paraId="59650D05" w14:textId="77777777" w:rsidR="00A67153" w:rsidRDefault="00A67153" w:rsidP="00504637">
      <w:pPr>
        <w:pStyle w:val="Paragraphedeliste"/>
        <w:numPr>
          <w:ilvl w:val="3"/>
          <w:numId w:val="2"/>
        </w:numPr>
        <w:jc w:val="both"/>
      </w:pPr>
      <w:r>
        <w:t>Démarrage de la Pompe Prioritaire</w:t>
      </w:r>
    </w:p>
    <w:p w14:paraId="14B15AD3" w14:textId="77777777" w:rsidR="00A67153" w:rsidRDefault="00A67153" w:rsidP="00504637">
      <w:pPr>
        <w:pStyle w:val="Paragraphedeliste"/>
        <w:numPr>
          <w:ilvl w:val="5"/>
          <w:numId w:val="2"/>
        </w:numPr>
        <w:jc w:val="both"/>
      </w:pPr>
      <w:r>
        <w:t>Défaut Pompe Prioritaire</w:t>
      </w:r>
    </w:p>
    <w:p w14:paraId="72F61A9B" w14:textId="77777777" w:rsidR="00A67153" w:rsidRDefault="00A67153" w:rsidP="00504637">
      <w:pPr>
        <w:pStyle w:val="Paragraphedeliste"/>
        <w:numPr>
          <w:ilvl w:val="6"/>
          <w:numId w:val="2"/>
        </w:numPr>
        <w:jc w:val="both"/>
      </w:pPr>
      <w:r>
        <w:t>Démarrage Pompe Secours</w:t>
      </w:r>
    </w:p>
    <w:p w14:paraId="666790DC" w14:textId="77777777" w:rsidR="00D64867" w:rsidRDefault="00D64867" w:rsidP="00504637">
      <w:pPr>
        <w:pStyle w:val="Paragraphedeliste"/>
        <w:numPr>
          <w:ilvl w:val="3"/>
          <w:numId w:val="2"/>
        </w:numPr>
        <w:jc w:val="both"/>
      </w:pPr>
      <w:r>
        <w:t>Permutation automatique de priorité sur temps de fonctionnement paramétrable</w:t>
      </w:r>
    </w:p>
    <w:p w14:paraId="2E2D3F22" w14:textId="77777777" w:rsidR="00A67153" w:rsidRDefault="00A67153" w:rsidP="00282C61">
      <w:pPr>
        <w:pStyle w:val="Titre4"/>
        <w:numPr>
          <w:ilvl w:val="3"/>
          <w:numId w:val="4"/>
        </w:numPr>
        <w:jc w:val="both"/>
      </w:pPr>
      <w:r>
        <w:t>Mode Hiver</w:t>
      </w:r>
    </w:p>
    <w:p w14:paraId="18DBD4D2" w14:textId="77777777" w:rsidR="00A67153" w:rsidRDefault="00A67153" w:rsidP="00504637">
      <w:pPr>
        <w:spacing w:after="0"/>
        <w:ind w:firstLine="360"/>
        <w:jc w:val="both"/>
      </w:pPr>
      <w:r>
        <w:t>L’installation est en Mode Hiver si :</w:t>
      </w:r>
    </w:p>
    <w:p w14:paraId="44802B1F" w14:textId="77777777" w:rsidR="00A67153" w:rsidRDefault="00A67153" w:rsidP="00504637">
      <w:pPr>
        <w:pStyle w:val="Paragraphedeliste"/>
        <w:numPr>
          <w:ilvl w:val="1"/>
          <w:numId w:val="2"/>
        </w:numPr>
        <w:jc w:val="both"/>
      </w:pPr>
      <w:r>
        <w:t>Paramètre du mode de fonctionnement sur HIVER</w:t>
      </w:r>
    </w:p>
    <w:p w14:paraId="04030BE6" w14:textId="77777777" w:rsidR="00A67153" w:rsidRDefault="00A67153" w:rsidP="00504637">
      <w:pPr>
        <w:pStyle w:val="Paragraphedeliste"/>
        <w:ind w:left="360"/>
        <w:jc w:val="both"/>
      </w:pPr>
      <w:r>
        <w:t>Ou</w:t>
      </w:r>
    </w:p>
    <w:p w14:paraId="03EC1C8C" w14:textId="77777777" w:rsidR="00A67153" w:rsidRDefault="00A67153" w:rsidP="00504637">
      <w:pPr>
        <w:pStyle w:val="Paragraphedeliste"/>
        <w:numPr>
          <w:ilvl w:val="1"/>
          <w:numId w:val="2"/>
        </w:numPr>
        <w:jc w:val="both"/>
      </w:pPr>
      <w:r>
        <w:t>Paramètre du mode de fonctionnement sur AUTO</w:t>
      </w:r>
    </w:p>
    <w:p w14:paraId="140FDDDC" w14:textId="77777777" w:rsidR="00A67153" w:rsidRDefault="00A67153" w:rsidP="00504637">
      <w:pPr>
        <w:pStyle w:val="Paragraphedeliste"/>
        <w:numPr>
          <w:ilvl w:val="1"/>
          <w:numId w:val="2"/>
        </w:numPr>
        <w:jc w:val="both"/>
      </w:pPr>
      <w:r>
        <w:t>Température extérieure inférieure à la valeur « Début de Chauffe »</w:t>
      </w:r>
    </w:p>
    <w:p w14:paraId="3FBF00D6" w14:textId="77777777" w:rsidR="00A67153" w:rsidRDefault="00A67153" w:rsidP="00504637">
      <w:pPr>
        <w:pStyle w:val="Paragraphedeliste"/>
        <w:numPr>
          <w:ilvl w:val="3"/>
          <w:numId w:val="2"/>
        </w:numPr>
        <w:jc w:val="both"/>
      </w:pPr>
      <w:r>
        <w:t>Passage en Mode Hiver</w:t>
      </w:r>
    </w:p>
    <w:p w14:paraId="1D8FE943" w14:textId="77777777" w:rsidR="00A67153" w:rsidRDefault="00A67153" w:rsidP="00504637">
      <w:pPr>
        <w:pStyle w:val="Paragraphedeliste"/>
        <w:numPr>
          <w:ilvl w:val="4"/>
          <w:numId w:val="2"/>
        </w:numPr>
        <w:jc w:val="both"/>
      </w:pPr>
      <w:r>
        <w:t>Température Extérieure Supérieure à la valeur « Fin de Chauffe »</w:t>
      </w:r>
    </w:p>
    <w:p w14:paraId="34F468D0" w14:textId="502CC0E0" w:rsidR="00A67153" w:rsidRDefault="00A67153" w:rsidP="00504637">
      <w:pPr>
        <w:pStyle w:val="Paragraphedeliste"/>
        <w:numPr>
          <w:ilvl w:val="6"/>
          <w:numId w:val="2"/>
        </w:numPr>
        <w:jc w:val="both"/>
      </w:pPr>
      <w:r>
        <w:t>Passage en Mode Eté</w:t>
      </w:r>
    </w:p>
    <w:p w14:paraId="5FF025F8" w14:textId="691C1952" w:rsidR="00731504" w:rsidRDefault="00731504" w:rsidP="00504637">
      <w:pPr>
        <w:spacing w:after="160" w:line="259" w:lineRule="auto"/>
        <w:jc w:val="both"/>
      </w:pPr>
      <w:r>
        <w:br w:type="page"/>
      </w:r>
    </w:p>
    <w:p w14:paraId="1F65B341" w14:textId="77777777" w:rsidR="00A67153" w:rsidRDefault="00A67153" w:rsidP="00282C61">
      <w:pPr>
        <w:pStyle w:val="Titre4"/>
        <w:numPr>
          <w:ilvl w:val="3"/>
          <w:numId w:val="4"/>
        </w:numPr>
        <w:jc w:val="both"/>
      </w:pPr>
      <w:r>
        <w:lastRenderedPageBreak/>
        <w:t>Définition Température Consigne Réseau</w:t>
      </w:r>
    </w:p>
    <w:p w14:paraId="1B9A873A" w14:textId="77777777" w:rsidR="00A67153" w:rsidRDefault="00A67153" w:rsidP="00504637">
      <w:pPr>
        <w:spacing w:after="0"/>
        <w:ind w:firstLine="360"/>
        <w:jc w:val="both"/>
      </w:pPr>
      <w:r>
        <w:t>La consigne de départ eau chaude est calculée en fonction de la température extérieure par une courbe de chauffe à 4 points.</w:t>
      </w:r>
    </w:p>
    <w:p w14:paraId="124281E8" w14:textId="77777777" w:rsidR="00A67153" w:rsidRDefault="00A67153" w:rsidP="00504637">
      <w:pPr>
        <w:spacing w:after="0"/>
        <w:ind w:firstLine="360"/>
        <w:jc w:val="both"/>
      </w:pPr>
      <w:r>
        <w:rPr>
          <w:noProof/>
          <w:lang w:eastAsia="fr-FR"/>
        </w:rPr>
        <w:drawing>
          <wp:inline distT="0" distB="0" distL="0" distR="0" wp14:anchorId="33DDE91B" wp14:editId="63447704">
            <wp:extent cx="4604772" cy="2340000"/>
            <wp:effectExtent l="19050" t="19050" r="24378" b="22200"/>
            <wp:docPr id="5" name="Image 9" descr="Courbe de Chauffe 4 point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urbe de Chauffe 4 points.png"/>
                    <pic:cNvPicPr/>
                  </pic:nvPicPr>
                  <pic:blipFill>
                    <a:blip r:embed="rId81" cstate="print"/>
                    <a:stretch>
                      <a:fillRect/>
                    </a:stretch>
                  </pic:blipFill>
                  <pic:spPr>
                    <a:xfrm>
                      <a:off x="0" y="0"/>
                      <a:ext cx="4604772" cy="2340000"/>
                    </a:xfrm>
                    <a:prstGeom prst="rect">
                      <a:avLst/>
                    </a:prstGeom>
                    <a:ln>
                      <a:solidFill>
                        <a:schemeClr val="bg1">
                          <a:lumMod val="85000"/>
                        </a:schemeClr>
                      </a:solidFill>
                    </a:ln>
                  </pic:spPr>
                </pic:pic>
              </a:graphicData>
            </a:graphic>
          </wp:inline>
        </w:drawing>
      </w:r>
    </w:p>
    <w:p w14:paraId="1C7E5FD9" w14:textId="77777777" w:rsidR="00A67153" w:rsidRDefault="00A67153" w:rsidP="00282C61">
      <w:pPr>
        <w:pStyle w:val="Titre4"/>
        <w:numPr>
          <w:ilvl w:val="3"/>
          <w:numId w:val="4"/>
        </w:numPr>
        <w:jc w:val="both"/>
      </w:pPr>
      <w:r>
        <w:t>Régulation Température Réseau</w:t>
      </w:r>
    </w:p>
    <w:p w14:paraId="372FD502" w14:textId="77777777" w:rsidR="00A67153" w:rsidRDefault="00A67153" w:rsidP="00504637">
      <w:pPr>
        <w:spacing w:after="0"/>
        <w:ind w:firstLine="360"/>
        <w:jc w:val="both"/>
      </w:pPr>
      <w:r>
        <w:t xml:space="preserve">La température de départ est régulée en fonction de la mesure de la sonde de température de départ par action proportionnelle intégrale sur la vanne </w:t>
      </w:r>
      <w:r w:rsidR="008120FE">
        <w:t>3 voies</w:t>
      </w:r>
      <w:r>
        <w:t xml:space="preserve"> </w:t>
      </w:r>
    </w:p>
    <w:p w14:paraId="410B8B03" w14:textId="77777777" w:rsidR="00A67153" w:rsidRDefault="00A67153" w:rsidP="00504637">
      <w:pPr>
        <w:spacing w:after="0"/>
        <w:ind w:firstLine="360"/>
        <w:jc w:val="both"/>
      </w:pPr>
      <w:r>
        <w:rPr>
          <w:noProof/>
          <w:lang w:eastAsia="fr-FR"/>
        </w:rPr>
        <w:drawing>
          <wp:inline distT="0" distB="0" distL="0" distR="0" wp14:anchorId="5496B5DC" wp14:editId="34CB97DB">
            <wp:extent cx="4270839" cy="2520000"/>
            <wp:effectExtent l="19050" t="19050" r="15411" b="13650"/>
            <wp:docPr id="6" name="Image 10" descr="Température Départ chauffage - Vanne 3 voie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empérature Départ chauffage - Vanne 3 voies.png"/>
                    <pic:cNvPicPr/>
                  </pic:nvPicPr>
                  <pic:blipFill>
                    <a:blip r:embed="rId82" cstate="print"/>
                    <a:stretch>
                      <a:fillRect/>
                    </a:stretch>
                  </pic:blipFill>
                  <pic:spPr>
                    <a:xfrm>
                      <a:off x="0" y="0"/>
                      <a:ext cx="4270839" cy="2520000"/>
                    </a:xfrm>
                    <a:prstGeom prst="rect">
                      <a:avLst/>
                    </a:prstGeom>
                    <a:ln>
                      <a:solidFill>
                        <a:schemeClr val="bg1">
                          <a:lumMod val="85000"/>
                        </a:schemeClr>
                      </a:solidFill>
                    </a:ln>
                  </pic:spPr>
                </pic:pic>
              </a:graphicData>
            </a:graphic>
          </wp:inline>
        </w:drawing>
      </w:r>
    </w:p>
    <w:p w14:paraId="72E0D165" w14:textId="77777777" w:rsidR="00A67153" w:rsidRDefault="00A67153" w:rsidP="00282C61">
      <w:pPr>
        <w:pStyle w:val="Titre3"/>
        <w:numPr>
          <w:ilvl w:val="2"/>
          <w:numId w:val="4"/>
        </w:numPr>
        <w:jc w:val="both"/>
      </w:pPr>
      <w:bookmarkStart w:id="104" w:name="_Toc68180073"/>
      <w:r>
        <w:t>Alarmes disponibles</w:t>
      </w:r>
      <w:bookmarkEnd w:id="104"/>
    </w:p>
    <w:p w14:paraId="35CE11B1" w14:textId="77777777" w:rsidR="00A67153" w:rsidRDefault="00A67153" w:rsidP="00504637">
      <w:pPr>
        <w:pStyle w:val="Sansinterligne"/>
        <w:numPr>
          <w:ilvl w:val="2"/>
          <w:numId w:val="2"/>
        </w:numPr>
        <w:jc w:val="both"/>
      </w:pPr>
      <w:r>
        <w:t>Défaut Manque tension</w:t>
      </w:r>
    </w:p>
    <w:p w14:paraId="3D8992D6" w14:textId="77777777" w:rsidR="00A67153" w:rsidRDefault="00A67153" w:rsidP="00504637">
      <w:pPr>
        <w:pStyle w:val="Sansinterligne"/>
        <w:numPr>
          <w:ilvl w:val="3"/>
          <w:numId w:val="2"/>
        </w:numPr>
        <w:jc w:val="both"/>
      </w:pPr>
      <w:r>
        <w:t>Signalisation du défaut</w:t>
      </w:r>
    </w:p>
    <w:p w14:paraId="61D2E5EB" w14:textId="77777777" w:rsidR="00A67153" w:rsidRDefault="00A67153" w:rsidP="00504637">
      <w:pPr>
        <w:pStyle w:val="Sansinterligne"/>
        <w:numPr>
          <w:ilvl w:val="3"/>
          <w:numId w:val="2"/>
        </w:numPr>
        <w:jc w:val="both"/>
      </w:pPr>
      <w:r>
        <w:t>Arrêt installation</w:t>
      </w:r>
    </w:p>
    <w:p w14:paraId="72CB61D4" w14:textId="77777777" w:rsidR="00A67153" w:rsidRDefault="00A67153" w:rsidP="00504637">
      <w:pPr>
        <w:pStyle w:val="Sansinterligne"/>
        <w:numPr>
          <w:ilvl w:val="2"/>
          <w:numId w:val="2"/>
        </w:numPr>
        <w:jc w:val="both"/>
      </w:pPr>
      <w:r>
        <w:t>Défaut Manque d’eau</w:t>
      </w:r>
    </w:p>
    <w:p w14:paraId="7F74ECB6" w14:textId="77777777" w:rsidR="00A67153" w:rsidRDefault="00A67153" w:rsidP="00504637">
      <w:pPr>
        <w:pStyle w:val="Sansinterligne"/>
        <w:numPr>
          <w:ilvl w:val="3"/>
          <w:numId w:val="2"/>
        </w:numPr>
        <w:jc w:val="both"/>
      </w:pPr>
      <w:r>
        <w:t>Signalisation du défaut</w:t>
      </w:r>
    </w:p>
    <w:p w14:paraId="43A9F522" w14:textId="77777777" w:rsidR="00A67153" w:rsidRDefault="00A67153" w:rsidP="00504637">
      <w:pPr>
        <w:pStyle w:val="Sansinterligne"/>
        <w:numPr>
          <w:ilvl w:val="3"/>
          <w:numId w:val="2"/>
        </w:numPr>
        <w:jc w:val="both"/>
      </w:pPr>
      <w:r>
        <w:t>Arrêt installation</w:t>
      </w:r>
    </w:p>
    <w:p w14:paraId="6A2DEC4C" w14:textId="77777777" w:rsidR="00A67153" w:rsidRDefault="00A67153" w:rsidP="00504637">
      <w:pPr>
        <w:pStyle w:val="Sansinterligne"/>
        <w:numPr>
          <w:ilvl w:val="2"/>
          <w:numId w:val="2"/>
        </w:numPr>
        <w:jc w:val="both"/>
      </w:pPr>
      <w:r>
        <w:t>Défaut Pompe 1</w:t>
      </w:r>
      <w:r w:rsidR="00FB386A">
        <w:t xml:space="preserve"> (Défaut interne ou disjonction OF)</w:t>
      </w:r>
    </w:p>
    <w:p w14:paraId="7ECEFC5E" w14:textId="77777777" w:rsidR="00A67153" w:rsidRDefault="00A67153" w:rsidP="00504637">
      <w:pPr>
        <w:pStyle w:val="Sansinterligne"/>
        <w:numPr>
          <w:ilvl w:val="3"/>
          <w:numId w:val="2"/>
        </w:numPr>
        <w:jc w:val="both"/>
      </w:pPr>
      <w:r>
        <w:t>Signalisation du défaut</w:t>
      </w:r>
    </w:p>
    <w:p w14:paraId="65B49D67" w14:textId="77777777" w:rsidR="00A67153" w:rsidRDefault="00A67153" w:rsidP="00504637">
      <w:pPr>
        <w:pStyle w:val="Sansinterligne"/>
        <w:numPr>
          <w:ilvl w:val="3"/>
          <w:numId w:val="2"/>
        </w:numPr>
        <w:jc w:val="both"/>
      </w:pPr>
      <w:r>
        <w:t>Inversion priorité si Pompe 1 prioritaire</w:t>
      </w:r>
    </w:p>
    <w:p w14:paraId="5D0770FA" w14:textId="77777777" w:rsidR="00A67153" w:rsidRDefault="00A67153" w:rsidP="00504637">
      <w:pPr>
        <w:pStyle w:val="Sansinterligne"/>
        <w:numPr>
          <w:ilvl w:val="2"/>
          <w:numId w:val="2"/>
        </w:numPr>
        <w:jc w:val="both"/>
      </w:pPr>
      <w:r>
        <w:t>Défaut Pompe 2</w:t>
      </w:r>
      <w:r w:rsidR="00FB386A">
        <w:t xml:space="preserve"> (Défaut interne ou disjonction OF)</w:t>
      </w:r>
    </w:p>
    <w:p w14:paraId="01860AA1" w14:textId="77777777" w:rsidR="00A67153" w:rsidRDefault="00A67153" w:rsidP="00504637">
      <w:pPr>
        <w:pStyle w:val="Sansinterligne"/>
        <w:numPr>
          <w:ilvl w:val="3"/>
          <w:numId w:val="2"/>
        </w:numPr>
        <w:jc w:val="both"/>
      </w:pPr>
      <w:r>
        <w:t>Signalisation du défaut</w:t>
      </w:r>
    </w:p>
    <w:p w14:paraId="0E5273DF" w14:textId="77777777" w:rsidR="00A67153" w:rsidRDefault="00A67153" w:rsidP="00504637">
      <w:pPr>
        <w:pStyle w:val="Sansinterligne"/>
        <w:numPr>
          <w:ilvl w:val="3"/>
          <w:numId w:val="2"/>
        </w:numPr>
        <w:jc w:val="both"/>
      </w:pPr>
      <w:r>
        <w:lastRenderedPageBreak/>
        <w:t>Inversion priorité si Pompe 2 prioritaire</w:t>
      </w:r>
    </w:p>
    <w:p w14:paraId="0C33DA07" w14:textId="77777777" w:rsidR="00A67153" w:rsidRDefault="00A67153" w:rsidP="00504637">
      <w:pPr>
        <w:pStyle w:val="Sansinterligne"/>
        <w:numPr>
          <w:ilvl w:val="2"/>
          <w:numId w:val="2"/>
        </w:numPr>
        <w:jc w:val="both"/>
      </w:pPr>
      <w:r>
        <w:t>Défaut Pompes 1 et 2 Simultané</w:t>
      </w:r>
    </w:p>
    <w:p w14:paraId="3C3FFD5F" w14:textId="77777777" w:rsidR="00A67153" w:rsidRDefault="00A67153" w:rsidP="00504637">
      <w:pPr>
        <w:pStyle w:val="Sansinterligne"/>
        <w:numPr>
          <w:ilvl w:val="3"/>
          <w:numId w:val="2"/>
        </w:numPr>
        <w:jc w:val="both"/>
      </w:pPr>
      <w:r>
        <w:t>Signalisation du défaut</w:t>
      </w:r>
    </w:p>
    <w:p w14:paraId="7DE7F7E4" w14:textId="26FCFEC7" w:rsidR="00A67153" w:rsidRDefault="00A67153" w:rsidP="00504637">
      <w:pPr>
        <w:pStyle w:val="Sansinterligne"/>
        <w:numPr>
          <w:ilvl w:val="3"/>
          <w:numId w:val="2"/>
        </w:numPr>
        <w:jc w:val="both"/>
      </w:pPr>
      <w:r>
        <w:t>Arrêt installation</w:t>
      </w:r>
    </w:p>
    <w:p w14:paraId="67F56BBB" w14:textId="77777777" w:rsidR="00107D30" w:rsidRDefault="00107D30" w:rsidP="00504637">
      <w:pPr>
        <w:pStyle w:val="Sansinterligne"/>
        <w:numPr>
          <w:ilvl w:val="2"/>
          <w:numId w:val="2"/>
        </w:numPr>
        <w:jc w:val="both"/>
      </w:pPr>
      <w:r>
        <w:t>Défaut Sonde de température débranchée (pour chaque sonde de température)</w:t>
      </w:r>
    </w:p>
    <w:p w14:paraId="4D32CC42" w14:textId="77777777" w:rsidR="00107D30" w:rsidRDefault="00107D30" w:rsidP="00504637">
      <w:pPr>
        <w:pStyle w:val="Sansinterligne"/>
        <w:numPr>
          <w:ilvl w:val="3"/>
          <w:numId w:val="2"/>
        </w:numPr>
        <w:jc w:val="both"/>
      </w:pPr>
      <w:r>
        <w:t>Signalisation du défaut</w:t>
      </w:r>
    </w:p>
    <w:p w14:paraId="30D2EC53" w14:textId="77777777" w:rsidR="00107D30" w:rsidRDefault="00107D30" w:rsidP="00504637">
      <w:pPr>
        <w:pStyle w:val="Sansinterligne"/>
        <w:numPr>
          <w:ilvl w:val="2"/>
          <w:numId w:val="2"/>
        </w:numPr>
        <w:jc w:val="both"/>
      </w:pPr>
      <w:r>
        <w:t>Défaut Sonde de température en court-circuit (pour chaque sonde de température)</w:t>
      </w:r>
    </w:p>
    <w:p w14:paraId="26C0F8A8" w14:textId="77777777" w:rsidR="00107D30" w:rsidRDefault="00107D30" w:rsidP="00504637">
      <w:pPr>
        <w:pStyle w:val="Sansinterligne"/>
        <w:numPr>
          <w:ilvl w:val="3"/>
          <w:numId w:val="2"/>
        </w:numPr>
        <w:jc w:val="both"/>
      </w:pPr>
      <w:r>
        <w:t>Signalisation du défaut</w:t>
      </w:r>
    </w:p>
    <w:p w14:paraId="541009F7" w14:textId="77777777" w:rsidR="00107D30" w:rsidRDefault="00107D30" w:rsidP="00504637">
      <w:pPr>
        <w:pStyle w:val="Sansinterligne"/>
        <w:numPr>
          <w:ilvl w:val="2"/>
          <w:numId w:val="2"/>
        </w:numPr>
        <w:jc w:val="both"/>
      </w:pPr>
      <w:r>
        <w:t>Défaut valeur mesurée trop élevée (pour chaque sonde, seuil paramétrable)</w:t>
      </w:r>
    </w:p>
    <w:p w14:paraId="065B26C5" w14:textId="77777777" w:rsidR="00107D30" w:rsidRDefault="00107D30" w:rsidP="00504637">
      <w:pPr>
        <w:pStyle w:val="Sansinterligne"/>
        <w:numPr>
          <w:ilvl w:val="3"/>
          <w:numId w:val="2"/>
        </w:numPr>
        <w:jc w:val="both"/>
      </w:pPr>
      <w:r>
        <w:t>Signalisation du défaut</w:t>
      </w:r>
    </w:p>
    <w:p w14:paraId="71EB0577" w14:textId="77777777" w:rsidR="00107D30" w:rsidRDefault="00107D30" w:rsidP="00504637">
      <w:pPr>
        <w:pStyle w:val="Sansinterligne"/>
        <w:numPr>
          <w:ilvl w:val="2"/>
          <w:numId w:val="2"/>
        </w:numPr>
        <w:jc w:val="both"/>
      </w:pPr>
      <w:r>
        <w:t>Défaut valeur mesurée trop basse (pour chaque sonde, seuil paramétrable)</w:t>
      </w:r>
    </w:p>
    <w:p w14:paraId="603DA562" w14:textId="77777777" w:rsidR="00107D30" w:rsidRDefault="00107D30" w:rsidP="00504637">
      <w:pPr>
        <w:pStyle w:val="Sansinterligne"/>
        <w:numPr>
          <w:ilvl w:val="3"/>
          <w:numId w:val="2"/>
        </w:numPr>
        <w:jc w:val="both"/>
      </w:pPr>
      <w:r>
        <w:t>Signalisation du défaut</w:t>
      </w:r>
    </w:p>
    <w:p w14:paraId="52C6D3A3" w14:textId="1D3C4319" w:rsidR="00731504" w:rsidRDefault="00731504" w:rsidP="00504637">
      <w:pPr>
        <w:spacing w:after="160" w:line="259" w:lineRule="auto"/>
        <w:jc w:val="both"/>
      </w:pPr>
      <w:r>
        <w:br w:type="page"/>
      </w:r>
    </w:p>
    <w:p w14:paraId="471DEE33" w14:textId="77777777" w:rsidR="00A67153" w:rsidRDefault="00A67153" w:rsidP="00282C61">
      <w:pPr>
        <w:pStyle w:val="Titre2"/>
        <w:numPr>
          <w:ilvl w:val="1"/>
          <w:numId w:val="4"/>
        </w:numPr>
        <w:jc w:val="both"/>
      </w:pPr>
      <w:bookmarkStart w:id="105" w:name="_Toc68180074"/>
      <w:r>
        <w:lastRenderedPageBreak/>
        <w:t>Réseau Constant</w:t>
      </w:r>
      <w:bookmarkEnd w:id="105"/>
    </w:p>
    <w:p w14:paraId="6247E47B" w14:textId="77777777" w:rsidR="00A67153" w:rsidRDefault="00A67153" w:rsidP="00282C61">
      <w:pPr>
        <w:pStyle w:val="Titre3"/>
        <w:numPr>
          <w:ilvl w:val="2"/>
          <w:numId w:val="4"/>
        </w:numPr>
        <w:jc w:val="both"/>
      </w:pPr>
      <w:bookmarkStart w:id="106" w:name="_Toc68180075"/>
      <w:r>
        <w:t>Descriptif</w:t>
      </w:r>
      <w:bookmarkEnd w:id="106"/>
    </w:p>
    <w:p w14:paraId="7B15273C" w14:textId="77777777" w:rsidR="00A67153" w:rsidRDefault="00A67153" w:rsidP="00504637">
      <w:pPr>
        <w:ind w:firstLine="360"/>
        <w:jc w:val="both"/>
      </w:pPr>
      <w:r>
        <w:t>Le réseau dispose de :</w:t>
      </w:r>
    </w:p>
    <w:p w14:paraId="758F1FDB" w14:textId="77777777" w:rsidR="00A67153" w:rsidRDefault="00A67153" w:rsidP="00504637">
      <w:pPr>
        <w:pStyle w:val="Paragraphedeliste"/>
        <w:numPr>
          <w:ilvl w:val="0"/>
          <w:numId w:val="5"/>
        </w:numPr>
        <w:jc w:val="both"/>
      </w:pPr>
      <w:r>
        <w:t xml:space="preserve">1 pompe double </w:t>
      </w:r>
    </w:p>
    <w:p w14:paraId="0EC60687" w14:textId="77777777" w:rsidR="00A67153" w:rsidRDefault="00A67153" w:rsidP="00504637">
      <w:pPr>
        <w:pStyle w:val="Paragraphedeliste"/>
        <w:numPr>
          <w:ilvl w:val="0"/>
          <w:numId w:val="5"/>
        </w:numPr>
        <w:jc w:val="both"/>
      </w:pPr>
      <w:r>
        <w:t>1 compteur d’énergie communicant</w:t>
      </w:r>
    </w:p>
    <w:p w14:paraId="5DF52728" w14:textId="77777777" w:rsidR="00A67153" w:rsidRDefault="00A67153" w:rsidP="00282C61">
      <w:pPr>
        <w:pStyle w:val="Titre3"/>
        <w:numPr>
          <w:ilvl w:val="2"/>
          <w:numId w:val="4"/>
        </w:numPr>
        <w:jc w:val="both"/>
      </w:pPr>
      <w:bookmarkStart w:id="107" w:name="_Toc68180076"/>
      <w:r>
        <w:t>Fonctionnement</w:t>
      </w:r>
      <w:bookmarkEnd w:id="107"/>
    </w:p>
    <w:p w14:paraId="20EC19A0" w14:textId="77777777" w:rsidR="00A67153" w:rsidRDefault="00A67153" w:rsidP="00282C61">
      <w:pPr>
        <w:pStyle w:val="Titre4"/>
        <w:numPr>
          <w:ilvl w:val="3"/>
          <w:numId w:val="4"/>
        </w:numPr>
        <w:jc w:val="both"/>
      </w:pPr>
      <w:r>
        <w:t>Pompe Double</w:t>
      </w:r>
    </w:p>
    <w:p w14:paraId="1C9FDEC7" w14:textId="77777777" w:rsidR="00A67153" w:rsidRDefault="00A67153" w:rsidP="00504637">
      <w:pPr>
        <w:spacing w:after="0"/>
        <w:ind w:firstLine="360"/>
        <w:jc w:val="both"/>
      </w:pPr>
      <w:r>
        <w:t>La pompe est autorisée si :</w:t>
      </w:r>
    </w:p>
    <w:p w14:paraId="3C322EFE" w14:textId="77777777" w:rsidR="00412907" w:rsidRDefault="00412907" w:rsidP="00504637">
      <w:pPr>
        <w:pStyle w:val="Paragraphedeliste"/>
        <w:numPr>
          <w:ilvl w:val="1"/>
          <w:numId w:val="2"/>
        </w:numPr>
        <w:jc w:val="both"/>
      </w:pPr>
      <w:r>
        <w:t>Autorisation programme horaire si configuré sur arrêt hors occupation</w:t>
      </w:r>
    </w:p>
    <w:p w14:paraId="6C4190AD" w14:textId="77777777" w:rsidR="00A67153" w:rsidRDefault="00A67153" w:rsidP="00504637">
      <w:pPr>
        <w:pStyle w:val="Paragraphedeliste"/>
        <w:numPr>
          <w:ilvl w:val="1"/>
          <w:numId w:val="2"/>
        </w:numPr>
        <w:jc w:val="both"/>
      </w:pPr>
      <w:r>
        <w:t>Installation en Mode Hiver</w:t>
      </w:r>
    </w:p>
    <w:p w14:paraId="2A5824DA" w14:textId="77777777" w:rsidR="00A67153" w:rsidRDefault="00A67153" w:rsidP="00504637">
      <w:pPr>
        <w:pStyle w:val="Paragraphedeliste"/>
        <w:numPr>
          <w:ilvl w:val="1"/>
          <w:numId w:val="2"/>
        </w:numPr>
        <w:jc w:val="both"/>
      </w:pPr>
      <w:r>
        <w:t>Présence tension armoire électrique</w:t>
      </w:r>
    </w:p>
    <w:p w14:paraId="128A772B" w14:textId="77777777" w:rsidR="00A67153" w:rsidRDefault="00A67153" w:rsidP="00504637">
      <w:pPr>
        <w:pStyle w:val="Paragraphedeliste"/>
        <w:numPr>
          <w:ilvl w:val="1"/>
          <w:numId w:val="2"/>
        </w:numPr>
        <w:jc w:val="both"/>
      </w:pPr>
      <w:r>
        <w:t>Pas de défaut manque d’eau</w:t>
      </w:r>
    </w:p>
    <w:p w14:paraId="650A7A65" w14:textId="77777777" w:rsidR="00A67153" w:rsidRDefault="00A67153" w:rsidP="00504637">
      <w:pPr>
        <w:pStyle w:val="Paragraphedeliste"/>
        <w:numPr>
          <w:ilvl w:val="1"/>
          <w:numId w:val="2"/>
        </w:numPr>
        <w:jc w:val="both"/>
      </w:pPr>
      <w:r>
        <w:t>Interrupteur en façade d’armoire sur « Auto »</w:t>
      </w:r>
    </w:p>
    <w:p w14:paraId="5E06635C" w14:textId="77777777" w:rsidR="00A67153" w:rsidRDefault="00A67153" w:rsidP="00504637">
      <w:pPr>
        <w:pStyle w:val="Paragraphedeliste"/>
        <w:numPr>
          <w:ilvl w:val="1"/>
          <w:numId w:val="2"/>
        </w:numPr>
        <w:jc w:val="both"/>
      </w:pPr>
      <w:r>
        <w:t>Pas de défaut simultané des 2 pompes</w:t>
      </w:r>
    </w:p>
    <w:p w14:paraId="361EA520" w14:textId="77777777" w:rsidR="00A67153" w:rsidRDefault="00A67153" w:rsidP="00504637">
      <w:pPr>
        <w:pStyle w:val="Paragraphedeliste"/>
        <w:numPr>
          <w:ilvl w:val="3"/>
          <w:numId w:val="2"/>
        </w:numPr>
        <w:jc w:val="both"/>
      </w:pPr>
      <w:r>
        <w:t>Démarrage de la Pompe Prioritaire</w:t>
      </w:r>
    </w:p>
    <w:p w14:paraId="50B19B42" w14:textId="77777777" w:rsidR="00A67153" w:rsidRDefault="00A67153" w:rsidP="00504637">
      <w:pPr>
        <w:pStyle w:val="Paragraphedeliste"/>
        <w:numPr>
          <w:ilvl w:val="5"/>
          <w:numId w:val="2"/>
        </w:numPr>
        <w:jc w:val="both"/>
      </w:pPr>
      <w:r>
        <w:t>Défaut Pompe Prioritaire</w:t>
      </w:r>
    </w:p>
    <w:p w14:paraId="489E1CA0" w14:textId="77777777" w:rsidR="00A67153" w:rsidRDefault="00A67153" w:rsidP="00504637">
      <w:pPr>
        <w:pStyle w:val="Paragraphedeliste"/>
        <w:numPr>
          <w:ilvl w:val="6"/>
          <w:numId w:val="2"/>
        </w:numPr>
        <w:jc w:val="both"/>
      </w:pPr>
      <w:r>
        <w:t>Démarrage Pompe Secours</w:t>
      </w:r>
    </w:p>
    <w:p w14:paraId="74BD044F" w14:textId="77777777" w:rsidR="00D64867" w:rsidRDefault="00D64867" w:rsidP="00504637">
      <w:pPr>
        <w:pStyle w:val="Paragraphedeliste"/>
        <w:numPr>
          <w:ilvl w:val="3"/>
          <w:numId w:val="2"/>
        </w:numPr>
        <w:jc w:val="both"/>
      </w:pPr>
      <w:r>
        <w:t>Permutation automatique de priorité sur temps de fonctionnement paramétrable</w:t>
      </w:r>
    </w:p>
    <w:p w14:paraId="125B30E8" w14:textId="77777777" w:rsidR="00A67153" w:rsidRDefault="00A67153" w:rsidP="00282C61">
      <w:pPr>
        <w:pStyle w:val="Titre4"/>
        <w:numPr>
          <w:ilvl w:val="3"/>
          <w:numId w:val="4"/>
        </w:numPr>
        <w:jc w:val="both"/>
      </w:pPr>
      <w:r>
        <w:t>Mode Hiver</w:t>
      </w:r>
    </w:p>
    <w:p w14:paraId="4F6FDE77" w14:textId="77777777" w:rsidR="00A67153" w:rsidRDefault="00A67153" w:rsidP="00504637">
      <w:pPr>
        <w:spacing w:after="0"/>
        <w:ind w:firstLine="360"/>
        <w:jc w:val="both"/>
      </w:pPr>
      <w:r>
        <w:t>L’installation est en Mode Hiver si :</w:t>
      </w:r>
    </w:p>
    <w:p w14:paraId="11B65F30" w14:textId="77777777" w:rsidR="00A67153" w:rsidRDefault="00A67153" w:rsidP="00504637">
      <w:pPr>
        <w:pStyle w:val="Paragraphedeliste"/>
        <w:numPr>
          <w:ilvl w:val="1"/>
          <w:numId w:val="2"/>
        </w:numPr>
        <w:jc w:val="both"/>
      </w:pPr>
      <w:r>
        <w:t>Paramètre du mode de fonctionnement sur HIVER</w:t>
      </w:r>
    </w:p>
    <w:p w14:paraId="1C6E73C1" w14:textId="77777777" w:rsidR="00A67153" w:rsidRDefault="00A67153" w:rsidP="00504637">
      <w:pPr>
        <w:pStyle w:val="Paragraphedeliste"/>
        <w:ind w:left="360"/>
        <w:jc w:val="both"/>
      </w:pPr>
      <w:r>
        <w:t>Ou</w:t>
      </w:r>
    </w:p>
    <w:p w14:paraId="545B793F" w14:textId="77777777" w:rsidR="00A67153" w:rsidRDefault="00A67153" w:rsidP="00504637">
      <w:pPr>
        <w:pStyle w:val="Paragraphedeliste"/>
        <w:numPr>
          <w:ilvl w:val="1"/>
          <w:numId w:val="2"/>
        </w:numPr>
        <w:jc w:val="both"/>
      </w:pPr>
      <w:r>
        <w:t>Paramètre du mode de fonctionnement sur AUTO</w:t>
      </w:r>
    </w:p>
    <w:p w14:paraId="54474053" w14:textId="77777777" w:rsidR="00A67153" w:rsidRDefault="00A67153" w:rsidP="00504637">
      <w:pPr>
        <w:pStyle w:val="Paragraphedeliste"/>
        <w:numPr>
          <w:ilvl w:val="1"/>
          <w:numId w:val="2"/>
        </w:numPr>
        <w:jc w:val="both"/>
      </w:pPr>
      <w:r>
        <w:t>Température extérieure inférieure à la valeur « Début de Chauffe »</w:t>
      </w:r>
    </w:p>
    <w:p w14:paraId="4C7B9335" w14:textId="77777777" w:rsidR="00A67153" w:rsidRDefault="00A67153" w:rsidP="00504637">
      <w:pPr>
        <w:pStyle w:val="Paragraphedeliste"/>
        <w:numPr>
          <w:ilvl w:val="3"/>
          <w:numId w:val="2"/>
        </w:numPr>
        <w:jc w:val="both"/>
      </w:pPr>
      <w:r>
        <w:t>Passage en Mode Hiver</w:t>
      </w:r>
    </w:p>
    <w:p w14:paraId="3BCB370A" w14:textId="77777777" w:rsidR="00A67153" w:rsidRDefault="00A67153" w:rsidP="00504637">
      <w:pPr>
        <w:pStyle w:val="Paragraphedeliste"/>
        <w:numPr>
          <w:ilvl w:val="4"/>
          <w:numId w:val="2"/>
        </w:numPr>
        <w:jc w:val="both"/>
      </w:pPr>
      <w:r>
        <w:t>Température Extérieure Supérieure à la valeur « Fin de Chauffe »</w:t>
      </w:r>
    </w:p>
    <w:p w14:paraId="7E0B4BDA" w14:textId="77777777" w:rsidR="00A67153" w:rsidRDefault="00A67153" w:rsidP="00504637">
      <w:pPr>
        <w:pStyle w:val="Paragraphedeliste"/>
        <w:numPr>
          <w:ilvl w:val="6"/>
          <w:numId w:val="2"/>
        </w:numPr>
        <w:jc w:val="both"/>
      </w:pPr>
      <w:r>
        <w:t>Passage en Mode Eté</w:t>
      </w:r>
    </w:p>
    <w:p w14:paraId="1269E681" w14:textId="77777777" w:rsidR="00A67153" w:rsidRDefault="00A67153" w:rsidP="00282C61">
      <w:pPr>
        <w:pStyle w:val="Titre3"/>
        <w:numPr>
          <w:ilvl w:val="2"/>
          <w:numId w:val="4"/>
        </w:numPr>
        <w:jc w:val="both"/>
      </w:pPr>
      <w:bookmarkStart w:id="108" w:name="_Toc68180077"/>
      <w:r>
        <w:t>Alarmes disponibles</w:t>
      </w:r>
      <w:bookmarkEnd w:id="108"/>
    </w:p>
    <w:p w14:paraId="03BCA388" w14:textId="77777777" w:rsidR="00A67153" w:rsidRDefault="00A67153" w:rsidP="00504637">
      <w:pPr>
        <w:pStyle w:val="Sansinterligne"/>
        <w:numPr>
          <w:ilvl w:val="2"/>
          <w:numId w:val="2"/>
        </w:numPr>
        <w:jc w:val="both"/>
      </w:pPr>
      <w:r>
        <w:t>Défaut Manque tension</w:t>
      </w:r>
    </w:p>
    <w:p w14:paraId="76DA4283" w14:textId="77777777" w:rsidR="00A67153" w:rsidRDefault="00A67153" w:rsidP="00504637">
      <w:pPr>
        <w:pStyle w:val="Sansinterligne"/>
        <w:numPr>
          <w:ilvl w:val="3"/>
          <w:numId w:val="2"/>
        </w:numPr>
        <w:jc w:val="both"/>
      </w:pPr>
      <w:r>
        <w:t>Signalisation du défaut</w:t>
      </w:r>
    </w:p>
    <w:p w14:paraId="2E369EF1" w14:textId="77777777" w:rsidR="00A67153" w:rsidRDefault="00A67153" w:rsidP="00504637">
      <w:pPr>
        <w:pStyle w:val="Sansinterligne"/>
        <w:numPr>
          <w:ilvl w:val="3"/>
          <w:numId w:val="2"/>
        </w:numPr>
        <w:jc w:val="both"/>
      </w:pPr>
      <w:r>
        <w:t>Arrêt installation</w:t>
      </w:r>
    </w:p>
    <w:p w14:paraId="007C4711" w14:textId="77777777" w:rsidR="00A67153" w:rsidRDefault="00A67153" w:rsidP="00504637">
      <w:pPr>
        <w:pStyle w:val="Sansinterligne"/>
        <w:numPr>
          <w:ilvl w:val="2"/>
          <w:numId w:val="2"/>
        </w:numPr>
        <w:jc w:val="both"/>
      </w:pPr>
      <w:r>
        <w:t>Défaut Manque d’eau</w:t>
      </w:r>
    </w:p>
    <w:p w14:paraId="3ABEFD8A" w14:textId="77777777" w:rsidR="00A67153" w:rsidRDefault="00A67153" w:rsidP="00504637">
      <w:pPr>
        <w:pStyle w:val="Sansinterligne"/>
        <w:numPr>
          <w:ilvl w:val="3"/>
          <w:numId w:val="2"/>
        </w:numPr>
        <w:jc w:val="both"/>
      </w:pPr>
      <w:r>
        <w:t>Signalisation du défaut</w:t>
      </w:r>
    </w:p>
    <w:p w14:paraId="4C1170F9" w14:textId="77777777" w:rsidR="00A67153" w:rsidRDefault="00A67153" w:rsidP="00504637">
      <w:pPr>
        <w:pStyle w:val="Sansinterligne"/>
        <w:numPr>
          <w:ilvl w:val="3"/>
          <w:numId w:val="2"/>
        </w:numPr>
        <w:jc w:val="both"/>
      </w:pPr>
      <w:r>
        <w:t>Arrêt installation</w:t>
      </w:r>
    </w:p>
    <w:p w14:paraId="5427DD98" w14:textId="77777777" w:rsidR="00A67153" w:rsidRDefault="00A67153" w:rsidP="00504637">
      <w:pPr>
        <w:pStyle w:val="Sansinterligne"/>
        <w:numPr>
          <w:ilvl w:val="2"/>
          <w:numId w:val="2"/>
        </w:numPr>
        <w:jc w:val="both"/>
      </w:pPr>
      <w:r>
        <w:t>Défaut Pompe 1</w:t>
      </w:r>
      <w:r w:rsidR="00FB386A">
        <w:t xml:space="preserve"> (Défaut interne ou disjonction OF)</w:t>
      </w:r>
    </w:p>
    <w:p w14:paraId="186CE198" w14:textId="77777777" w:rsidR="00A67153" w:rsidRDefault="00A67153" w:rsidP="00504637">
      <w:pPr>
        <w:pStyle w:val="Sansinterligne"/>
        <w:numPr>
          <w:ilvl w:val="3"/>
          <w:numId w:val="2"/>
        </w:numPr>
        <w:jc w:val="both"/>
      </w:pPr>
      <w:r>
        <w:t>Signalisation du défaut</w:t>
      </w:r>
    </w:p>
    <w:p w14:paraId="241741BD" w14:textId="77777777" w:rsidR="00A67153" w:rsidRDefault="00A67153" w:rsidP="00504637">
      <w:pPr>
        <w:pStyle w:val="Sansinterligne"/>
        <w:numPr>
          <w:ilvl w:val="3"/>
          <w:numId w:val="2"/>
        </w:numPr>
        <w:jc w:val="both"/>
      </w:pPr>
      <w:r>
        <w:t>Inversion priorité si Pompe 1 prioritaire</w:t>
      </w:r>
    </w:p>
    <w:p w14:paraId="2B41A802" w14:textId="77777777" w:rsidR="00A67153" w:rsidRDefault="00A67153" w:rsidP="00504637">
      <w:pPr>
        <w:pStyle w:val="Sansinterligne"/>
        <w:numPr>
          <w:ilvl w:val="2"/>
          <w:numId w:val="2"/>
        </w:numPr>
        <w:jc w:val="both"/>
      </w:pPr>
      <w:r>
        <w:t>Défaut Pompe 2</w:t>
      </w:r>
      <w:r w:rsidR="00FB386A">
        <w:t xml:space="preserve"> (Défaut interne ou disjonction OF)</w:t>
      </w:r>
    </w:p>
    <w:p w14:paraId="10D71EFC" w14:textId="77777777" w:rsidR="00A67153" w:rsidRDefault="00A67153" w:rsidP="00504637">
      <w:pPr>
        <w:pStyle w:val="Sansinterligne"/>
        <w:numPr>
          <w:ilvl w:val="3"/>
          <w:numId w:val="2"/>
        </w:numPr>
        <w:jc w:val="both"/>
      </w:pPr>
      <w:r>
        <w:t>Signalisation du défaut</w:t>
      </w:r>
    </w:p>
    <w:p w14:paraId="27CC5D40" w14:textId="77777777" w:rsidR="00A67153" w:rsidRDefault="00A67153" w:rsidP="00504637">
      <w:pPr>
        <w:pStyle w:val="Sansinterligne"/>
        <w:numPr>
          <w:ilvl w:val="3"/>
          <w:numId w:val="2"/>
        </w:numPr>
        <w:jc w:val="both"/>
      </w:pPr>
      <w:r>
        <w:lastRenderedPageBreak/>
        <w:t>Inversion priorité si Pompe 2 prioritaire</w:t>
      </w:r>
    </w:p>
    <w:p w14:paraId="66222076" w14:textId="77777777" w:rsidR="00A67153" w:rsidRDefault="00A67153" w:rsidP="00504637">
      <w:pPr>
        <w:pStyle w:val="Sansinterligne"/>
        <w:numPr>
          <w:ilvl w:val="2"/>
          <w:numId w:val="2"/>
        </w:numPr>
        <w:jc w:val="both"/>
      </w:pPr>
      <w:r>
        <w:t>Défaut Pompes 1 et 2 Simultané</w:t>
      </w:r>
    </w:p>
    <w:p w14:paraId="46444242" w14:textId="77777777" w:rsidR="00A67153" w:rsidRDefault="00A67153" w:rsidP="00504637">
      <w:pPr>
        <w:pStyle w:val="Sansinterligne"/>
        <w:numPr>
          <w:ilvl w:val="3"/>
          <w:numId w:val="2"/>
        </w:numPr>
        <w:jc w:val="both"/>
      </w:pPr>
      <w:r>
        <w:t>Signalisation du défaut</w:t>
      </w:r>
    </w:p>
    <w:p w14:paraId="43AEAD53" w14:textId="0A13C8BB" w:rsidR="00A67153" w:rsidRDefault="00A67153" w:rsidP="00504637">
      <w:pPr>
        <w:pStyle w:val="Sansinterligne"/>
        <w:numPr>
          <w:ilvl w:val="3"/>
          <w:numId w:val="2"/>
        </w:numPr>
        <w:jc w:val="both"/>
      </w:pPr>
      <w:r>
        <w:t>Arrêt installation</w:t>
      </w:r>
    </w:p>
    <w:p w14:paraId="1B7447D6" w14:textId="77777777" w:rsidR="00107D30" w:rsidRDefault="00107D30" w:rsidP="00504637">
      <w:pPr>
        <w:pStyle w:val="Sansinterligne"/>
        <w:numPr>
          <w:ilvl w:val="2"/>
          <w:numId w:val="2"/>
        </w:numPr>
        <w:jc w:val="both"/>
      </w:pPr>
      <w:r>
        <w:t>Défaut Sonde de température débranchée (pour chaque sonde de température)</w:t>
      </w:r>
    </w:p>
    <w:p w14:paraId="56F4A160" w14:textId="77777777" w:rsidR="00107D30" w:rsidRDefault="00107D30" w:rsidP="00504637">
      <w:pPr>
        <w:pStyle w:val="Sansinterligne"/>
        <w:numPr>
          <w:ilvl w:val="3"/>
          <w:numId w:val="2"/>
        </w:numPr>
        <w:jc w:val="both"/>
      </w:pPr>
      <w:r>
        <w:t>Signalisation du défaut</w:t>
      </w:r>
    </w:p>
    <w:p w14:paraId="01DFC867" w14:textId="77777777" w:rsidR="00107D30" w:rsidRDefault="00107D30" w:rsidP="00504637">
      <w:pPr>
        <w:pStyle w:val="Sansinterligne"/>
        <w:numPr>
          <w:ilvl w:val="2"/>
          <w:numId w:val="2"/>
        </w:numPr>
        <w:jc w:val="both"/>
      </w:pPr>
      <w:r>
        <w:t>Défaut Sonde de température en court-circuit (pour chaque sonde de température)</w:t>
      </w:r>
    </w:p>
    <w:p w14:paraId="0117D9CF" w14:textId="77777777" w:rsidR="00107D30" w:rsidRDefault="00107D30" w:rsidP="00504637">
      <w:pPr>
        <w:pStyle w:val="Sansinterligne"/>
        <w:numPr>
          <w:ilvl w:val="3"/>
          <w:numId w:val="2"/>
        </w:numPr>
        <w:jc w:val="both"/>
      </w:pPr>
      <w:r>
        <w:t>Signalisation du défaut</w:t>
      </w:r>
    </w:p>
    <w:p w14:paraId="0B0B8B22" w14:textId="77777777" w:rsidR="00107D30" w:rsidRDefault="00107D30" w:rsidP="00504637">
      <w:pPr>
        <w:pStyle w:val="Sansinterligne"/>
        <w:numPr>
          <w:ilvl w:val="2"/>
          <w:numId w:val="2"/>
        </w:numPr>
        <w:jc w:val="both"/>
      </w:pPr>
      <w:r>
        <w:t>Défaut valeur mesurée trop élevée (pour chaque sonde, seuil paramétrable)</w:t>
      </w:r>
    </w:p>
    <w:p w14:paraId="54E552EA" w14:textId="77777777" w:rsidR="00107D30" w:rsidRDefault="00107D30" w:rsidP="00504637">
      <w:pPr>
        <w:pStyle w:val="Sansinterligne"/>
        <w:numPr>
          <w:ilvl w:val="3"/>
          <w:numId w:val="2"/>
        </w:numPr>
        <w:jc w:val="both"/>
      </w:pPr>
      <w:r>
        <w:t>Signalisation du défaut</w:t>
      </w:r>
    </w:p>
    <w:p w14:paraId="7CAAB13A" w14:textId="77777777" w:rsidR="00107D30" w:rsidRDefault="00107D30" w:rsidP="00504637">
      <w:pPr>
        <w:pStyle w:val="Sansinterligne"/>
        <w:numPr>
          <w:ilvl w:val="2"/>
          <w:numId w:val="2"/>
        </w:numPr>
        <w:jc w:val="both"/>
      </w:pPr>
      <w:r>
        <w:t>Défaut valeur mesurée trop basse (pour chaque sonde, seuil paramétrable)</w:t>
      </w:r>
    </w:p>
    <w:p w14:paraId="3B5E08C3" w14:textId="77777777" w:rsidR="00107D30" w:rsidRDefault="00107D30" w:rsidP="00504637">
      <w:pPr>
        <w:pStyle w:val="Sansinterligne"/>
        <w:numPr>
          <w:ilvl w:val="3"/>
          <w:numId w:val="2"/>
        </w:numPr>
        <w:jc w:val="both"/>
      </w:pPr>
      <w:r>
        <w:t>Signalisation du défaut</w:t>
      </w:r>
    </w:p>
    <w:p w14:paraId="3408513A" w14:textId="2FA0FD55" w:rsidR="00731504" w:rsidRDefault="00731504" w:rsidP="00504637">
      <w:pPr>
        <w:spacing w:after="160" w:line="259" w:lineRule="auto"/>
        <w:jc w:val="both"/>
      </w:pPr>
      <w:r>
        <w:br w:type="page"/>
      </w:r>
    </w:p>
    <w:p w14:paraId="79AA841A" w14:textId="654932CA" w:rsidR="00887AC3" w:rsidRDefault="00370FCD" w:rsidP="00282C61">
      <w:pPr>
        <w:pStyle w:val="Titre2"/>
        <w:numPr>
          <w:ilvl w:val="1"/>
          <w:numId w:val="4"/>
        </w:numPr>
        <w:jc w:val="both"/>
      </w:pPr>
      <w:bookmarkStart w:id="109" w:name="_Toc68180078"/>
      <w:r>
        <w:lastRenderedPageBreak/>
        <w:t>CTA</w:t>
      </w:r>
      <w:r w:rsidR="008F2429">
        <w:t xml:space="preserve"> Bloc</w:t>
      </w:r>
      <w:bookmarkEnd w:id="109"/>
    </w:p>
    <w:p w14:paraId="1D9AC5B8" w14:textId="77777777" w:rsidR="008F2429" w:rsidRDefault="008F2429" w:rsidP="00282C61">
      <w:pPr>
        <w:pStyle w:val="Titre3"/>
        <w:numPr>
          <w:ilvl w:val="2"/>
          <w:numId w:val="4"/>
        </w:numPr>
        <w:jc w:val="both"/>
      </w:pPr>
      <w:bookmarkStart w:id="110" w:name="_Toc68180079"/>
      <w:r>
        <w:t>Composition</w:t>
      </w:r>
      <w:bookmarkEnd w:id="110"/>
    </w:p>
    <w:p w14:paraId="559FE973" w14:textId="77777777" w:rsidR="00887AC3" w:rsidRDefault="00887AC3" w:rsidP="00504637">
      <w:pPr>
        <w:ind w:firstLine="360"/>
        <w:jc w:val="both"/>
      </w:pPr>
      <w:r>
        <w:t xml:space="preserve">La centrale de traitement d’air </w:t>
      </w:r>
      <w:r w:rsidRPr="007A59F2">
        <w:t>dispose de</w:t>
      </w:r>
      <w:r>
        <w:t> :</w:t>
      </w:r>
    </w:p>
    <w:p w14:paraId="72CBD729" w14:textId="77777777" w:rsidR="004B5BEC" w:rsidRPr="004B5BEC" w:rsidRDefault="004B5BEC" w:rsidP="00504637">
      <w:pPr>
        <w:pStyle w:val="Paragraphedeliste"/>
        <w:numPr>
          <w:ilvl w:val="0"/>
          <w:numId w:val="3"/>
        </w:numPr>
        <w:jc w:val="both"/>
      </w:pPr>
      <w:r w:rsidRPr="004B5BEC">
        <w:t>1 sonde de température air neuf</w:t>
      </w:r>
    </w:p>
    <w:p w14:paraId="110A3FCD" w14:textId="77777777" w:rsidR="002412B9" w:rsidRPr="004B5BEC" w:rsidRDefault="002412B9" w:rsidP="00504637">
      <w:pPr>
        <w:pStyle w:val="Paragraphedeliste"/>
        <w:numPr>
          <w:ilvl w:val="0"/>
          <w:numId w:val="3"/>
        </w:numPr>
        <w:jc w:val="both"/>
      </w:pPr>
      <w:r w:rsidRPr="004B5BEC">
        <w:t>1 sonde de te</w:t>
      </w:r>
      <w:r w:rsidR="008D4CAA" w:rsidRPr="004B5BEC">
        <w:t>mpérature soufflage</w:t>
      </w:r>
    </w:p>
    <w:p w14:paraId="513E5158" w14:textId="77777777" w:rsidR="003A26BC" w:rsidRPr="004B5BEC" w:rsidRDefault="003A26BC" w:rsidP="00504637">
      <w:pPr>
        <w:pStyle w:val="Paragraphedeliste"/>
        <w:numPr>
          <w:ilvl w:val="0"/>
          <w:numId w:val="3"/>
        </w:numPr>
        <w:jc w:val="both"/>
      </w:pPr>
      <w:r w:rsidRPr="004B5BEC">
        <w:t xml:space="preserve">1 sonde de température/hygrométrie/pression ambiante </w:t>
      </w:r>
      <w:r>
        <w:t xml:space="preserve">avec afficheur KIMO </w:t>
      </w:r>
      <w:r w:rsidRPr="004B5BEC">
        <w:t>communicante Modbus</w:t>
      </w:r>
      <w:r>
        <w:t xml:space="preserve"> dans le couloir.</w:t>
      </w:r>
    </w:p>
    <w:p w14:paraId="5EC38DCF" w14:textId="77777777" w:rsidR="002412B9" w:rsidRPr="004B5BEC" w:rsidRDefault="004B5BEC" w:rsidP="00504637">
      <w:pPr>
        <w:pStyle w:val="Paragraphedeliste"/>
        <w:numPr>
          <w:ilvl w:val="0"/>
          <w:numId w:val="3"/>
        </w:numPr>
        <w:jc w:val="both"/>
      </w:pPr>
      <w:r w:rsidRPr="004B5BEC">
        <w:t>2</w:t>
      </w:r>
      <w:r w:rsidR="002412B9" w:rsidRPr="004B5BEC">
        <w:t xml:space="preserve"> registre</w:t>
      </w:r>
      <w:r w:rsidRPr="004B5BEC">
        <w:t>s</w:t>
      </w:r>
      <w:r w:rsidR="002412B9" w:rsidRPr="004B5BEC">
        <w:t xml:space="preserve"> </w:t>
      </w:r>
      <w:r w:rsidRPr="004B5BEC">
        <w:t>d’isolement air neuf et air rejetés</w:t>
      </w:r>
      <w:r w:rsidR="002412B9" w:rsidRPr="004B5BEC">
        <w:t xml:space="preserve"> act</w:t>
      </w:r>
      <w:r w:rsidR="008D4CAA" w:rsidRPr="004B5BEC">
        <w:t>ionné</w:t>
      </w:r>
      <w:r w:rsidRPr="004B5BEC">
        <w:t>s par moteur de</w:t>
      </w:r>
      <w:r w:rsidR="008D4CAA" w:rsidRPr="004B5BEC">
        <w:t xml:space="preserve"> tout ou rien</w:t>
      </w:r>
      <w:r w:rsidR="00216728" w:rsidRPr="004B5BEC">
        <w:t xml:space="preserve"> avec contact fin de course</w:t>
      </w:r>
    </w:p>
    <w:p w14:paraId="0F242D2C" w14:textId="77777777" w:rsidR="002412B9" w:rsidRPr="004B5BEC" w:rsidRDefault="002412B9" w:rsidP="00504637">
      <w:pPr>
        <w:pStyle w:val="Paragraphedeliste"/>
        <w:numPr>
          <w:ilvl w:val="0"/>
          <w:numId w:val="3"/>
        </w:numPr>
        <w:jc w:val="both"/>
      </w:pPr>
      <w:r w:rsidRPr="004B5BEC">
        <w:t xml:space="preserve">1 </w:t>
      </w:r>
      <w:r w:rsidR="00986930" w:rsidRPr="004B5BEC">
        <w:t xml:space="preserve">ensemble </w:t>
      </w:r>
      <w:r w:rsidRPr="004B5BEC">
        <w:t>filtre</w:t>
      </w:r>
      <w:r w:rsidR="00986930" w:rsidRPr="004B5BEC">
        <w:t>s</w:t>
      </w:r>
      <w:r w:rsidRPr="004B5BEC">
        <w:t xml:space="preserve"> </w:t>
      </w:r>
      <w:r w:rsidR="00986930" w:rsidRPr="004B5BEC">
        <w:t>G4+</w:t>
      </w:r>
      <w:r w:rsidRPr="004B5BEC">
        <w:t xml:space="preserve">F7 </w:t>
      </w:r>
      <w:r w:rsidR="00986930" w:rsidRPr="004B5BEC">
        <w:t>air neuf</w:t>
      </w:r>
      <w:r w:rsidRPr="004B5BEC">
        <w:t xml:space="preserve"> contrôlé en encrassement par </w:t>
      </w:r>
      <w:r w:rsidR="00986930" w:rsidRPr="004B5BEC">
        <w:t>un pressostat</w:t>
      </w:r>
    </w:p>
    <w:p w14:paraId="79E5A4D5" w14:textId="77777777" w:rsidR="008D4CAA" w:rsidRPr="004B5BEC" w:rsidRDefault="00986930" w:rsidP="00504637">
      <w:pPr>
        <w:pStyle w:val="Paragraphedeliste"/>
        <w:numPr>
          <w:ilvl w:val="0"/>
          <w:numId w:val="3"/>
        </w:numPr>
        <w:jc w:val="both"/>
      </w:pPr>
      <w:r w:rsidRPr="004B5BEC">
        <w:t xml:space="preserve">1 filtre E10 </w:t>
      </w:r>
      <w:r w:rsidR="008D4CAA" w:rsidRPr="004B5BEC">
        <w:t xml:space="preserve">soufflage contrôlé en encrassement </w:t>
      </w:r>
      <w:r w:rsidRPr="004B5BEC">
        <w:t>par un pressostat</w:t>
      </w:r>
    </w:p>
    <w:p w14:paraId="79F173E4" w14:textId="77777777" w:rsidR="00986930" w:rsidRPr="004B5BEC" w:rsidRDefault="00986930" w:rsidP="00504637">
      <w:pPr>
        <w:pStyle w:val="Paragraphedeliste"/>
        <w:numPr>
          <w:ilvl w:val="0"/>
          <w:numId w:val="3"/>
        </w:numPr>
        <w:jc w:val="both"/>
      </w:pPr>
      <w:r w:rsidRPr="004B5BEC">
        <w:t>1 filtre H14 soufflage terminal contrôlé en encrassement par un pressostat</w:t>
      </w:r>
    </w:p>
    <w:p w14:paraId="3EF7DD0D" w14:textId="77777777" w:rsidR="002412B9" w:rsidRPr="004B5BEC" w:rsidRDefault="002412B9" w:rsidP="00504637">
      <w:pPr>
        <w:pStyle w:val="Paragraphedeliste"/>
        <w:numPr>
          <w:ilvl w:val="0"/>
          <w:numId w:val="3"/>
        </w:numPr>
        <w:jc w:val="both"/>
      </w:pPr>
      <w:r w:rsidRPr="004B5BEC">
        <w:t xml:space="preserve">1 batterie froide équipée d’une vanne </w:t>
      </w:r>
      <w:r w:rsidR="008120FE">
        <w:t>2 voies</w:t>
      </w:r>
      <w:r w:rsidR="008D4CAA" w:rsidRPr="004B5BEC">
        <w:t xml:space="preserve"> motorisé </w:t>
      </w:r>
    </w:p>
    <w:p w14:paraId="45E812DD" w14:textId="77777777" w:rsidR="002412B9" w:rsidRPr="004B5BEC" w:rsidRDefault="002412B9" w:rsidP="00504637">
      <w:pPr>
        <w:pStyle w:val="Paragraphedeliste"/>
        <w:numPr>
          <w:ilvl w:val="0"/>
          <w:numId w:val="3"/>
        </w:numPr>
        <w:jc w:val="both"/>
      </w:pPr>
      <w:r w:rsidRPr="004B5BEC">
        <w:t xml:space="preserve">1 batterie chaude équipée d’une vanne </w:t>
      </w:r>
      <w:r w:rsidR="008120FE">
        <w:t>2 voies</w:t>
      </w:r>
      <w:r w:rsidR="008D4CAA" w:rsidRPr="004B5BEC">
        <w:t xml:space="preserve"> motorisé</w:t>
      </w:r>
    </w:p>
    <w:p w14:paraId="73288BA3" w14:textId="77777777" w:rsidR="002412B9" w:rsidRPr="004B5BEC" w:rsidRDefault="002412B9" w:rsidP="00504637">
      <w:pPr>
        <w:pStyle w:val="Paragraphedeliste"/>
        <w:numPr>
          <w:ilvl w:val="0"/>
          <w:numId w:val="3"/>
        </w:numPr>
        <w:jc w:val="both"/>
      </w:pPr>
      <w:r w:rsidRPr="004B5BEC">
        <w:t>1 ventilateur de souff</w:t>
      </w:r>
      <w:r w:rsidR="008D4CAA" w:rsidRPr="004B5BEC">
        <w:t xml:space="preserve">lage à roue libre équipé d’un </w:t>
      </w:r>
      <w:r w:rsidRPr="004B5BEC">
        <w:t xml:space="preserve">variateur </w:t>
      </w:r>
      <w:r w:rsidR="008D4CAA" w:rsidRPr="004B5BEC">
        <w:t>de vitesse</w:t>
      </w:r>
    </w:p>
    <w:p w14:paraId="7581E6DF" w14:textId="77777777" w:rsidR="002412B9" w:rsidRPr="004B5BEC" w:rsidRDefault="002412B9" w:rsidP="00504637">
      <w:pPr>
        <w:pStyle w:val="Paragraphedeliste"/>
        <w:numPr>
          <w:ilvl w:val="0"/>
          <w:numId w:val="3"/>
        </w:numPr>
        <w:jc w:val="both"/>
      </w:pPr>
      <w:r w:rsidRPr="004B5BEC">
        <w:t xml:space="preserve">1 ventilateur </w:t>
      </w:r>
      <w:r w:rsidR="00986930" w:rsidRPr="004B5BEC">
        <w:t>d’extraction</w:t>
      </w:r>
      <w:r w:rsidRPr="004B5BEC">
        <w:t xml:space="preserve"> à roue libre </w:t>
      </w:r>
      <w:r w:rsidR="00FB661B">
        <w:t>à vitesse variable de type ECM</w:t>
      </w:r>
    </w:p>
    <w:p w14:paraId="1382E031" w14:textId="77777777" w:rsidR="002412B9" w:rsidRPr="004B5BEC" w:rsidRDefault="008D4CAA" w:rsidP="00504637">
      <w:pPr>
        <w:pStyle w:val="Paragraphedeliste"/>
        <w:numPr>
          <w:ilvl w:val="0"/>
          <w:numId w:val="3"/>
        </w:numPr>
        <w:jc w:val="both"/>
      </w:pPr>
      <w:r w:rsidRPr="004B5BEC">
        <w:t>1 thermostat antigel</w:t>
      </w:r>
    </w:p>
    <w:p w14:paraId="1EDF6FED" w14:textId="77777777" w:rsidR="002412B9" w:rsidRDefault="002412B9" w:rsidP="00504637">
      <w:pPr>
        <w:pStyle w:val="Paragraphedeliste"/>
        <w:numPr>
          <w:ilvl w:val="0"/>
          <w:numId w:val="3"/>
        </w:numPr>
        <w:jc w:val="both"/>
      </w:pPr>
      <w:r>
        <w:t>1 sonde de press</w:t>
      </w:r>
      <w:r w:rsidR="008D4CAA">
        <w:t xml:space="preserve">ion différentielle soufflage disposée en </w:t>
      </w:r>
      <w:r w:rsidR="00216728">
        <w:rPr>
          <w:rFonts w:cstheme="minorHAnsi"/>
        </w:rPr>
        <w:t>∆</w:t>
      </w:r>
      <w:r w:rsidR="00216728">
        <w:t>P sur la roue</w:t>
      </w:r>
    </w:p>
    <w:p w14:paraId="7CD58C71" w14:textId="77777777" w:rsidR="00C94302" w:rsidRDefault="00C94302" w:rsidP="00504637">
      <w:pPr>
        <w:pStyle w:val="Paragraphedeliste"/>
        <w:numPr>
          <w:ilvl w:val="0"/>
          <w:numId w:val="3"/>
        </w:numPr>
        <w:jc w:val="both"/>
      </w:pPr>
      <w:r>
        <w:t>1 synthèse CCF Fermés :</w:t>
      </w:r>
    </w:p>
    <w:p w14:paraId="2779D7D8" w14:textId="77777777" w:rsidR="00C94302" w:rsidRDefault="00C94302" w:rsidP="00504637">
      <w:pPr>
        <w:pStyle w:val="Paragraphedeliste"/>
        <w:numPr>
          <w:ilvl w:val="1"/>
          <w:numId w:val="3"/>
        </w:numPr>
        <w:jc w:val="both"/>
      </w:pPr>
      <w:r>
        <w:t>CCF41.41</w:t>
      </w:r>
    </w:p>
    <w:p w14:paraId="085A38A3" w14:textId="77777777" w:rsidR="00C94302" w:rsidRDefault="00C94302" w:rsidP="00504637">
      <w:pPr>
        <w:pStyle w:val="Paragraphedeliste"/>
        <w:numPr>
          <w:ilvl w:val="1"/>
          <w:numId w:val="3"/>
        </w:numPr>
        <w:jc w:val="both"/>
      </w:pPr>
      <w:r>
        <w:t>CCF41.42</w:t>
      </w:r>
    </w:p>
    <w:p w14:paraId="083B7D6A" w14:textId="77777777" w:rsidR="003A26BC" w:rsidRDefault="003A26BC" w:rsidP="00504637">
      <w:pPr>
        <w:pStyle w:val="Paragraphedeliste"/>
        <w:numPr>
          <w:ilvl w:val="0"/>
          <w:numId w:val="3"/>
        </w:numPr>
        <w:jc w:val="both"/>
      </w:pPr>
      <w:r>
        <w:t>1 Ecran tactile dans le local permettant :</w:t>
      </w:r>
    </w:p>
    <w:p w14:paraId="6D4707D3" w14:textId="77777777" w:rsidR="003A26BC" w:rsidRDefault="00FA7C5F" w:rsidP="00504637">
      <w:pPr>
        <w:pStyle w:val="Paragraphedeliste"/>
        <w:numPr>
          <w:ilvl w:val="1"/>
          <w:numId w:val="3"/>
        </w:numPr>
        <w:jc w:val="both"/>
      </w:pPr>
      <w:r>
        <w:t>L’affichage</w:t>
      </w:r>
      <w:r w:rsidR="003A26BC">
        <w:t xml:space="preserve"> des informations de température, hygrométrie et pression ambiante</w:t>
      </w:r>
    </w:p>
    <w:p w14:paraId="59040BF5" w14:textId="77777777" w:rsidR="003A26BC" w:rsidRDefault="00FA7C5F" w:rsidP="00504637">
      <w:pPr>
        <w:pStyle w:val="Paragraphedeliste"/>
        <w:numPr>
          <w:ilvl w:val="1"/>
          <w:numId w:val="3"/>
        </w:numPr>
        <w:jc w:val="both"/>
      </w:pPr>
      <w:r>
        <w:t>La</w:t>
      </w:r>
      <w:r w:rsidR="003A26BC">
        <w:t xml:space="preserve"> dérogation à la consigne de température de +-3°C</w:t>
      </w:r>
    </w:p>
    <w:p w14:paraId="0B4B9BD6" w14:textId="62830DA4" w:rsidR="003A26BC" w:rsidRDefault="00FA7C5F" w:rsidP="00504637">
      <w:pPr>
        <w:pStyle w:val="Paragraphedeliste"/>
        <w:numPr>
          <w:ilvl w:val="1"/>
          <w:numId w:val="3"/>
        </w:numPr>
        <w:jc w:val="both"/>
      </w:pPr>
      <w:r>
        <w:t>Le</w:t>
      </w:r>
      <w:r w:rsidR="003A26BC">
        <w:t xml:space="preserve"> choix de mode de la salle « Fermée, disponible, opération en cours »</w:t>
      </w:r>
    </w:p>
    <w:p w14:paraId="58AF3481" w14:textId="029D2F26" w:rsidR="003C35D4" w:rsidRDefault="003C35D4" w:rsidP="00504637">
      <w:pPr>
        <w:spacing w:after="160" w:line="259" w:lineRule="auto"/>
        <w:jc w:val="both"/>
      </w:pPr>
      <w:r>
        <w:br w:type="page"/>
      </w:r>
    </w:p>
    <w:p w14:paraId="6EA60E72" w14:textId="77777777" w:rsidR="001304D1" w:rsidRDefault="001304D1" w:rsidP="00282C61">
      <w:pPr>
        <w:pStyle w:val="Titre3"/>
        <w:numPr>
          <w:ilvl w:val="2"/>
          <w:numId w:val="4"/>
        </w:numPr>
        <w:jc w:val="both"/>
      </w:pPr>
      <w:bookmarkStart w:id="111" w:name="_Toc68180080"/>
      <w:r>
        <w:lastRenderedPageBreak/>
        <w:t>Fonctionnement</w:t>
      </w:r>
      <w:bookmarkEnd w:id="111"/>
    </w:p>
    <w:p w14:paraId="738523F9" w14:textId="77777777" w:rsidR="00887AC3" w:rsidRDefault="001304D1" w:rsidP="00282C61">
      <w:pPr>
        <w:pStyle w:val="Titre4"/>
        <w:numPr>
          <w:ilvl w:val="3"/>
          <w:numId w:val="4"/>
        </w:numPr>
        <w:jc w:val="both"/>
      </w:pPr>
      <w:r>
        <w:t>Ventilation</w:t>
      </w:r>
    </w:p>
    <w:p w14:paraId="55C1EB56" w14:textId="77777777" w:rsidR="00887AC3" w:rsidRPr="00F13339" w:rsidRDefault="00887AC3" w:rsidP="00504637">
      <w:pPr>
        <w:spacing w:after="0"/>
        <w:ind w:firstLine="360"/>
        <w:jc w:val="both"/>
      </w:pPr>
      <w:r w:rsidRPr="00F13339">
        <w:t>La ventilation est autorisée si :</w:t>
      </w:r>
    </w:p>
    <w:p w14:paraId="0B6E2108" w14:textId="77777777" w:rsidR="00887AC3" w:rsidRDefault="00887AC3" w:rsidP="00504637">
      <w:pPr>
        <w:pStyle w:val="Paragraphedeliste"/>
        <w:numPr>
          <w:ilvl w:val="1"/>
          <w:numId w:val="2"/>
        </w:numPr>
        <w:jc w:val="both"/>
      </w:pPr>
      <w:r>
        <w:t>Armoire sous tension</w:t>
      </w:r>
    </w:p>
    <w:p w14:paraId="1AF5DAC5" w14:textId="77777777" w:rsidR="00887AC3" w:rsidRDefault="00887AC3" w:rsidP="00504637">
      <w:pPr>
        <w:pStyle w:val="Paragraphedeliste"/>
        <w:numPr>
          <w:ilvl w:val="1"/>
          <w:numId w:val="2"/>
        </w:numPr>
        <w:jc w:val="both"/>
      </w:pPr>
      <w:r>
        <w:t xml:space="preserve">Autorisation </w:t>
      </w:r>
      <w:r w:rsidR="00216728">
        <w:t>GTB</w:t>
      </w:r>
    </w:p>
    <w:p w14:paraId="64D66725" w14:textId="77777777" w:rsidR="00887AC3" w:rsidRDefault="00887AC3" w:rsidP="00504637">
      <w:pPr>
        <w:pStyle w:val="Paragraphedeliste"/>
        <w:numPr>
          <w:ilvl w:val="1"/>
          <w:numId w:val="2"/>
        </w:numPr>
        <w:jc w:val="both"/>
      </w:pPr>
      <w:r>
        <w:t>Interrupteur en façade d’armoire sur « Auto »</w:t>
      </w:r>
    </w:p>
    <w:p w14:paraId="103FDD65" w14:textId="77777777" w:rsidR="00887AC3" w:rsidRDefault="00887AC3" w:rsidP="00504637">
      <w:pPr>
        <w:pStyle w:val="Paragraphedeliste"/>
        <w:numPr>
          <w:ilvl w:val="1"/>
          <w:numId w:val="2"/>
        </w:numPr>
        <w:jc w:val="both"/>
      </w:pPr>
      <w:r>
        <w:t xml:space="preserve">Pas de défaut </w:t>
      </w:r>
      <w:r w:rsidR="00216728">
        <w:t>bloquant</w:t>
      </w:r>
    </w:p>
    <w:p w14:paraId="7D1D3531" w14:textId="32687AC0" w:rsidR="004E098A" w:rsidRDefault="004E098A" w:rsidP="00504637">
      <w:pPr>
        <w:pStyle w:val="Paragraphedeliste"/>
        <w:numPr>
          <w:ilvl w:val="3"/>
          <w:numId w:val="2"/>
        </w:numPr>
        <w:jc w:val="both"/>
      </w:pPr>
      <w:r>
        <w:t>Forçage Ouvertures des Vannes Eau Chaude à 100%</w:t>
      </w:r>
    </w:p>
    <w:p w14:paraId="4EA7607D" w14:textId="7DEF2C86" w:rsidR="00887AC3" w:rsidRDefault="00887AC3" w:rsidP="00504637">
      <w:pPr>
        <w:pStyle w:val="Paragraphedeliste"/>
        <w:numPr>
          <w:ilvl w:val="3"/>
          <w:numId w:val="2"/>
        </w:numPr>
        <w:jc w:val="both"/>
      </w:pPr>
      <w:r>
        <w:t>Démarrage du ventilateur de soufflage</w:t>
      </w:r>
    </w:p>
    <w:p w14:paraId="2FE70D6B" w14:textId="77777777" w:rsidR="00306880" w:rsidRDefault="00306880" w:rsidP="00504637">
      <w:pPr>
        <w:pStyle w:val="Paragraphedeliste"/>
        <w:numPr>
          <w:ilvl w:val="4"/>
          <w:numId w:val="2"/>
        </w:numPr>
        <w:jc w:val="both"/>
      </w:pPr>
      <w:r>
        <w:t>Présence débit d’air soufflage</w:t>
      </w:r>
    </w:p>
    <w:p w14:paraId="5B8C0A83" w14:textId="7401D490" w:rsidR="00306880" w:rsidRDefault="00306880" w:rsidP="00504637">
      <w:pPr>
        <w:pStyle w:val="Paragraphedeliste"/>
        <w:numPr>
          <w:ilvl w:val="6"/>
          <w:numId w:val="2"/>
        </w:numPr>
        <w:jc w:val="both"/>
      </w:pPr>
      <w:r>
        <w:t>Régulation à débit constant</w:t>
      </w:r>
    </w:p>
    <w:p w14:paraId="15CF89C9" w14:textId="77777777" w:rsidR="00306880" w:rsidRDefault="00306880" w:rsidP="00504637">
      <w:pPr>
        <w:pStyle w:val="Paragraphedeliste"/>
        <w:numPr>
          <w:ilvl w:val="5"/>
          <w:numId w:val="2"/>
        </w:numPr>
        <w:jc w:val="both"/>
      </w:pPr>
      <w:r>
        <w:t>Si Pas de présence débit d’air au bout de 30 secondes</w:t>
      </w:r>
    </w:p>
    <w:p w14:paraId="05449359" w14:textId="17DF9E14" w:rsidR="00306880" w:rsidRDefault="00306880" w:rsidP="00504637">
      <w:pPr>
        <w:pStyle w:val="Paragraphedeliste"/>
        <w:numPr>
          <w:ilvl w:val="6"/>
          <w:numId w:val="2"/>
        </w:numPr>
        <w:jc w:val="both"/>
      </w:pPr>
      <w:r>
        <w:t>Alarme défaut débit d’air soufflage</w:t>
      </w:r>
    </w:p>
    <w:p w14:paraId="107E0014" w14:textId="778F31B4" w:rsidR="00306880" w:rsidRDefault="00306880" w:rsidP="00504637">
      <w:pPr>
        <w:pStyle w:val="Paragraphedeliste"/>
        <w:numPr>
          <w:ilvl w:val="4"/>
          <w:numId w:val="2"/>
        </w:numPr>
        <w:jc w:val="both"/>
      </w:pPr>
      <w:r>
        <w:t>Température ambiante minimale atteinte (paramétrable)</w:t>
      </w:r>
    </w:p>
    <w:p w14:paraId="062D8B0F" w14:textId="55590E09" w:rsidR="001F14CC" w:rsidRDefault="004E098A" w:rsidP="00504637">
      <w:pPr>
        <w:pStyle w:val="Paragraphedeliste"/>
        <w:numPr>
          <w:ilvl w:val="3"/>
          <w:numId w:val="2"/>
        </w:numPr>
        <w:jc w:val="both"/>
      </w:pPr>
      <w:proofErr w:type="spellStart"/>
      <w:r>
        <w:t>Déforçage</w:t>
      </w:r>
      <w:proofErr w:type="spellEnd"/>
      <w:r>
        <w:t xml:space="preserve"> Ouvertures des Vannes Eau Chaude à 100%</w:t>
      </w:r>
    </w:p>
    <w:p w14:paraId="547C4DD4" w14:textId="59F94896" w:rsidR="00306880" w:rsidRDefault="00306880" w:rsidP="00504637">
      <w:pPr>
        <w:pStyle w:val="Paragraphedeliste"/>
        <w:numPr>
          <w:ilvl w:val="6"/>
          <w:numId w:val="2"/>
        </w:numPr>
        <w:jc w:val="both"/>
      </w:pPr>
      <w:r>
        <w:t>Régulation Température et Hygrométrie Ambiante</w:t>
      </w:r>
    </w:p>
    <w:p w14:paraId="1C3C644A" w14:textId="3ADD7286" w:rsidR="004E098A" w:rsidRDefault="001F14CC" w:rsidP="00504637">
      <w:pPr>
        <w:pStyle w:val="Paragraphedeliste"/>
        <w:numPr>
          <w:ilvl w:val="3"/>
          <w:numId w:val="2"/>
        </w:numPr>
        <w:jc w:val="both"/>
      </w:pPr>
      <w:r>
        <w:t>Commande Ouverture Registres</w:t>
      </w:r>
    </w:p>
    <w:p w14:paraId="5C7F4E1A" w14:textId="668B48CA" w:rsidR="00306880" w:rsidRDefault="00306880" w:rsidP="00504637">
      <w:pPr>
        <w:pStyle w:val="Paragraphedeliste"/>
        <w:numPr>
          <w:ilvl w:val="4"/>
          <w:numId w:val="2"/>
        </w:numPr>
        <w:jc w:val="both"/>
      </w:pPr>
      <w:r>
        <w:t>Fin de course des registres ouverts atteints</w:t>
      </w:r>
    </w:p>
    <w:p w14:paraId="46729853" w14:textId="20A5D00A" w:rsidR="00887AC3" w:rsidRDefault="00887AC3" w:rsidP="00504637">
      <w:pPr>
        <w:pStyle w:val="Paragraphedeliste"/>
        <w:numPr>
          <w:ilvl w:val="5"/>
          <w:numId w:val="2"/>
        </w:numPr>
        <w:jc w:val="both"/>
      </w:pPr>
      <w:r>
        <w:t xml:space="preserve">Si Pas de présence </w:t>
      </w:r>
      <w:r w:rsidR="00306880">
        <w:t>contact fin de course ouvert</w:t>
      </w:r>
      <w:r>
        <w:t xml:space="preserve"> au bout de 30 secondes</w:t>
      </w:r>
    </w:p>
    <w:p w14:paraId="085DE872" w14:textId="0FD7C2F3" w:rsidR="00887AC3" w:rsidRDefault="00887AC3" w:rsidP="00504637">
      <w:pPr>
        <w:pStyle w:val="Paragraphedeliste"/>
        <w:numPr>
          <w:ilvl w:val="6"/>
          <w:numId w:val="2"/>
        </w:numPr>
        <w:jc w:val="both"/>
      </w:pPr>
      <w:r>
        <w:t xml:space="preserve">Alarme défaut </w:t>
      </w:r>
      <w:r w:rsidR="00306880">
        <w:t>registre</w:t>
      </w:r>
    </w:p>
    <w:p w14:paraId="15AB1C48" w14:textId="77777777" w:rsidR="00887AC3" w:rsidRDefault="00887AC3" w:rsidP="00504637">
      <w:pPr>
        <w:pStyle w:val="Paragraphedeliste"/>
        <w:numPr>
          <w:ilvl w:val="3"/>
          <w:numId w:val="2"/>
        </w:numPr>
        <w:jc w:val="both"/>
      </w:pPr>
      <w:r>
        <w:t xml:space="preserve">Démarrage du ventilateur de </w:t>
      </w:r>
      <w:r w:rsidR="00AD4AAF">
        <w:t>rejet</w:t>
      </w:r>
      <w:r>
        <w:t xml:space="preserve"> au mini variateur</w:t>
      </w:r>
    </w:p>
    <w:p w14:paraId="6068B8D7" w14:textId="77777777" w:rsidR="00887AC3" w:rsidRDefault="00887AC3" w:rsidP="00504637">
      <w:pPr>
        <w:pStyle w:val="Paragraphedeliste"/>
        <w:numPr>
          <w:ilvl w:val="4"/>
          <w:numId w:val="2"/>
        </w:numPr>
        <w:jc w:val="both"/>
      </w:pPr>
      <w:r>
        <w:t xml:space="preserve">Présence débit d’air </w:t>
      </w:r>
      <w:r w:rsidR="00AD4AAF">
        <w:t>rejet</w:t>
      </w:r>
    </w:p>
    <w:p w14:paraId="2C880346" w14:textId="2EB423CB" w:rsidR="00887AC3" w:rsidRDefault="00887AC3" w:rsidP="00504637">
      <w:pPr>
        <w:pStyle w:val="Paragraphedeliste"/>
        <w:numPr>
          <w:ilvl w:val="6"/>
          <w:numId w:val="2"/>
        </w:numPr>
        <w:jc w:val="both"/>
      </w:pPr>
      <w:r>
        <w:t xml:space="preserve">Régulation à </w:t>
      </w:r>
      <w:r w:rsidR="00306880">
        <w:t>pression ambiante</w:t>
      </w:r>
      <w:r>
        <w:t xml:space="preserve"> constant</w:t>
      </w:r>
      <w:r w:rsidR="00306880">
        <w:t>e</w:t>
      </w:r>
    </w:p>
    <w:p w14:paraId="78F24EDF" w14:textId="77777777" w:rsidR="00887AC3" w:rsidRDefault="00887AC3" w:rsidP="00504637">
      <w:pPr>
        <w:pStyle w:val="Paragraphedeliste"/>
        <w:numPr>
          <w:ilvl w:val="5"/>
          <w:numId w:val="2"/>
        </w:numPr>
        <w:jc w:val="both"/>
      </w:pPr>
      <w:r>
        <w:t>Si Pas de présence débit d’air au bout de 30 secondes</w:t>
      </w:r>
    </w:p>
    <w:p w14:paraId="68D1C1EF" w14:textId="77777777" w:rsidR="00887AC3" w:rsidRDefault="00887AC3" w:rsidP="00504637">
      <w:pPr>
        <w:pStyle w:val="Paragraphedeliste"/>
        <w:numPr>
          <w:ilvl w:val="6"/>
          <w:numId w:val="2"/>
        </w:numPr>
        <w:jc w:val="both"/>
      </w:pPr>
      <w:r>
        <w:t>Alarme défaut débit d’air re</w:t>
      </w:r>
      <w:r w:rsidR="00AD4AAF">
        <w:t>jeté</w:t>
      </w:r>
    </w:p>
    <w:p w14:paraId="60C41950" w14:textId="77777777" w:rsidR="00C33CA8" w:rsidRDefault="00C33CA8" w:rsidP="00504637">
      <w:pPr>
        <w:spacing w:after="0"/>
        <w:ind w:firstLine="360"/>
        <w:jc w:val="both"/>
      </w:pPr>
      <w:r w:rsidRPr="001C0EFB">
        <w:t>Le débit de soufflage est régulé en fonction de la mesure sonde de pression sur la volute du ventilateur à roue libre par action proportionnelle intégrale sur le variateur du ventilateur</w:t>
      </w:r>
      <w:r w:rsidR="00BF54F4">
        <w:t xml:space="preserve"> de soufflage</w:t>
      </w:r>
      <w:r w:rsidRPr="001C0EFB">
        <w:t>.</w:t>
      </w:r>
    </w:p>
    <w:p w14:paraId="5E0BFD95" w14:textId="77777777" w:rsidR="00C33CA8" w:rsidRDefault="00C33CA8" w:rsidP="00504637">
      <w:pPr>
        <w:spacing w:after="0"/>
        <w:ind w:firstLine="360"/>
        <w:jc w:val="both"/>
      </w:pPr>
      <w:r>
        <w:t>La pression ambiante est régulée</w:t>
      </w:r>
      <w:r w:rsidRPr="0059688A">
        <w:t xml:space="preserve"> </w:t>
      </w:r>
      <w:r w:rsidRPr="001C0EFB">
        <w:t xml:space="preserve">en fonction de la mesure sonde de pression </w:t>
      </w:r>
      <w:r>
        <w:t xml:space="preserve">ambiante Modbus </w:t>
      </w:r>
      <w:r w:rsidRPr="001C0EFB">
        <w:t>par action proportionnelle intégrale sur le variateur du ventilateur</w:t>
      </w:r>
      <w:r w:rsidR="00BF54F4">
        <w:t xml:space="preserve"> de reprise</w:t>
      </w:r>
      <w:r w:rsidRPr="001C0EFB">
        <w:t>.</w:t>
      </w:r>
    </w:p>
    <w:p w14:paraId="40632CB9" w14:textId="7B74BD82" w:rsidR="003C35D4" w:rsidRDefault="00C33CA8" w:rsidP="00504637">
      <w:pPr>
        <w:spacing w:after="0"/>
        <w:ind w:firstLine="360"/>
        <w:jc w:val="both"/>
      </w:pPr>
      <w:r w:rsidRPr="001C0EFB">
        <w:rPr>
          <w:noProof/>
          <w:lang w:eastAsia="fr-FR"/>
        </w:rPr>
        <w:lastRenderedPageBreak/>
        <w:drawing>
          <wp:inline distT="0" distB="0" distL="0" distR="0" wp14:anchorId="018D8BB9" wp14:editId="2E35DF8C">
            <wp:extent cx="4157519" cy="2520000"/>
            <wp:effectExtent l="19050" t="19050" r="14431" b="13650"/>
            <wp:docPr id="386" name="Image 13" descr="Pression - Variateu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ession - Variateur.png"/>
                    <pic:cNvPicPr/>
                  </pic:nvPicPr>
                  <pic:blipFill>
                    <a:blip r:embed="rId83" cstate="print"/>
                    <a:stretch>
                      <a:fillRect/>
                    </a:stretch>
                  </pic:blipFill>
                  <pic:spPr>
                    <a:xfrm>
                      <a:off x="0" y="0"/>
                      <a:ext cx="4157519" cy="2520000"/>
                    </a:xfrm>
                    <a:prstGeom prst="rect">
                      <a:avLst/>
                    </a:prstGeom>
                    <a:ln>
                      <a:solidFill>
                        <a:schemeClr val="bg1">
                          <a:lumMod val="85000"/>
                        </a:schemeClr>
                      </a:solidFill>
                    </a:ln>
                  </pic:spPr>
                </pic:pic>
              </a:graphicData>
            </a:graphic>
          </wp:inline>
        </w:drawing>
      </w:r>
    </w:p>
    <w:p w14:paraId="279CEE71" w14:textId="77777777" w:rsidR="001304D1" w:rsidRDefault="001304D1" w:rsidP="00282C61">
      <w:pPr>
        <w:pStyle w:val="Titre4"/>
        <w:numPr>
          <w:ilvl w:val="3"/>
          <w:numId w:val="4"/>
        </w:numPr>
        <w:jc w:val="both"/>
      </w:pPr>
      <w:r>
        <w:t>Température</w:t>
      </w:r>
    </w:p>
    <w:p w14:paraId="4A743EF7" w14:textId="77777777" w:rsidR="00887AC3" w:rsidRPr="006D3AA7" w:rsidRDefault="00887AC3" w:rsidP="00504637">
      <w:pPr>
        <w:spacing w:after="0"/>
        <w:ind w:firstLine="360"/>
        <w:jc w:val="both"/>
      </w:pPr>
      <w:r w:rsidRPr="006D3AA7">
        <w:t>La régulation de température est autorisée si :</w:t>
      </w:r>
    </w:p>
    <w:p w14:paraId="68A0625E" w14:textId="77777777" w:rsidR="00A43AF5" w:rsidRDefault="00A43AF5" w:rsidP="00504637">
      <w:pPr>
        <w:pStyle w:val="Paragraphedeliste"/>
        <w:numPr>
          <w:ilvl w:val="1"/>
          <w:numId w:val="2"/>
        </w:numPr>
        <w:jc w:val="both"/>
      </w:pPr>
      <w:r>
        <w:t>Autorisation automate</w:t>
      </w:r>
    </w:p>
    <w:p w14:paraId="6BEAABC7" w14:textId="77777777" w:rsidR="00A43AF5" w:rsidRDefault="00A43AF5" w:rsidP="00504637">
      <w:pPr>
        <w:pStyle w:val="Paragraphedeliste"/>
        <w:numPr>
          <w:ilvl w:val="1"/>
          <w:numId w:val="2"/>
        </w:numPr>
        <w:jc w:val="both"/>
      </w:pPr>
      <w:r>
        <w:t>Interrupteur en façade d’armoire sur « Auto »</w:t>
      </w:r>
    </w:p>
    <w:p w14:paraId="24CCE642" w14:textId="77777777" w:rsidR="00887AC3" w:rsidRDefault="00887AC3" w:rsidP="00504637">
      <w:pPr>
        <w:pStyle w:val="Paragraphedeliste"/>
        <w:numPr>
          <w:ilvl w:val="1"/>
          <w:numId w:val="2"/>
        </w:numPr>
        <w:jc w:val="both"/>
      </w:pPr>
      <w:r>
        <w:t>Pas de défaut thermostat antigel</w:t>
      </w:r>
    </w:p>
    <w:p w14:paraId="63AA3A48" w14:textId="77777777" w:rsidR="00887AC3" w:rsidRDefault="00887AC3" w:rsidP="00504637">
      <w:pPr>
        <w:pStyle w:val="Paragraphedeliste"/>
        <w:numPr>
          <w:ilvl w:val="3"/>
          <w:numId w:val="2"/>
        </w:numPr>
        <w:jc w:val="both"/>
      </w:pPr>
      <w:r>
        <w:t xml:space="preserve">Démarrage </w:t>
      </w:r>
      <w:r w:rsidR="006D3AA7">
        <w:t>régulation de la température.</w:t>
      </w:r>
    </w:p>
    <w:p w14:paraId="148AC0DD" w14:textId="77777777" w:rsidR="00887AC3" w:rsidRDefault="00887AC3" w:rsidP="00504637">
      <w:pPr>
        <w:pStyle w:val="Paragraphedeliste"/>
        <w:numPr>
          <w:ilvl w:val="2"/>
          <w:numId w:val="2"/>
        </w:numPr>
        <w:jc w:val="both"/>
      </w:pPr>
      <w:r>
        <w:t>Si défaut thermostat antigel</w:t>
      </w:r>
    </w:p>
    <w:p w14:paraId="2A15968F" w14:textId="77777777" w:rsidR="00887AC3" w:rsidRDefault="00AD4AAF" w:rsidP="00504637">
      <w:pPr>
        <w:pStyle w:val="Paragraphedeliste"/>
        <w:numPr>
          <w:ilvl w:val="3"/>
          <w:numId w:val="2"/>
        </w:numPr>
        <w:jc w:val="both"/>
      </w:pPr>
      <w:r>
        <w:t xml:space="preserve">Ouverture vannes </w:t>
      </w:r>
      <w:r w:rsidR="008120FE">
        <w:t>2 voies</w:t>
      </w:r>
      <w:r w:rsidR="00887AC3">
        <w:t xml:space="preserve"> à 100%</w:t>
      </w:r>
    </w:p>
    <w:p w14:paraId="193DAF3D" w14:textId="77777777" w:rsidR="00887AC3" w:rsidRDefault="00887AC3" w:rsidP="00504637">
      <w:pPr>
        <w:pStyle w:val="Paragraphedeliste"/>
        <w:numPr>
          <w:ilvl w:val="3"/>
          <w:numId w:val="2"/>
        </w:numPr>
        <w:jc w:val="both"/>
      </w:pPr>
      <w:r>
        <w:t>Alarme défaut antigel</w:t>
      </w:r>
    </w:p>
    <w:p w14:paraId="6E786EFB" w14:textId="77777777" w:rsidR="006D3AA7" w:rsidRDefault="006D3AA7" w:rsidP="00504637">
      <w:pPr>
        <w:spacing w:after="0"/>
        <w:ind w:firstLine="360"/>
        <w:jc w:val="both"/>
      </w:pPr>
      <w:r>
        <w:t xml:space="preserve">La température d’ambiance est régulée par action proportionnelle intégrale sur la vanne </w:t>
      </w:r>
      <w:r w:rsidR="008120FE">
        <w:t>2 voies</w:t>
      </w:r>
      <w:r>
        <w:t xml:space="preserve"> batterie froide et la vanne </w:t>
      </w:r>
      <w:r w:rsidR="008120FE">
        <w:t>2 voies</w:t>
      </w:r>
      <w:r>
        <w:t xml:space="preserve"> batterie chaude.</w:t>
      </w:r>
    </w:p>
    <w:p w14:paraId="1D467963" w14:textId="77777777" w:rsidR="00C33CA8" w:rsidRDefault="00C33CA8" w:rsidP="00504637">
      <w:pPr>
        <w:spacing w:after="0"/>
        <w:jc w:val="both"/>
      </w:pPr>
      <w:r>
        <w:rPr>
          <w:noProof/>
          <w:lang w:eastAsia="fr-FR"/>
        </w:rPr>
        <w:drawing>
          <wp:inline distT="0" distB="0" distL="0" distR="0" wp14:anchorId="63CDBF32" wp14:editId="672CD57D">
            <wp:extent cx="4256315" cy="2520000"/>
            <wp:effectExtent l="19050" t="19050" r="11430" b="13970"/>
            <wp:docPr id="7"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4256315" cy="2520000"/>
                    </a:xfrm>
                    <a:prstGeom prst="rect">
                      <a:avLst/>
                    </a:prstGeom>
                    <a:ln>
                      <a:solidFill>
                        <a:schemeClr val="bg1">
                          <a:lumMod val="85000"/>
                        </a:schemeClr>
                      </a:solidFill>
                    </a:ln>
                  </pic:spPr>
                </pic:pic>
              </a:graphicData>
            </a:graphic>
          </wp:inline>
        </w:drawing>
      </w:r>
    </w:p>
    <w:p w14:paraId="33AB9B84" w14:textId="77777777" w:rsidR="001304D1" w:rsidRDefault="001304D1" w:rsidP="00282C61">
      <w:pPr>
        <w:pStyle w:val="Titre4"/>
        <w:numPr>
          <w:ilvl w:val="3"/>
          <w:numId w:val="4"/>
        </w:numPr>
        <w:jc w:val="both"/>
      </w:pPr>
      <w:r>
        <w:t>Hygrométrie</w:t>
      </w:r>
    </w:p>
    <w:p w14:paraId="5979D48B" w14:textId="77777777" w:rsidR="00887AC3" w:rsidRDefault="00887AC3" w:rsidP="00504637">
      <w:pPr>
        <w:spacing w:after="0"/>
        <w:ind w:firstLine="360"/>
        <w:jc w:val="both"/>
      </w:pPr>
      <w:r>
        <w:t>La régulation d’hygrométrie est autorisée si :</w:t>
      </w:r>
    </w:p>
    <w:p w14:paraId="31DBBE2D" w14:textId="77777777" w:rsidR="00887AC3" w:rsidRDefault="00887AC3" w:rsidP="00504637">
      <w:pPr>
        <w:pStyle w:val="Paragraphedeliste"/>
        <w:numPr>
          <w:ilvl w:val="1"/>
          <w:numId w:val="2"/>
        </w:numPr>
        <w:jc w:val="both"/>
      </w:pPr>
      <w:r>
        <w:t>Présence débit d’air soufflage</w:t>
      </w:r>
    </w:p>
    <w:p w14:paraId="561B8A7B" w14:textId="77777777" w:rsidR="00887AC3" w:rsidRDefault="0059688A" w:rsidP="00504637">
      <w:pPr>
        <w:pStyle w:val="Paragraphedeliste"/>
        <w:numPr>
          <w:ilvl w:val="1"/>
          <w:numId w:val="2"/>
        </w:numPr>
        <w:jc w:val="both"/>
      </w:pPr>
      <w:r>
        <w:t>Température ambiante égale à la consigne (</w:t>
      </w:r>
      <w:r>
        <w:rPr>
          <w:rFonts w:cstheme="minorHAnsi"/>
        </w:rPr>
        <w:t>±</w:t>
      </w:r>
      <w:r>
        <w:t xml:space="preserve"> 0.5°C)</w:t>
      </w:r>
    </w:p>
    <w:p w14:paraId="799C6B1E" w14:textId="77777777" w:rsidR="00887AC3" w:rsidRDefault="00887AC3" w:rsidP="00504637">
      <w:pPr>
        <w:pStyle w:val="Paragraphedeliste"/>
        <w:numPr>
          <w:ilvl w:val="1"/>
          <w:numId w:val="2"/>
        </w:numPr>
        <w:jc w:val="both"/>
      </w:pPr>
      <w:r>
        <w:lastRenderedPageBreak/>
        <w:t>Pas de défaut thermostat antigel</w:t>
      </w:r>
    </w:p>
    <w:p w14:paraId="00C66752" w14:textId="77777777" w:rsidR="00887AC3" w:rsidRDefault="00887AC3" w:rsidP="00504637">
      <w:pPr>
        <w:pStyle w:val="Paragraphedeliste"/>
        <w:numPr>
          <w:ilvl w:val="3"/>
          <w:numId w:val="2"/>
        </w:numPr>
        <w:jc w:val="both"/>
      </w:pPr>
      <w:r>
        <w:t xml:space="preserve">Démarrage </w:t>
      </w:r>
      <w:r w:rsidR="00C33CA8">
        <w:t>régulation de l’</w:t>
      </w:r>
      <w:r w:rsidR="00646A0B">
        <w:t>hygrométrie</w:t>
      </w:r>
    </w:p>
    <w:p w14:paraId="56766D5C" w14:textId="77777777" w:rsidR="006D3AA7" w:rsidRDefault="006D3AA7" w:rsidP="00504637">
      <w:pPr>
        <w:spacing w:after="0"/>
        <w:ind w:firstLine="360"/>
        <w:jc w:val="both"/>
      </w:pPr>
      <w:r>
        <w:t xml:space="preserve">L’hygrométrie d’ambiance est régulée par action proportionnelle intégrale sur la vanne </w:t>
      </w:r>
      <w:r w:rsidR="008120FE">
        <w:t>2 voies</w:t>
      </w:r>
      <w:r>
        <w:t xml:space="preserve"> batterie froide en fonction du poids d’eau calculé.</w:t>
      </w:r>
    </w:p>
    <w:p w14:paraId="184E4196" w14:textId="20D11671" w:rsidR="00C33CA8" w:rsidRDefault="006D3AA7" w:rsidP="00504637">
      <w:pPr>
        <w:jc w:val="both"/>
      </w:pPr>
      <w:r>
        <w:rPr>
          <w:noProof/>
          <w:lang w:eastAsia="fr-FR"/>
        </w:rPr>
        <w:drawing>
          <wp:inline distT="0" distB="0" distL="0" distR="0" wp14:anchorId="3E07095B" wp14:editId="2EFEC5F2">
            <wp:extent cx="4270772" cy="2520000"/>
            <wp:effectExtent l="19050" t="19050" r="15875" b="13970"/>
            <wp:docPr id="8"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Hygro Reprise - Batterie Froide.png"/>
                    <pic:cNvPicPr/>
                  </pic:nvPicPr>
                  <pic:blipFill>
                    <a:blip r:embed="rId85">
                      <a:extLst>
                        <a:ext uri="{28A0092B-C50C-407E-A947-70E740481C1C}">
                          <a14:useLocalDpi xmlns:a14="http://schemas.microsoft.com/office/drawing/2010/main" val="0"/>
                        </a:ext>
                      </a:extLst>
                    </a:blip>
                    <a:stretch>
                      <a:fillRect/>
                    </a:stretch>
                  </pic:blipFill>
                  <pic:spPr>
                    <a:xfrm>
                      <a:off x="0" y="0"/>
                      <a:ext cx="4270772" cy="2520000"/>
                    </a:xfrm>
                    <a:prstGeom prst="rect">
                      <a:avLst/>
                    </a:prstGeom>
                    <a:ln>
                      <a:solidFill>
                        <a:schemeClr val="bg1">
                          <a:lumMod val="85000"/>
                        </a:schemeClr>
                      </a:solidFill>
                    </a:ln>
                  </pic:spPr>
                </pic:pic>
              </a:graphicData>
            </a:graphic>
          </wp:inline>
        </w:drawing>
      </w:r>
    </w:p>
    <w:p w14:paraId="329CCE60" w14:textId="32590648" w:rsidR="00D824D3" w:rsidRDefault="00D824D3" w:rsidP="00504637">
      <w:pPr>
        <w:jc w:val="both"/>
      </w:pPr>
      <w:r w:rsidRPr="00D824D3">
        <w:rPr>
          <w:b/>
          <w:bCs/>
          <w:u w:val="single"/>
        </w:rPr>
        <w:t xml:space="preserve">Note : </w:t>
      </w:r>
      <w:r>
        <w:t xml:space="preserve">La vanne de la batterie d’eau glacée s’ouvre à la valeur la plus élevée des 2 PID (Température et Hygrométrie). Par exemple si le PID de régulation de température demande une ouverture de 10% de la batterie et le PID de régulation d’hygrométrie demande une ouverture de 20%, la vanne s’ouvrira de 20%. La régulation de température compensera automatiquement la diminution de température </w:t>
      </w:r>
      <w:r w:rsidR="00B86883">
        <w:t>liée</w:t>
      </w:r>
      <w:r>
        <w:t xml:space="preserve"> à l’ouverture de la batterie froide en ouvrant la batterie chaude pour maintenir la température constante.</w:t>
      </w:r>
    </w:p>
    <w:p w14:paraId="48C1F919" w14:textId="0EE547E7" w:rsidR="00302FA2" w:rsidRDefault="004A6B4B" w:rsidP="00282C61">
      <w:pPr>
        <w:pStyle w:val="Titre4"/>
        <w:numPr>
          <w:ilvl w:val="3"/>
          <w:numId w:val="4"/>
        </w:numPr>
        <w:jc w:val="both"/>
      </w:pPr>
      <w:r>
        <w:t>M</w:t>
      </w:r>
      <w:r w:rsidR="00302FA2">
        <w:t xml:space="preserve">ode </w:t>
      </w:r>
      <w:r>
        <w:t>confort/</w:t>
      </w:r>
      <w:r w:rsidR="00302FA2">
        <w:t>réduit</w:t>
      </w:r>
    </w:p>
    <w:p w14:paraId="3B186AD2" w14:textId="4D54C8BD" w:rsidR="00302FA2" w:rsidRDefault="00302FA2" w:rsidP="00504637">
      <w:pPr>
        <w:spacing w:after="0"/>
        <w:ind w:firstLine="360"/>
        <w:jc w:val="both"/>
      </w:pPr>
      <w:r>
        <w:t>Via l’interface IHM locale, l’utilisateur sélectionne l’état de la salle entre les états suivants :</w:t>
      </w:r>
    </w:p>
    <w:p w14:paraId="48A5C8BC" w14:textId="71F2CB04" w:rsidR="00302FA2" w:rsidRDefault="00302FA2" w:rsidP="00504637">
      <w:pPr>
        <w:pStyle w:val="Paragraphedeliste"/>
        <w:numPr>
          <w:ilvl w:val="1"/>
          <w:numId w:val="2"/>
        </w:numPr>
        <w:spacing w:after="0"/>
        <w:jc w:val="both"/>
      </w:pPr>
      <w:r>
        <w:t>Salle Fermée</w:t>
      </w:r>
    </w:p>
    <w:p w14:paraId="0A635596" w14:textId="3212517F" w:rsidR="00302FA2" w:rsidRDefault="00302FA2" w:rsidP="00504637">
      <w:pPr>
        <w:pStyle w:val="Paragraphedeliste"/>
        <w:numPr>
          <w:ilvl w:val="1"/>
          <w:numId w:val="2"/>
        </w:numPr>
        <w:spacing w:after="0"/>
        <w:jc w:val="both"/>
      </w:pPr>
      <w:r>
        <w:t>Salle Disponible</w:t>
      </w:r>
    </w:p>
    <w:p w14:paraId="27A8E934" w14:textId="0204A83C" w:rsidR="00302FA2" w:rsidRDefault="00302FA2" w:rsidP="00504637">
      <w:pPr>
        <w:pStyle w:val="Paragraphedeliste"/>
        <w:numPr>
          <w:ilvl w:val="1"/>
          <w:numId w:val="2"/>
        </w:numPr>
        <w:spacing w:after="0"/>
        <w:jc w:val="both"/>
      </w:pPr>
      <w:r>
        <w:t>Intervention en cours</w:t>
      </w:r>
    </w:p>
    <w:p w14:paraId="07B6C6B0" w14:textId="781B723B" w:rsidR="00302FA2" w:rsidRDefault="00302FA2" w:rsidP="00504637">
      <w:pPr>
        <w:pStyle w:val="Paragraphedeliste"/>
        <w:numPr>
          <w:ilvl w:val="1"/>
          <w:numId w:val="2"/>
        </w:numPr>
        <w:spacing w:after="0"/>
        <w:jc w:val="both"/>
      </w:pPr>
      <w:r>
        <w:t>Nettoyage en Cours</w:t>
      </w:r>
    </w:p>
    <w:p w14:paraId="38777A27" w14:textId="42783BB6" w:rsidR="00302FA2" w:rsidRDefault="0045482E" w:rsidP="00504637">
      <w:pPr>
        <w:spacing w:after="0"/>
        <w:ind w:firstLine="360"/>
        <w:jc w:val="both"/>
      </w:pPr>
      <w:r>
        <w:t xml:space="preserve">Lorsque la salle est en état </w:t>
      </w:r>
      <w:r w:rsidRPr="005359D2">
        <w:rPr>
          <w:b/>
          <w:bCs/>
        </w:rPr>
        <w:t>Fermée</w:t>
      </w:r>
      <w:r>
        <w:t>, l’installation passe en réduit. La ventilation est maintenue en consigne confort une temporisation réglementaire conforme NFS90-351 non réductible pour permettre la désinfection et pouvant être augmentée par un utilisateur disposant des droits d’accès « technicien ».</w:t>
      </w:r>
    </w:p>
    <w:tbl>
      <w:tblPr>
        <w:tblStyle w:val="Grilledutableau"/>
        <w:tblW w:w="9411" w:type="dxa"/>
        <w:jc w:val="center"/>
        <w:tblLook w:val="04A0" w:firstRow="1" w:lastRow="0" w:firstColumn="1" w:lastColumn="0" w:noHBand="0" w:noVBand="1"/>
      </w:tblPr>
      <w:tblGrid>
        <w:gridCol w:w="2003"/>
        <w:gridCol w:w="3257"/>
        <w:gridCol w:w="4151"/>
      </w:tblGrid>
      <w:tr w:rsidR="005359D2" w14:paraId="0E43E922" w14:textId="77777777" w:rsidTr="004A6B4B">
        <w:trPr>
          <w:jc w:val="center"/>
        </w:trPr>
        <w:tc>
          <w:tcPr>
            <w:tcW w:w="2003" w:type="dxa"/>
            <w:vAlign w:val="center"/>
          </w:tcPr>
          <w:p w14:paraId="70B2BC03" w14:textId="77777777" w:rsidR="005359D2" w:rsidRDefault="005359D2" w:rsidP="00504637">
            <w:pPr>
              <w:spacing w:after="0"/>
              <w:jc w:val="both"/>
            </w:pPr>
          </w:p>
        </w:tc>
        <w:tc>
          <w:tcPr>
            <w:tcW w:w="3257" w:type="dxa"/>
            <w:vAlign w:val="center"/>
          </w:tcPr>
          <w:p w14:paraId="13E3BE79" w14:textId="16040DBC" w:rsidR="005359D2" w:rsidRDefault="005359D2" w:rsidP="00504637">
            <w:pPr>
              <w:spacing w:after="0"/>
              <w:jc w:val="both"/>
            </w:pPr>
            <w:r>
              <w:t>Confort</w:t>
            </w:r>
          </w:p>
        </w:tc>
        <w:tc>
          <w:tcPr>
            <w:tcW w:w="4151" w:type="dxa"/>
            <w:vAlign w:val="center"/>
          </w:tcPr>
          <w:p w14:paraId="230EEA6C" w14:textId="24F886E2" w:rsidR="005359D2" w:rsidRDefault="005359D2" w:rsidP="00504637">
            <w:pPr>
              <w:spacing w:after="0"/>
              <w:jc w:val="both"/>
            </w:pPr>
            <w:r>
              <w:t>Réduit</w:t>
            </w:r>
          </w:p>
        </w:tc>
      </w:tr>
      <w:tr w:rsidR="005359D2" w14:paraId="1F98E40F" w14:textId="77777777" w:rsidTr="004A6B4B">
        <w:trPr>
          <w:jc w:val="center"/>
        </w:trPr>
        <w:tc>
          <w:tcPr>
            <w:tcW w:w="2003" w:type="dxa"/>
            <w:vAlign w:val="center"/>
          </w:tcPr>
          <w:p w14:paraId="5E538428" w14:textId="53AF32DC" w:rsidR="005359D2" w:rsidRDefault="004A6B4B" w:rsidP="00504637">
            <w:pPr>
              <w:spacing w:after="0"/>
              <w:jc w:val="both"/>
            </w:pPr>
            <w:r>
              <w:t>Température</w:t>
            </w:r>
          </w:p>
        </w:tc>
        <w:tc>
          <w:tcPr>
            <w:tcW w:w="3257" w:type="dxa"/>
            <w:vAlign w:val="center"/>
          </w:tcPr>
          <w:p w14:paraId="298E6940" w14:textId="4ABA49E0" w:rsidR="00B74CC5" w:rsidRDefault="004A6B4B" w:rsidP="00504637">
            <w:pPr>
              <w:spacing w:after="0"/>
              <w:jc w:val="both"/>
              <w:rPr>
                <w:sz w:val="20"/>
                <w:szCs w:val="20"/>
              </w:rPr>
            </w:pPr>
            <w:r w:rsidRPr="00212690">
              <w:rPr>
                <w:sz w:val="20"/>
                <w:szCs w:val="20"/>
              </w:rPr>
              <w:t xml:space="preserve">Consigne </w:t>
            </w:r>
            <w:r w:rsidR="00B74CC5">
              <w:rPr>
                <w:sz w:val="20"/>
                <w:szCs w:val="20"/>
              </w:rPr>
              <w:t>Confort</w:t>
            </w:r>
            <w:r w:rsidRPr="00212690">
              <w:rPr>
                <w:sz w:val="20"/>
                <w:szCs w:val="20"/>
              </w:rPr>
              <w:t xml:space="preserve"> </w:t>
            </w:r>
          </w:p>
          <w:p w14:paraId="4501E552" w14:textId="3E2F006A" w:rsidR="004A6B4B" w:rsidRPr="00212690" w:rsidRDefault="00B74CC5" w:rsidP="00504637">
            <w:pPr>
              <w:spacing w:after="0"/>
              <w:jc w:val="both"/>
              <w:rPr>
                <w:sz w:val="20"/>
                <w:szCs w:val="20"/>
              </w:rPr>
            </w:pPr>
            <w:r>
              <w:rPr>
                <w:sz w:val="20"/>
                <w:szCs w:val="20"/>
              </w:rPr>
              <w:t xml:space="preserve">Décalage </w:t>
            </w:r>
            <w:r w:rsidR="004A6B4B" w:rsidRPr="00212690">
              <w:rPr>
                <w:sz w:val="20"/>
                <w:szCs w:val="20"/>
              </w:rPr>
              <w:t>+-3°C par l’utilisateur.</w:t>
            </w:r>
          </w:p>
        </w:tc>
        <w:tc>
          <w:tcPr>
            <w:tcW w:w="4151" w:type="dxa"/>
            <w:vAlign w:val="center"/>
          </w:tcPr>
          <w:p w14:paraId="4362D347" w14:textId="180E1B50" w:rsidR="005359D2" w:rsidRPr="00212690" w:rsidRDefault="004A6B4B" w:rsidP="00504637">
            <w:pPr>
              <w:spacing w:after="0"/>
              <w:jc w:val="both"/>
              <w:rPr>
                <w:sz w:val="20"/>
                <w:szCs w:val="20"/>
              </w:rPr>
            </w:pPr>
            <w:r w:rsidRPr="00212690">
              <w:rPr>
                <w:sz w:val="20"/>
                <w:szCs w:val="20"/>
              </w:rPr>
              <w:t xml:space="preserve">Consigne Chauffage et </w:t>
            </w:r>
            <w:r w:rsidR="00B74CC5">
              <w:rPr>
                <w:sz w:val="20"/>
                <w:szCs w:val="20"/>
              </w:rPr>
              <w:t>Raf</w:t>
            </w:r>
            <w:r w:rsidR="00B74CC5" w:rsidRPr="00212690">
              <w:rPr>
                <w:sz w:val="20"/>
                <w:szCs w:val="20"/>
              </w:rPr>
              <w:t>raîchissement</w:t>
            </w:r>
            <w:r w:rsidRPr="00212690">
              <w:rPr>
                <w:sz w:val="20"/>
                <w:szCs w:val="20"/>
              </w:rPr>
              <w:t>, ne prenant plus en compte le décalage utilisateur.</w:t>
            </w:r>
          </w:p>
          <w:p w14:paraId="42DE63B1" w14:textId="77777777" w:rsidR="004A6B4B" w:rsidRPr="00212690" w:rsidRDefault="004A6B4B" w:rsidP="00504637">
            <w:pPr>
              <w:spacing w:after="0"/>
              <w:jc w:val="both"/>
              <w:rPr>
                <w:sz w:val="20"/>
                <w:szCs w:val="20"/>
              </w:rPr>
            </w:pPr>
          </w:p>
          <w:p w14:paraId="74C75F1D" w14:textId="3E5E4DE0" w:rsidR="004A6B4B" w:rsidRPr="00212690" w:rsidRDefault="004A6B4B" w:rsidP="00504637">
            <w:pPr>
              <w:spacing w:after="0"/>
              <w:jc w:val="both"/>
              <w:rPr>
                <w:sz w:val="20"/>
                <w:szCs w:val="20"/>
              </w:rPr>
            </w:pPr>
            <w:r w:rsidRPr="00212690">
              <w:rPr>
                <w:sz w:val="20"/>
                <w:szCs w:val="20"/>
              </w:rPr>
              <w:t>Entre ces 2 consignes, soufflage neutre à température ambiante.</w:t>
            </w:r>
          </w:p>
        </w:tc>
      </w:tr>
      <w:tr w:rsidR="005359D2" w14:paraId="60FEC170" w14:textId="77777777" w:rsidTr="004A6B4B">
        <w:trPr>
          <w:jc w:val="center"/>
        </w:trPr>
        <w:tc>
          <w:tcPr>
            <w:tcW w:w="2003" w:type="dxa"/>
            <w:vAlign w:val="center"/>
          </w:tcPr>
          <w:p w14:paraId="4771C520" w14:textId="1493EE5D" w:rsidR="005359D2" w:rsidRDefault="004A6B4B" w:rsidP="00504637">
            <w:pPr>
              <w:spacing w:after="0"/>
              <w:jc w:val="both"/>
            </w:pPr>
            <w:r>
              <w:t>Hygrométrie</w:t>
            </w:r>
          </w:p>
        </w:tc>
        <w:tc>
          <w:tcPr>
            <w:tcW w:w="3257" w:type="dxa"/>
            <w:vAlign w:val="center"/>
          </w:tcPr>
          <w:p w14:paraId="72A446DF" w14:textId="0B9096F3" w:rsidR="005359D2" w:rsidRPr="00212690" w:rsidRDefault="004A6B4B" w:rsidP="00504637">
            <w:pPr>
              <w:spacing w:after="0"/>
              <w:jc w:val="both"/>
              <w:rPr>
                <w:sz w:val="20"/>
                <w:szCs w:val="20"/>
              </w:rPr>
            </w:pPr>
            <w:r w:rsidRPr="00212690">
              <w:rPr>
                <w:sz w:val="20"/>
                <w:szCs w:val="20"/>
              </w:rPr>
              <w:t xml:space="preserve">Consigne </w:t>
            </w:r>
            <w:r w:rsidR="00B74CC5">
              <w:rPr>
                <w:sz w:val="20"/>
                <w:szCs w:val="20"/>
              </w:rPr>
              <w:t>Confort</w:t>
            </w:r>
          </w:p>
        </w:tc>
        <w:tc>
          <w:tcPr>
            <w:tcW w:w="4151" w:type="dxa"/>
            <w:vAlign w:val="center"/>
          </w:tcPr>
          <w:p w14:paraId="233FC895" w14:textId="286AFA81" w:rsidR="005359D2" w:rsidRPr="00212690" w:rsidRDefault="004A6B4B" w:rsidP="00504637">
            <w:pPr>
              <w:spacing w:after="0"/>
              <w:jc w:val="both"/>
              <w:rPr>
                <w:sz w:val="20"/>
                <w:szCs w:val="20"/>
              </w:rPr>
            </w:pPr>
            <w:r w:rsidRPr="00212690">
              <w:rPr>
                <w:sz w:val="20"/>
                <w:szCs w:val="20"/>
              </w:rPr>
              <w:t>Consigne réduit</w:t>
            </w:r>
          </w:p>
        </w:tc>
      </w:tr>
      <w:tr w:rsidR="004A6B4B" w14:paraId="2F64FC41" w14:textId="77777777" w:rsidTr="004A6B4B">
        <w:trPr>
          <w:jc w:val="center"/>
        </w:trPr>
        <w:tc>
          <w:tcPr>
            <w:tcW w:w="2003" w:type="dxa"/>
            <w:vAlign w:val="center"/>
          </w:tcPr>
          <w:p w14:paraId="7291EE1C" w14:textId="39FAEBE6" w:rsidR="004A6B4B" w:rsidRDefault="004A6B4B" w:rsidP="00504637">
            <w:pPr>
              <w:spacing w:after="0"/>
              <w:jc w:val="both"/>
            </w:pPr>
            <w:r>
              <w:t>Pression Ambiante</w:t>
            </w:r>
          </w:p>
        </w:tc>
        <w:tc>
          <w:tcPr>
            <w:tcW w:w="3257" w:type="dxa"/>
            <w:vAlign w:val="center"/>
          </w:tcPr>
          <w:p w14:paraId="63689112" w14:textId="24FB6C64" w:rsidR="004A6B4B" w:rsidRPr="00212690" w:rsidRDefault="004A6B4B" w:rsidP="00504637">
            <w:pPr>
              <w:spacing w:after="0"/>
              <w:jc w:val="both"/>
              <w:rPr>
                <w:sz w:val="20"/>
                <w:szCs w:val="20"/>
              </w:rPr>
            </w:pPr>
            <w:r w:rsidRPr="00212690">
              <w:rPr>
                <w:sz w:val="20"/>
                <w:szCs w:val="20"/>
              </w:rPr>
              <w:t>Consigne fixe</w:t>
            </w:r>
          </w:p>
        </w:tc>
        <w:tc>
          <w:tcPr>
            <w:tcW w:w="4151" w:type="dxa"/>
            <w:vAlign w:val="center"/>
          </w:tcPr>
          <w:p w14:paraId="3D9244C5" w14:textId="70A139AF" w:rsidR="004A6B4B" w:rsidRPr="00212690" w:rsidRDefault="004A6B4B" w:rsidP="00504637">
            <w:pPr>
              <w:spacing w:after="0"/>
              <w:jc w:val="both"/>
              <w:rPr>
                <w:sz w:val="20"/>
                <w:szCs w:val="20"/>
              </w:rPr>
            </w:pPr>
            <w:r w:rsidRPr="00212690">
              <w:rPr>
                <w:sz w:val="20"/>
                <w:szCs w:val="20"/>
              </w:rPr>
              <w:t>Pas de réduit</w:t>
            </w:r>
          </w:p>
        </w:tc>
      </w:tr>
      <w:tr w:rsidR="004A6B4B" w14:paraId="0BF26DD4" w14:textId="77777777" w:rsidTr="004A6B4B">
        <w:trPr>
          <w:jc w:val="center"/>
        </w:trPr>
        <w:tc>
          <w:tcPr>
            <w:tcW w:w="2003" w:type="dxa"/>
            <w:vAlign w:val="center"/>
          </w:tcPr>
          <w:p w14:paraId="5A4E31BC" w14:textId="014A2A34" w:rsidR="004A6B4B" w:rsidRDefault="004A6B4B" w:rsidP="00504637">
            <w:pPr>
              <w:spacing w:after="0"/>
              <w:jc w:val="both"/>
            </w:pPr>
            <w:r>
              <w:lastRenderedPageBreak/>
              <w:t>Débit Soufflage</w:t>
            </w:r>
          </w:p>
        </w:tc>
        <w:tc>
          <w:tcPr>
            <w:tcW w:w="3257" w:type="dxa"/>
            <w:vAlign w:val="center"/>
          </w:tcPr>
          <w:p w14:paraId="04D6D8FC" w14:textId="6CAF2490" w:rsidR="004A6B4B" w:rsidRPr="00212690" w:rsidRDefault="004A6B4B" w:rsidP="00504637">
            <w:pPr>
              <w:spacing w:after="0"/>
              <w:jc w:val="both"/>
              <w:rPr>
                <w:sz w:val="20"/>
                <w:szCs w:val="20"/>
              </w:rPr>
            </w:pPr>
            <w:r w:rsidRPr="00212690">
              <w:rPr>
                <w:sz w:val="20"/>
                <w:szCs w:val="20"/>
              </w:rPr>
              <w:t>Consigne Confort</w:t>
            </w:r>
          </w:p>
        </w:tc>
        <w:tc>
          <w:tcPr>
            <w:tcW w:w="4151" w:type="dxa"/>
            <w:vAlign w:val="center"/>
          </w:tcPr>
          <w:p w14:paraId="414EED4D" w14:textId="2C1C7E89" w:rsidR="004A6B4B" w:rsidRPr="00212690" w:rsidRDefault="004A6B4B" w:rsidP="00504637">
            <w:pPr>
              <w:spacing w:after="0"/>
              <w:jc w:val="both"/>
              <w:rPr>
                <w:sz w:val="20"/>
                <w:szCs w:val="20"/>
              </w:rPr>
            </w:pPr>
            <w:r w:rsidRPr="00212690">
              <w:rPr>
                <w:sz w:val="20"/>
                <w:szCs w:val="20"/>
              </w:rPr>
              <w:t>Consigne Réduit</w:t>
            </w:r>
          </w:p>
        </w:tc>
      </w:tr>
    </w:tbl>
    <w:p w14:paraId="0D36CA4C" w14:textId="77777777" w:rsidR="001304D1" w:rsidRDefault="001304D1" w:rsidP="00282C61">
      <w:pPr>
        <w:pStyle w:val="Titre4"/>
        <w:numPr>
          <w:ilvl w:val="3"/>
          <w:numId w:val="4"/>
        </w:numPr>
        <w:jc w:val="both"/>
      </w:pPr>
      <w:r>
        <w:t>Filtration</w:t>
      </w:r>
    </w:p>
    <w:p w14:paraId="09FB7EEF" w14:textId="77777777" w:rsidR="00887AC3" w:rsidRDefault="00887AC3" w:rsidP="00504637">
      <w:pPr>
        <w:spacing w:after="0"/>
        <w:ind w:firstLine="360"/>
        <w:jc w:val="both"/>
      </w:pPr>
      <w:r>
        <w:t>Le contrôle filtration est réalisé si :</w:t>
      </w:r>
    </w:p>
    <w:p w14:paraId="10414894" w14:textId="77777777" w:rsidR="00887AC3" w:rsidRDefault="00887AC3" w:rsidP="00504637">
      <w:pPr>
        <w:pStyle w:val="Paragraphedeliste"/>
        <w:numPr>
          <w:ilvl w:val="1"/>
          <w:numId w:val="2"/>
        </w:numPr>
        <w:jc w:val="both"/>
      </w:pPr>
      <w:r>
        <w:t>Présence débit d’air soufflage</w:t>
      </w:r>
    </w:p>
    <w:p w14:paraId="338A209F" w14:textId="77777777" w:rsidR="00887AC3" w:rsidRDefault="00887AC3" w:rsidP="00504637">
      <w:pPr>
        <w:pStyle w:val="Paragraphedeliste"/>
        <w:numPr>
          <w:ilvl w:val="1"/>
          <w:numId w:val="2"/>
        </w:numPr>
        <w:jc w:val="both"/>
      </w:pPr>
      <w:r>
        <w:t>Présence débit d’air reprise</w:t>
      </w:r>
    </w:p>
    <w:p w14:paraId="551238D8" w14:textId="77777777" w:rsidR="00887AC3" w:rsidRDefault="00887AC3" w:rsidP="00504637">
      <w:pPr>
        <w:pStyle w:val="Paragraphedeliste"/>
        <w:numPr>
          <w:ilvl w:val="2"/>
          <w:numId w:val="2"/>
        </w:numPr>
        <w:jc w:val="both"/>
      </w:pPr>
      <w:r>
        <w:t xml:space="preserve">Si </w:t>
      </w:r>
      <w:r w:rsidR="004B5BEC">
        <w:t>le contact pressostat s’ouvre sur pression supérieure à la valeur d’encrassement réglée localement</w:t>
      </w:r>
    </w:p>
    <w:p w14:paraId="371BA271" w14:textId="77777777" w:rsidR="00887AC3" w:rsidRDefault="00887AC3" w:rsidP="00504637">
      <w:pPr>
        <w:pStyle w:val="Paragraphedeliste"/>
        <w:numPr>
          <w:ilvl w:val="3"/>
          <w:numId w:val="2"/>
        </w:numPr>
        <w:jc w:val="both"/>
      </w:pPr>
      <w:r>
        <w:t>Alarme défaut filtre encrassé</w:t>
      </w:r>
    </w:p>
    <w:p w14:paraId="3A339913" w14:textId="77777777" w:rsidR="001304D1" w:rsidRDefault="001304D1" w:rsidP="00282C61">
      <w:pPr>
        <w:pStyle w:val="Titre3"/>
        <w:numPr>
          <w:ilvl w:val="2"/>
          <w:numId w:val="4"/>
        </w:numPr>
        <w:jc w:val="both"/>
      </w:pPr>
      <w:bookmarkStart w:id="112" w:name="_Toc68180081"/>
      <w:r>
        <w:t>Alarmes Disponibles</w:t>
      </w:r>
      <w:bookmarkEnd w:id="112"/>
    </w:p>
    <w:p w14:paraId="68844771" w14:textId="77777777" w:rsidR="00FB661B" w:rsidRDefault="00FB661B" w:rsidP="00504637">
      <w:pPr>
        <w:pStyle w:val="Sansinterligne"/>
        <w:numPr>
          <w:ilvl w:val="2"/>
          <w:numId w:val="2"/>
        </w:numPr>
        <w:jc w:val="both"/>
      </w:pPr>
      <w:r>
        <w:t>Défaut Manque Tension</w:t>
      </w:r>
    </w:p>
    <w:p w14:paraId="35B59637" w14:textId="77777777" w:rsidR="00FB661B" w:rsidRDefault="00FB661B" w:rsidP="00504637">
      <w:pPr>
        <w:pStyle w:val="Sansinterligne"/>
        <w:numPr>
          <w:ilvl w:val="3"/>
          <w:numId w:val="2"/>
        </w:numPr>
        <w:jc w:val="both"/>
      </w:pPr>
      <w:r>
        <w:t>Signalisation du défaut</w:t>
      </w:r>
    </w:p>
    <w:p w14:paraId="12507F7E" w14:textId="77777777" w:rsidR="00FB661B" w:rsidRDefault="00FB661B" w:rsidP="00504637">
      <w:pPr>
        <w:pStyle w:val="Sansinterligne"/>
        <w:numPr>
          <w:ilvl w:val="3"/>
          <w:numId w:val="2"/>
        </w:numPr>
        <w:jc w:val="both"/>
      </w:pPr>
      <w:r>
        <w:t>Arrêt installation</w:t>
      </w:r>
    </w:p>
    <w:p w14:paraId="3537D180" w14:textId="77777777" w:rsidR="00887AC3" w:rsidRDefault="00887AC3" w:rsidP="00504637">
      <w:pPr>
        <w:pStyle w:val="Sansinterligne"/>
        <w:numPr>
          <w:ilvl w:val="2"/>
          <w:numId w:val="2"/>
        </w:numPr>
        <w:jc w:val="both"/>
      </w:pPr>
      <w:r>
        <w:t>Défaut Détection incendie</w:t>
      </w:r>
    </w:p>
    <w:p w14:paraId="396CF557" w14:textId="77777777" w:rsidR="00887AC3" w:rsidRDefault="00887AC3" w:rsidP="00504637">
      <w:pPr>
        <w:pStyle w:val="Sansinterligne"/>
        <w:numPr>
          <w:ilvl w:val="3"/>
          <w:numId w:val="2"/>
        </w:numPr>
        <w:jc w:val="both"/>
      </w:pPr>
      <w:r>
        <w:t>Signalisation du défaut</w:t>
      </w:r>
    </w:p>
    <w:p w14:paraId="240CDC48" w14:textId="77777777" w:rsidR="00887AC3" w:rsidRDefault="00887AC3" w:rsidP="00504637">
      <w:pPr>
        <w:pStyle w:val="Sansinterligne"/>
        <w:numPr>
          <w:ilvl w:val="3"/>
          <w:numId w:val="2"/>
        </w:numPr>
        <w:jc w:val="both"/>
      </w:pPr>
      <w:r>
        <w:t>Arrêt installation</w:t>
      </w:r>
    </w:p>
    <w:p w14:paraId="1C6B692F" w14:textId="77777777" w:rsidR="009174F0" w:rsidRDefault="009174F0" w:rsidP="00504637">
      <w:pPr>
        <w:pStyle w:val="Sansinterligne"/>
        <w:numPr>
          <w:ilvl w:val="2"/>
          <w:numId w:val="2"/>
        </w:numPr>
        <w:jc w:val="both"/>
      </w:pPr>
      <w:r>
        <w:t>Défaut Synthèse Clapet Coupe-Feu Fermé</w:t>
      </w:r>
    </w:p>
    <w:p w14:paraId="5FAEFE4C" w14:textId="77777777" w:rsidR="009174F0" w:rsidRDefault="009174F0" w:rsidP="00504637">
      <w:pPr>
        <w:pStyle w:val="Sansinterligne"/>
        <w:numPr>
          <w:ilvl w:val="3"/>
          <w:numId w:val="2"/>
        </w:numPr>
        <w:jc w:val="both"/>
      </w:pPr>
      <w:r>
        <w:t>Signalisation du défaut</w:t>
      </w:r>
    </w:p>
    <w:p w14:paraId="575E9BB9" w14:textId="77777777" w:rsidR="009174F0" w:rsidRDefault="009174F0" w:rsidP="00504637">
      <w:pPr>
        <w:pStyle w:val="Sansinterligne"/>
        <w:numPr>
          <w:ilvl w:val="3"/>
          <w:numId w:val="2"/>
        </w:numPr>
        <w:jc w:val="both"/>
      </w:pPr>
      <w:r>
        <w:t>Arrêt installation</w:t>
      </w:r>
    </w:p>
    <w:p w14:paraId="6388FA8C" w14:textId="77777777" w:rsidR="00887AC3" w:rsidRDefault="00887AC3" w:rsidP="00504637">
      <w:pPr>
        <w:pStyle w:val="Sansinterligne"/>
        <w:numPr>
          <w:ilvl w:val="2"/>
          <w:numId w:val="2"/>
        </w:numPr>
        <w:jc w:val="both"/>
      </w:pPr>
      <w:r>
        <w:t>Défaut moteur ventilateur (variateur ou IPSO)</w:t>
      </w:r>
    </w:p>
    <w:p w14:paraId="1900ADBF" w14:textId="77777777" w:rsidR="00887AC3" w:rsidRDefault="00887AC3" w:rsidP="00504637">
      <w:pPr>
        <w:pStyle w:val="Sansinterligne"/>
        <w:numPr>
          <w:ilvl w:val="3"/>
          <w:numId w:val="2"/>
        </w:numPr>
        <w:jc w:val="both"/>
      </w:pPr>
      <w:r>
        <w:t>Signalisation du défaut</w:t>
      </w:r>
    </w:p>
    <w:p w14:paraId="4A16268B" w14:textId="77777777" w:rsidR="00887AC3" w:rsidRDefault="00887AC3" w:rsidP="00504637">
      <w:pPr>
        <w:pStyle w:val="Sansinterligne"/>
        <w:numPr>
          <w:ilvl w:val="2"/>
          <w:numId w:val="2"/>
        </w:numPr>
        <w:jc w:val="both"/>
      </w:pPr>
      <w:r>
        <w:t>Défaut manque d’air soufflage</w:t>
      </w:r>
    </w:p>
    <w:p w14:paraId="4ED17823" w14:textId="77777777" w:rsidR="00887AC3" w:rsidRDefault="00887AC3" w:rsidP="00504637">
      <w:pPr>
        <w:pStyle w:val="Sansinterligne"/>
        <w:numPr>
          <w:ilvl w:val="3"/>
          <w:numId w:val="2"/>
        </w:numPr>
        <w:jc w:val="both"/>
      </w:pPr>
      <w:r>
        <w:t>Signalisation du défaut</w:t>
      </w:r>
    </w:p>
    <w:p w14:paraId="54FAC828" w14:textId="0B0603F2" w:rsidR="00887AC3" w:rsidRDefault="00150A9B" w:rsidP="00504637">
      <w:pPr>
        <w:pStyle w:val="Sansinterligne"/>
        <w:numPr>
          <w:ilvl w:val="2"/>
          <w:numId w:val="2"/>
        </w:numPr>
        <w:jc w:val="both"/>
      </w:pPr>
      <w:r>
        <w:t>Défaut encrassement filtre</w:t>
      </w:r>
    </w:p>
    <w:p w14:paraId="33DD8085" w14:textId="77777777" w:rsidR="00887AC3" w:rsidRDefault="00887AC3" w:rsidP="00504637">
      <w:pPr>
        <w:pStyle w:val="Sansinterligne"/>
        <w:numPr>
          <w:ilvl w:val="3"/>
          <w:numId w:val="2"/>
        </w:numPr>
        <w:jc w:val="both"/>
      </w:pPr>
      <w:r>
        <w:t>Signalisation du défaut</w:t>
      </w:r>
    </w:p>
    <w:p w14:paraId="7C1016C3" w14:textId="77777777" w:rsidR="00887AC3" w:rsidRDefault="00887AC3" w:rsidP="00504637">
      <w:pPr>
        <w:pStyle w:val="Sansinterligne"/>
        <w:numPr>
          <w:ilvl w:val="2"/>
          <w:numId w:val="2"/>
        </w:numPr>
        <w:jc w:val="both"/>
      </w:pPr>
      <w:r>
        <w:t>Défaut Antigel</w:t>
      </w:r>
    </w:p>
    <w:p w14:paraId="104641D6" w14:textId="77777777" w:rsidR="00887AC3" w:rsidRDefault="00887AC3" w:rsidP="00504637">
      <w:pPr>
        <w:pStyle w:val="Sansinterligne"/>
        <w:numPr>
          <w:ilvl w:val="3"/>
          <w:numId w:val="2"/>
        </w:numPr>
        <w:jc w:val="both"/>
      </w:pPr>
      <w:r>
        <w:t>Signalisation du défaut</w:t>
      </w:r>
    </w:p>
    <w:p w14:paraId="7258601E" w14:textId="77777777" w:rsidR="00887AC3" w:rsidRDefault="00BA1E82" w:rsidP="00504637">
      <w:pPr>
        <w:pStyle w:val="Sansinterligne"/>
        <w:numPr>
          <w:ilvl w:val="3"/>
          <w:numId w:val="2"/>
        </w:numPr>
        <w:jc w:val="both"/>
      </w:pPr>
      <w:r>
        <w:t xml:space="preserve">Ouverture vanne </w:t>
      </w:r>
      <w:r w:rsidR="008120FE">
        <w:t>2 voies</w:t>
      </w:r>
      <w:r w:rsidR="00887AC3">
        <w:t xml:space="preserve"> à 100%</w:t>
      </w:r>
    </w:p>
    <w:p w14:paraId="36C951E0" w14:textId="77777777" w:rsidR="00205D8D" w:rsidRDefault="00205D8D" w:rsidP="00504637">
      <w:pPr>
        <w:pStyle w:val="Sansinterligne"/>
        <w:numPr>
          <w:ilvl w:val="2"/>
          <w:numId w:val="2"/>
        </w:numPr>
        <w:jc w:val="both"/>
      </w:pPr>
      <w:r>
        <w:t>Défaut Température ambiante +-1°C par rapport à la consigne pendant plus de 15minutes</w:t>
      </w:r>
    </w:p>
    <w:p w14:paraId="6456CA20" w14:textId="77777777" w:rsidR="00205D8D" w:rsidRDefault="00205D8D" w:rsidP="00504637">
      <w:pPr>
        <w:pStyle w:val="Sansinterligne"/>
        <w:numPr>
          <w:ilvl w:val="3"/>
          <w:numId w:val="2"/>
        </w:numPr>
        <w:jc w:val="both"/>
      </w:pPr>
      <w:r>
        <w:t>Signalisation du défaut</w:t>
      </w:r>
    </w:p>
    <w:p w14:paraId="70951FF7" w14:textId="77777777" w:rsidR="00205D8D" w:rsidRDefault="00205D8D" w:rsidP="00504637">
      <w:pPr>
        <w:pStyle w:val="Sansinterligne"/>
        <w:numPr>
          <w:ilvl w:val="2"/>
          <w:numId w:val="2"/>
        </w:numPr>
        <w:jc w:val="both"/>
      </w:pPr>
      <w:r>
        <w:t>Défaut Hygrométrie ambiante supérieure à la consigne pendant plus de 15minutes</w:t>
      </w:r>
    </w:p>
    <w:p w14:paraId="23F8279D" w14:textId="77777777" w:rsidR="00205D8D" w:rsidRDefault="00205D8D" w:rsidP="00504637">
      <w:pPr>
        <w:pStyle w:val="Sansinterligne"/>
        <w:numPr>
          <w:ilvl w:val="2"/>
          <w:numId w:val="2"/>
        </w:numPr>
        <w:jc w:val="both"/>
      </w:pPr>
      <w:r>
        <w:t>Défaut Pression ambiante +-10Pa par rapport à la consigne pendant plus de 15minutes</w:t>
      </w:r>
    </w:p>
    <w:p w14:paraId="021486A2" w14:textId="35D17D70" w:rsidR="00205D8D" w:rsidRDefault="00205D8D" w:rsidP="00504637">
      <w:pPr>
        <w:pStyle w:val="Sansinterligne"/>
        <w:numPr>
          <w:ilvl w:val="3"/>
          <w:numId w:val="2"/>
        </w:numPr>
        <w:jc w:val="both"/>
      </w:pPr>
      <w:r>
        <w:t>Signalisation du défaut</w:t>
      </w:r>
    </w:p>
    <w:p w14:paraId="49B61079" w14:textId="1A091B11" w:rsidR="00CC01CC" w:rsidRDefault="00CC01CC" w:rsidP="00504637">
      <w:pPr>
        <w:pStyle w:val="Sansinterligne"/>
        <w:numPr>
          <w:ilvl w:val="2"/>
          <w:numId w:val="2"/>
        </w:numPr>
        <w:jc w:val="both"/>
      </w:pPr>
      <w:r>
        <w:t>Défaut Pression soufflage non atteinte malgré le signal 100% du variateur</w:t>
      </w:r>
    </w:p>
    <w:p w14:paraId="68A2D084" w14:textId="77777777" w:rsidR="00CC01CC" w:rsidRDefault="00CC01CC" w:rsidP="00504637">
      <w:pPr>
        <w:pStyle w:val="Sansinterligne"/>
        <w:numPr>
          <w:ilvl w:val="3"/>
          <w:numId w:val="2"/>
        </w:numPr>
        <w:jc w:val="both"/>
      </w:pPr>
      <w:r>
        <w:t>Signalisation du défaut</w:t>
      </w:r>
    </w:p>
    <w:p w14:paraId="7053A893" w14:textId="77777777" w:rsidR="00CC01CC" w:rsidRDefault="00CC01CC" w:rsidP="00504637">
      <w:pPr>
        <w:pStyle w:val="Sansinterligne"/>
        <w:numPr>
          <w:ilvl w:val="2"/>
          <w:numId w:val="2"/>
        </w:numPr>
        <w:jc w:val="both"/>
      </w:pPr>
      <w:r>
        <w:t>Défaut Sonde de température débranchée (pour chaque sonde de température)</w:t>
      </w:r>
    </w:p>
    <w:p w14:paraId="54770723" w14:textId="77777777" w:rsidR="00CC01CC" w:rsidRDefault="00CC01CC" w:rsidP="00504637">
      <w:pPr>
        <w:pStyle w:val="Sansinterligne"/>
        <w:numPr>
          <w:ilvl w:val="3"/>
          <w:numId w:val="2"/>
        </w:numPr>
        <w:jc w:val="both"/>
      </w:pPr>
      <w:r>
        <w:t>Signalisation du défaut</w:t>
      </w:r>
    </w:p>
    <w:p w14:paraId="7559ADBE" w14:textId="77777777" w:rsidR="00CC01CC" w:rsidRDefault="00CC01CC" w:rsidP="00504637">
      <w:pPr>
        <w:pStyle w:val="Sansinterligne"/>
        <w:numPr>
          <w:ilvl w:val="2"/>
          <w:numId w:val="2"/>
        </w:numPr>
        <w:jc w:val="both"/>
      </w:pPr>
      <w:r>
        <w:t>Défaut Sonde de température en court-circuit (pour chaque sonde de température)</w:t>
      </w:r>
    </w:p>
    <w:p w14:paraId="0C6B3EAC" w14:textId="77777777" w:rsidR="00CC01CC" w:rsidRDefault="00CC01CC" w:rsidP="00504637">
      <w:pPr>
        <w:pStyle w:val="Sansinterligne"/>
        <w:numPr>
          <w:ilvl w:val="3"/>
          <w:numId w:val="2"/>
        </w:numPr>
        <w:jc w:val="both"/>
      </w:pPr>
      <w:r>
        <w:t>Signalisation du défaut</w:t>
      </w:r>
    </w:p>
    <w:p w14:paraId="09500EA6" w14:textId="77777777" w:rsidR="00CC01CC" w:rsidRDefault="00CC01CC" w:rsidP="00504637">
      <w:pPr>
        <w:pStyle w:val="Sansinterligne"/>
        <w:numPr>
          <w:ilvl w:val="2"/>
          <w:numId w:val="2"/>
        </w:numPr>
        <w:jc w:val="both"/>
      </w:pPr>
      <w:r>
        <w:t>Défaut valeur mesurée trop élevée (pour chaque sonde, seuil paramétrable)</w:t>
      </w:r>
    </w:p>
    <w:p w14:paraId="5F4EB8B1" w14:textId="77777777" w:rsidR="00CC01CC" w:rsidRDefault="00CC01CC" w:rsidP="00504637">
      <w:pPr>
        <w:pStyle w:val="Sansinterligne"/>
        <w:numPr>
          <w:ilvl w:val="3"/>
          <w:numId w:val="2"/>
        </w:numPr>
        <w:jc w:val="both"/>
      </w:pPr>
      <w:r>
        <w:t>Signalisation du défaut</w:t>
      </w:r>
    </w:p>
    <w:p w14:paraId="6A103597" w14:textId="77777777" w:rsidR="00CC01CC" w:rsidRDefault="00CC01CC" w:rsidP="00504637">
      <w:pPr>
        <w:pStyle w:val="Sansinterligne"/>
        <w:numPr>
          <w:ilvl w:val="2"/>
          <w:numId w:val="2"/>
        </w:numPr>
        <w:jc w:val="both"/>
      </w:pPr>
      <w:r>
        <w:t>Défaut valeur mesurée trop basse (pour chaque sonde, seuil paramétrable)</w:t>
      </w:r>
    </w:p>
    <w:p w14:paraId="0AE4D327" w14:textId="77777777" w:rsidR="00CC01CC" w:rsidRDefault="00CC01CC" w:rsidP="00504637">
      <w:pPr>
        <w:pStyle w:val="Sansinterligne"/>
        <w:numPr>
          <w:ilvl w:val="3"/>
          <w:numId w:val="2"/>
        </w:numPr>
        <w:jc w:val="both"/>
      </w:pPr>
      <w:r>
        <w:t>Signalisation du défaut</w:t>
      </w:r>
    </w:p>
    <w:p w14:paraId="6E83122C" w14:textId="4F96802D" w:rsidR="00370FCD" w:rsidRDefault="00150A9B" w:rsidP="00282C61">
      <w:pPr>
        <w:pStyle w:val="Titre2"/>
        <w:numPr>
          <w:ilvl w:val="1"/>
          <w:numId w:val="4"/>
        </w:numPr>
        <w:jc w:val="both"/>
      </w:pPr>
      <w:bookmarkStart w:id="113" w:name="_Toc68180082"/>
      <w:r>
        <w:lastRenderedPageBreak/>
        <w:t>Enregistrements</w:t>
      </w:r>
      <w:bookmarkEnd w:id="113"/>
    </w:p>
    <w:p w14:paraId="40FB425A" w14:textId="77777777" w:rsidR="00B7611B" w:rsidRDefault="00B7611B" w:rsidP="00504637">
      <w:pPr>
        <w:pStyle w:val="Sansinterligne"/>
        <w:jc w:val="both"/>
      </w:pPr>
    </w:p>
    <w:p w14:paraId="022D57CE" w14:textId="19BBEB2C" w:rsidR="0084780B" w:rsidRDefault="00150A9B" w:rsidP="00504637">
      <w:pPr>
        <w:pStyle w:val="Sansinterligne"/>
        <w:ind w:firstLine="360"/>
        <w:jc w:val="both"/>
      </w:pPr>
      <w:r>
        <w:t>Les données sont enregistrées dans les automates sur une période d’un mois et archivées dans les serveurs sur une période plus étendue suivant la règle suivante.</w:t>
      </w:r>
    </w:p>
    <w:p w14:paraId="208E3CE6" w14:textId="77777777" w:rsidR="0084780B" w:rsidRDefault="0084780B" w:rsidP="00504637">
      <w:pPr>
        <w:pStyle w:val="Sansinterligne"/>
        <w:jc w:val="both"/>
      </w:pPr>
    </w:p>
    <w:p w14:paraId="19C75577" w14:textId="22A6EE5D" w:rsidR="00150A9B" w:rsidRDefault="00150A9B" w:rsidP="00150A9B">
      <w:pPr>
        <w:pStyle w:val="Paragraphedeliste"/>
        <w:numPr>
          <w:ilvl w:val="0"/>
          <w:numId w:val="21"/>
        </w:numPr>
        <w:spacing w:after="0" w:line="240" w:lineRule="auto"/>
        <w:contextualSpacing w:val="0"/>
      </w:pPr>
      <w:r>
        <w:t xml:space="preserve">Compteurs </w:t>
      </w:r>
      <w:r>
        <w:tab/>
      </w:r>
      <w:r>
        <w:tab/>
      </w:r>
      <w:r>
        <w:tab/>
        <w:t xml:space="preserve">1pt/1h </w:t>
      </w:r>
      <w:r>
        <w:tab/>
      </w:r>
      <w:r>
        <w:tab/>
        <w:t>pendant 10ans</w:t>
      </w:r>
    </w:p>
    <w:p w14:paraId="0F26765F" w14:textId="69EA3AE7" w:rsidR="00150A9B" w:rsidRDefault="00150A9B" w:rsidP="00150A9B">
      <w:pPr>
        <w:pStyle w:val="Paragraphedeliste"/>
        <w:numPr>
          <w:ilvl w:val="0"/>
          <w:numId w:val="21"/>
        </w:numPr>
        <w:spacing w:after="0" w:line="240" w:lineRule="auto"/>
        <w:contextualSpacing w:val="0"/>
      </w:pPr>
      <w:r>
        <w:t xml:space="preserve">Consignes </w:t>
      </w:r>
      <w:r>
        <w:tab/>
      </w:r>
      <w:r>
        <w:tab/>
      </w:r>
      <w:r>
        <w:tab/>
        <w:t xml:space="preserve">1pt/24h </w:t>
      </w:r>
      <w:r>
        <w:tab/>
        <w:t>pendant 1 an</w:t>
      </w:r>
    </w:p>
    <w:p w14:paraId="5197E092" w14:textId="64195046" w:rsidR="00150A9B" w:rsidRPr="008B58F0" w:rsidRDefault="00150A9B" w:rsidP="00360BF6">
      <w:pPr>
        <w:pStyle w:val="Paragraphedeliste"/>
        <w:numPr>
          <w:ilvl w:val="0"/>
          <w:numId w:val="21"/>
        </w:numPr>
        <w:spacing w:after="0" w:line="240" w:lineRule="auto"/>
        <w:contextualSpacing w:val="0"/>
      </w:pPr>
      <w:r>
        <w:t>Fonctionnement</w:t>
      </w:r>
      <w:r w:rsidR="00360BF6">
        <w:t xml:space="preserve"> général</w:t>
      </w:r>
      <w:r>
        <w:tab/>
        <w:t xml:space="preserve">1pt/1min </w:t>
      </w:r>
      <w:r>
        <w:tab/>
      </w:r>
      <w:r w:rsidRPr="008B58F0">
        <w:t xml:space="preserve">pendant </w:t>
      </w:r>
      <w:r w:rsidR="00360BF6" w:rsidRPr="008B58F0">
        <w:t>1 mois</w:t>
      </w:r>
    </w:p>
    <w:p w14:paraId="6553E6BB" w14:textId="788247C8" w:rsidR="00360BF6" w:rsidRPr="008B58F0" w:rsidRDefault="00360BF6" w:rsidP="00360BF6">
      <w:pPr>
        <w:pStyle w:val="Paragraphedeliste"/>
        <w:numPr>
          <w:ilvl w:val="0"/>
          <w:numId w:val="21"/>
        </w:numPr>
        <w:spacing w:after="0" w:line="240" w:lineRule="auto"/>
        <w:contextualSpacing w:val="0"/>
      </w:pPr>
      <w:r w:rsidRPr="008B58F0">
        <w:t>Fonctionnement actionneurs</w:t>
      </w:r>
      <w:r w:rsidRPr="008B58F0">
        <w:tab/>
        <w:t xml:space="preserve">1pt/1h </w:t>
      </w:r>
      <w:r w:rsidRPr="008B58F0">
        <w:tab/>
      </w:r>
      <w:r w:rsidRPr="008B58F0">
        <w:tab/>
        <w:t xml:space="preserve">pendant </w:t>
      </w:r>
      <w:r w:rsidR="008B58F0" w:rsidRPr="008B58F0">
        <w:t>5 ans</w:t>
      </w:r>
    </w:p>
    <w:p w14:paraId="4A8F1482" w14:textId="1C475310" w:rsidR="00150A9B" w:rsidRDefault="00150A9B" w:rsidP="00150A9B">
      <w:pPr>
        <w:pStyle w:val="Paragraphedeliste"/>
        <w:numPr>
          <w:ilvl w:val="0"/>
          <w:numId w:val="21"/>
        </w:numPr>
        <w:spacing w:after="0" w:line="240" w:lineRule="auto"/>
        <w:contextualSpacing w:val="0"/>
      </w:pPr>
      <w:r>
        <w:t>Météo</w:t>
      </w:r>
      <w:r>
        <w:tab/>
      </w:r>
      <w:r>
        <w:tab/>
      </w:r>
      <w:r>
        <w:tab/>
      </w:r>
      <w:r>
        <w:tab/>
        <w:t xml:space="preserve">1pt/6h </w:t>
      </w:r>
      <w:r>
        <w:tab/>
      </w:r>
      <w:r>
        <w:tab/>
        <w:t>pendant 5 ans</w:t>
      </w:r>
    </w:p>
    <w:p w14:paraId="6E12A666" w14:textId="38C4D2E7" w:rsidR="00150A9B" w:rsidRDefault="00150A9B" w:rsidP="00150A9B">
      <w:pPr>
        <w:pStyle w:val="Paragraphedeliste"/>
        <w:numPr>
          <w:ilvl w:val="0"/>
          <w:numId w:val="21"/>
        </w:numPr>
        <w:spacing w:after="0" w:line="240" w:lineRule="auto"/>
        <w:contextualSpacing w:val="0"/>
      </w:pPr>
      <w:r>
        <w:t xml:space="preserve">Températures Critiques </w:t>
      </w:r>
      <w:r>
        <w:tab/>
        <w:t xml:space="preserve">1pt/1min </w:t>
      </w:r>
      <w:r>
        <w:tab/>
        <w:t>pendant 10 ans</w:t>
      </w:r>
    </w:p>
    <w:p w14:paraId="5C869BD4" w14:textId="4FDF3709" w:rsidR="00150A9B" w:rsidRDefault="00150A9B" w:rsidP="00150A9B">
      <w:pPr>
        <w:pStyle w:val="Paragraphedeliste"/>
        <w:numPr>
          <w:ilvl w:val="0"/>
          <w:numId w:val="21"/>
        </w:numPr>
        <w:spacing w:after="0" w:line="240" w:lineRule="auto"/>
        <w:contextualSpacing w:val="0"/>
      </w:pPr>
      <w:r>
        <w:t xml:space="preserve">Températures Non-Critiques </w:t>
      </w:r>
      <w:r>
        <w:tab/>
        <w:t xml:space="preserve">1pt/1h </w:t>
      </w:r>
      <w:r>
        <w:tab/>
      </w:r>
      <w:r>
        <w:tab/>
        <w:t>pendant 10 ans</w:t>
      </w:r>
    </w:p>
    <w:p w14:paraId="3314E8C3" w14:textId="14013690" w:rsidR="00150A9B" w:rsidRDefault="00150A9B" w:rsidP="00150A9B">
      <w:pPr>
        <w:pStyle w:val="Paragraphedeliste"/>
        <w:numPr>
          <w:ilvl w:val="0"/>
          <w:numId w:val="21"/>
        </w:numPr>
        <w:spacing w:after="0" w:line="240" w:lineRule="auto"/>
        <w:contextualSpacing w:val="0"/>
      </w:pPr>
      <w:r>
        <w:t xml:space="preserve">Pressions Critiques </w:t>
      </w:r>
      <w:r>
        <w:tab/>
      </w:r>
      <w:r>
        <w:tab/>
        <w:t xml:space="preserve">1pt/1min </w:t>
      </w:r>
      <w:r>
        <w:tab/>
        <w:t>pendant 10 ans</w:t>
      </w:r>
    </w:p>
    <w:p w14:paraId="44324506" w14:textId="2BFA5CD7" w:rsidR="00150A9B" w:rsidRDefault="00150A9B" w:rsidP="00150A9B">
      <w:pPr>
        <w:pStyle w:val="Paragraphedeliste"/>
        <w:numPr>
          <w:ilvl w:val="0"/>
          <w:numId w:val="21"/>
        </w:numPr>
        <w:spacing w:after="0" w:line="240" w:lineRule="auto"/>
        <w:contextualSpacing w:val="0"/>
      </w:pPr>
      <w:r>
        <w:t xml:space="preserve">Pressions Non-Critiques </w:t>
      </w:r>
      <w:r>
        <w:tab/>
        <w:t xml:space="preserve">1pt/1h </w:t>
      </w:r>
      <w:r>
        <w:tab/>
      </w:r>
      <w:r>
        <w:tab/>
        <w:t>pendant 5 ans</w:t>
      </w:r>
    </w:p>
    <w:p w14:paraId="578EDC42" w14:textId="0B83EC89" w:rsidR="00150A9B" w:rsidRDefault="00150A9B" w:rsidP="00150A9B">
      <w:pPr>
        <w:pStyle w:val="Paragraphedeliste"/>
        <w:numPr>
          <w:ilvl w:val="0"/>
          <w:numId w:val="21"/>
        </w:numPr>
        <w:spacing w:after="0" w:line="240" w:lineRule="auto"/>
        <w:contextualSpacing w:val="0"/>
      </w:pPr>
      <w:r>
        <w:t xml:space="preserve">Hygrométries Critiques </w:t>
      </w:r>
      <w:r>
        <w:tab/>
      </w:r>
      <w:r>
        <w:tab/>
        <w:t xml:space="preserve">1pt/1min </w:t>
      </w:r>
      <w:r>
        <w:tab/>
        <w:t>pendant 10 ans</w:t>
      </w:r>
    </w:p>
    <w:p w14:paraId="1EA4AB17" w14:textId="47544E91" w:rsidR="00150A9B" w:rsidRDefault="00150A9B" w:rsidP="00150A9B">
      <w:pPr>
        <w:pStyle w:val="Paragraphedeliste"/>
        <w:numPr>
          <w:ilvl w:val="0"/>
          <w:numId w:val="21"/>
        </w:numPr>
        <w:spacing w:after="0" w:line="240" w:lineRule="auto"/>
        <w:contextualSpacing w:val="0"/>
      </w:pPr>
      <w:r>
        <w:t>Hygrométries Non-Critiques</w:t>
      </w:r>
      <w:r>
        <w:tab/>
        <w:t xml:space="preserve">1pt/1h </w:t>
      </w:r>
      <w:r>
        <w:tab/>
      </w:r>
      <w:r>
        <w:tab/>
        <w:t>pendant 5 ans</w:t>
      </w:r>
    </w:p>
    <w:p w14:paraId="2E446667" w14:textId="4190A1BA" w:rsidR="00150A9B" w:rsidRDefault="00150A9B" w:rsidP="00150A9B">
      <w:pPr>
        <w:pStyle w:val="Paragraphedeliste"/>
        <w:numPr>
          <w:ilvl w:val="0"/>
          <w:numId w:val="21"/>
        </w:numPr>
        <w:spacing w:after="0" w:line="240" w:lineRule="auto"/>
        <w:contextualSpacing w:val="0"/>
      </w:pPr>
      <w:r>
        <w:t xml:space="preserve">Mesures Electriques </w:t>
      </w:r>
      <w:r>
        <w:tab/>
      </w:r>
      <w:r>
        <w:tab/>
        <w:t xml:space="preserve">1pt/6h </w:t>
      </w:r>
      <w:r>
        <w:tab/>
      </w:r>
      <w:r>
        <w:tab/>
        <w:t>pendant 10 ans</w:t>
      </w:r>
    </w:p>
    <w:p w14:paraId="1119371E" w14:textId="650AD66E" w:rsidR="00150A9B" w:rsidRDefault="00150A9B" w:rsidP="00150A9B">
      <w:pPr>
        <w:pStyle w:val="Paragraphedeliste"/>
        <w:numPr>
          <w:ilvl w:val="0"/>
          <w:numId w:val="21"/>
        </w:numPr>
        <w:spacing w:after="0" w:line="240" w:lineRule="auto"/>
        <w:contextualSpacing w:val="0"/>
      </w:pPr>
      <w:r>
        <w:t>Turbidité</w:t>
      </w:r>
      <w:r>
        <w:tab/>
      </w:r>
      <w:r>
        <w:tab/>
      </w:r>
      <w:r>
        <w:tab/>
        <w:t>1pt/1min</w:t>
      </w:r>
      <w:r>
        <w:tab/>
        <w:t>pendant 5 ans</w:t>
      </w:r>
    </w:p>
    <w:p w14:paraId="5BC00C7F" w14:textId="77777777" w:rsidR="00150A9B" w:rsidRDefault="00150A9B" w:rsidP="00504637">
      <w:pPr>
        <w:pStyle w:val="Sansinterligne"/>
        <w:jc w:val="both"/>
      </w:pPr>
    </w:p>
    <w:p w14:paraId="60E254FB" w14:textId="77777777" w:rsidR="00150A9B" w:rsidRDefault="00150A9B" w:rsidP="00504637">
      <w:pPr>
        <w:pStyle w:val="Sansinterligne"/>
        <w:jc w:val="both"/>
      </w:pPr>
    </w:p>
    <w:p w14:paraId="65E30044" w14:textId="77777777" w:rsidR="00150A9B" w:rsidRDefault="00150A9B" w:rsidP="00504637">
      <w:pPr>
        <w:pStyle w:val="Sansinterligne"/>
        <w:jc w:val="both"/>
      </w:pPr>
    </w:p>
    <w:p w14:paraId="508E1DCC" w14:textId="77777777" w:rsidR="00150A9B" w:rsidRDefault="00150A9B" w:rsidP="00504637">
      <w:pPr>
        <w:pStyle w:val="Sansinterligne"/>
        <w:jc w:val="both"/>
      </w:pPr>
    </w:p>
    <w:p w14:paraId="771A06EE" w14:textId="77777777" w:rsidR="00150A9B" w:rsidRDefault="00150A9B" w:rsidP="00504637">
      <w:pPr>
        <w:pStyle w:val="Sansinterligne"/>
        <w:jc w:val="both"/>
      </w:pPr>
    </w:p>
    <w:p w14:paraId="37960BC4" w14:textId="124E1F18" w:rsidR="005E3300" w:rsidRDefault="005E3300" w:rsidP="00504637">
      <w:pPr>
        <w:spacing w:after="160" w:line="259" w:lineRule="auto"/>
        <w:jc w:val="both"/>
      </w:pPr>
      <w:r>
        <w:br w:type="page"/>
      </w:r>
    </w:p>
    <w:p w14:paraId="2BB0683F" w14:textId="7763FF48" w:rsidR="0012014B" w:rsidRDefault="0012014B" w:rsidP="00282C61">
      <w:pPr>
        <w:pStyle w:val="Titre1"/>
        <w:numPr>
          <w:ilvl w:val="0"/>
          <w:numId w:val="4"/>
        </w:numPr>
        <w:jc w:val="both"/>
        <w:rPr>
          <w:u w:val="single"/>
        </w:rPr>
      </w:pPr>
      <w:bookmarkStart w:id="114" w:name="_Toc68180083"/>
      <w:r>
        <w:rPr>
          <w:u w:val="single"/>
        </w:rPr>
        <w:lastRenderedPageBreak/>
        <w:t>Maintenance</w:t>
      </w:r>
      <w:bookmarkEnd w:id="114"/>
    </w:p>
    <w:p w14:paraId="6F913A2F" w14:textId="42E81FC9" w:rsidR="0012014B" w:rsidRDefault="0012014B" w:rsidP="00282C61">
      <w:pPr>
        <w:pStyle w:val="Titre2"/>
        <w:numPr>
          <w:ilvl w:val="1"/>
          <w:numId w:val="4"/>
        </w:numPr>
        <w:jc w:val="both"/>
      </w:pPr>
      <w:bookmarkStart w:id="115" w:name="_Toc68180084"/>
      <w:r>
        <w:t>Sauvegarde et Remplacement Automate</w:t>
      </w:r>
      <w:bookmarkEnd w:id="115"/>
    </w:p>
    <w:p w14:paraId="2F4597DB" w14:textId="77777777" w:rsidR="0012014B" w:rsidRDefault="0012014B" w:rsidP="00504637">
      <w:pPr>
        <w:pStyle w:val="Sansinterligne"/>
        <w:jc w:val="both"/>
      </w:pPr>
    </w:p>
    <w:p w14:paraId="61A730D6" w14:textId="0590C855" w:rsidR="0012014B" w:rsidRDefault="0012014B" w:rsidP="00504637">
      <w:pPr>
        <w:pStyle w:val="Sansinterligne"/>
        <w:ind w:firstLine="360"/>
        <w:jc w:val="both"/>
      </w:pPr>
      <w:r>
        <w:t xml:space="preserve">La sauvegarde de chaque automate est réalisée automatiquement et stockée dans le serveur GTB. </w:t>
      </w:r>
    </w:p>
    <w:p w14:paraId="1E621E5A" w14:textId="1CA1C432" w:rsidR="0012014B" w:rsidRDefault="0012014B" w:rsidP="00504637">
      <w:pPr>
        <w:pStyle w:val="Sansinterligne"/>
        <w:ind w:firstLine="360"/>
        <w:jc w:val="both"/>
      </w:pPr>
      <w:r>
        <w:t>Le serveur GTB garde en mémoire les 10 dernières sauvegardes.</w:t>
      </w:r>
    </w:p>
    <w:p w14:paraId="04F07A8C" w14:textId="291D4F33" w:rsidR="0012014B" w:rsidRDefault="0012014B" w:rsidP="00504637">
      <w:pPr>
        <w:pStyle w:val="Sansinterligne"/>
        <w:ind w:firstLine="360"/>
        <w:jc w:val="both"/>
      </w:pPr>
    </w:p>
    <w:p w14:paraId="647431F7" w14:textId="6188B1A9" w:rsidR="0012014B" w:rsidRDefault="0012014B" w:rsidP="00504637">
      <w:pPr>
        <w:pStyle w:val="Sansinterligne"/>
        <w:ind w:firstLine="360"/>
        <w:jc w:val="both"/>
      </w:pPr>
      <w:r>
        <w:t>Le remplacement d’un automate est réalisable depuis la GTB avec un accès Administrateur sans programmation avancé ni outil de programmation autre que le logiciel GTB client.</w:t>
      </w:r>
    </w:p>
    <w:p w14:paraId="558D79C1" w14:textId="77777777" w:rsidR="0012014B" w:rsidRDefault="0012014B" w:rsidP="00504637">
      <w:pPr>
        <w:pStyle w:val="Sansinterligne"/>
        <w:ind w:firstLine="360"/>
        <w:jc w:val="both"/>
      </w:pPr>
    </w:p>
    <w:p w14:paraId="5878C50E" w14:textId="370F1E88" w:rsidR="0012014B" w:rsidRDefault="0012014B" w:rsidP="00504637">
      <w:pPr>
        <w:pStyle w:val="Sansinterligne"/>
        <w:ind w:firstLine="360"/>
        <w:jc w:val="both"/>
      </w:pPr>
      <w:r>
        <w:t>La procédure pour le remplacement de l’automate est la suivante :</w:t>
      </w:r>
    </w:p>
    <w:p w14:paraId="5A1305AC" w14:textId="0ABD15A7" w:rsidR="0012014B" w:rsidRDefault="0012014B" w:rsidP="00504637">
      <w:pPr>
        <w:pStyle w:val="Sansinterligne"/>
        <w:numPr>
          <w:ilvl w:val="0"/>
          <w:numId w:val="2"/>
        </w:numPr>
        <w:jc w:val="both"/>
      </w:pPr>
      <w:r>
        <w:t>Déconnecter l’automate défectueux (aucun outil nécessaire)</w:t>
      </w:r>
    </w:p>
    <w:p w14:paraId="12F45DD8" w14:textId="61D93037" w:rsidR="0012014B" w:rsidRDefault="0012014B" w:rsidP="00504637">
      <w:pPr>
        <w:pStyle w:val="Sansinterligne"/>
        <w:numPr>
          <w:ilvl w:val="0"/>
          <w:numId w:val="2"/>
        </w:numPr>
        <w:jc w:val="both"/>
      </w:pPr>
      <w:r>
        <w:t>Connecter le nouvel automate</w:t>
      </w:r>
    </w:p>
    <w:p w14:paraId="641B8F63" w14:textId="26AEA4A7" w:rsidR="0012014B" w:rsidRDefault="0012014B" w:rsidP="00504637">
      <w:pPr>
        <w:pStyle w:val="Sansinterligne"/>
        <w:numPr>
          <w:ilvl w:val="3"/>
          <w:numId w:val="2"/>
        </w:numPr>
        <w:jc w:val="both"/>
      </w:pPr>
      <w:r>
        <w:t>Le nouvel automate démarre au bout de quelque</w:t>
      </w:r>
      <w:r w:rsidR="00E32E24">
        <w:t>s</w:t>
      </w:r>
      <w:r>
        <w:t xml:space="preserve"> minutes (voyant vert clignotant)</w:t>
      </w:r>
    </w:p>
    <w:p w14:paraId="1CE07FD8" w14:textId="31254933" w:rsidR="0012014B" w:rsidRDefault="0012014B" w:rsidP="00504637">
      <w:pPr>
        <w:pStyle w:val="Sansinterligne"/>
        <w:numPr>
          <w:ilvl w:val="4"/>
          <w:numId w:val="2"/>
        </w:numPr>
        <w:jc w:val="both"/>
      </w:pPr>
      <w:r>
        <w:t>Lorsque l’automate est démarré (voyant vert fixe), il est consultable sur le réseau.</w:t>
      </w:r>
    </w:p>
    <w:p w14:paraId="0CD264AB" w14:textId="01E925E3" w:rsidR="0012014B" w:rsidRDefault="0012014B" w:rsidP="00504637">
      <w:pPr>
        <w:pStyle w:val="Sansinterligne"/>
        <w:numPr>
          <w:ilvl w:val="0"/>
          <w:numId w:val="2"/>
        </w:numPr>
        <w:jc w:val="both"/>
      </w:pPr>
      <w:r>
        <w:t>Sur le poste GTB, récupérer la dernière sauvegarde de l’automate défectueux en mode Administrateur dans le dossier Système/Backup sets/AS Archives/NOM DE L’AUTOMATE</w:t>
      </w:r>
    </w:p>
    <w:p w14:paraId="4CCE6371" w14:textId="41D922BC" w:rsidR="0012014B" w:rsidRDefault="0012014B" w:rsidP="00504637">
      <w:pPr>
        <w:pStyle w:val="Sansinterligne"/>
        <w:numPr>
          <w:ilvl w:val="3"/>
          <w:numId w:val="2"/>
        </w:numPr>
        <w:jc w:val="both"/>
      </w:pPr>
      <w:r>
        <w:t>Clic droit sur le fichier de sauvegarde -&gt;Enregistrer dans -&gt; Enregistrer sur votre PC le fichier.</w:t>
      </w:r>
    </w:p>
    <w:p w14:paraId="3CFBF18D" w14:textId="58032CAF" w:rsidR="0012014B" w:rsidRDefault="0012014B" w:rsidP="00504637">
      <w:pPr>
        <w:pStyle w:val="Sansinterligne"/>
        <w:numPr>
          <w:ilvl w:val="3"/>
          <w:numId w:val="2"/>
        </w:numPr>
        <w:jc w:val="both"/>
      </w:pPr>
      <w:r>
        <w:t xml:space="preserve">Se connecter sur le nouvel automate avec les identifiants admin et </w:t>
      </w:r>
      <w:proofErr w:type="spellStart"/>
      <w:r>
        <w:t>mdp</w:t>
      </w:r>
      <w:proofErr w:type="spellEnd"/>
      <w:r>
        <w:t xml:space="preserve"> admin</w:t>
      </w:r>
    </w:p>
    <w:p w14:paraId="0CD60CDE" w14:textId="69D09CF1" w:rsidR="0012014B" w:rsidRDefault="0012014B" w:rsidP="00504637">
      <w:pPr>
        <w:pStyle w:val="Sansinterligne"/>
        <w:numPr>
          <w:ilvl w:val="3"/>
          <w:numId w:val="2"/>
        </w:numPr>
        <w:jc w:val="both"/>
      </w:pPr>
      <w:r>
        <w:t>Clic droit sur le nom de l’automate -&gt; Restaurer -&gt; Importer le jeu de sauvegardes</w:t>
      </w:r>
    </w:p>
    <w:p w14:paraId="0321A92A" w14:textId="1599AD3B" w:rsidR="0012014B" w:rsidRDefault="0012014B" w:rsidP="00504637">
      <w:pPr>
        <w:pStyle w:val="Sansinterligne"/>
        <w:numPr>
          <w:ilvl w:val="3"/>
          <w:numId w:val="2"/>
        </w:numPr>
        <w:jc w:val="both"/>
      </w:pPr>
      <w:r>
        <w:t>Sélectionner le fichier de sauvegarde sur votre PC -&gt; Restaurer -&gt; Oui</w:t>
      </w:r>
    </w:p>
    <w:p w14:paraId="43977B49" w14:textId="4C34F52D" w:rsidR="0012014B" w:rsidRDefault="0012014B" w:rsidP="00504637">
      <w:pPr>
        <w:pStyle w:val="Sansinterligne"/>
        <w:numPr>
          <w:ilvl w:val="4"/>
          <w:numId w:val="2"/>
        </w:numPr>
        <w:jc w:val="both"/>
      </w:pPr>
      <w:r>
        <w:t xml:space="preserve">L’automate </w:t>
      </w:r>
      <w:r w:rsidR="00E32E24">
        <w:t>redémarre</w:t>
      </w:r>
      <w:r>
        <w:t xml:space="preserve"> au bout de quelque minute et est fonctionnel. Vérifier le bon fonctionnement des installations</w:t>
      </w:r>
    </w:p>
    <w:p w14:paraId="0BC30CD7" w14:textId="31900009" w:rsidR="0084780B" w:rsidRDefault="0084780B" w:rsidP="00504637">
      <w:pPr>
        <w:pStyle w:val="Sansinterligne"/>
        <w:jc w:val="both"/>
      </w:pPr>
    </w:p>
    <w:sectPr w:rsidR="0084780B" w:rsidSect="00B218CC">
      <w:headerReference w:type="default" r:id="rId86"/>
      <w:footerReference w:type="default" r:id="rId87"/>
      <w:pgSz w:w="11906" w:h="16838"/>
      <w:pgMar w:top="1417" w:right="1417" w:bottom="1417" w:left="1417" w:header="708" w:footer="708"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71946134" w14:textId="77777777" w:rsidR="00565CF3" w:rsidRDefault="00565CF3" w:rsidP="00B218CC">
      <w:pPr>
        <w:spacing w:after="0" w:line="240" w:lineRule="auto"/>
      </w:pPr>
      <w:r>
        <w:separator/>
      </w:r>
    </w:p>
  </w:endnote>
  <w:endnote w:type="continuationSeparator" w:id="0">
    <w:p w14:paraId="1FD4B2C8" w14:textId="77777777" w:rsidR="00565CF3" w:rsidRDefault="00565CF3" w:rsidP="00B218C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Footlight MT Light">
    <w:charset w:val="00"/>
    <w:family w:val="roman"/>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Style w:val="Grilledutableau"/>
      <w:tblpPr w:leftFromText="141" w:rightFromText="141" w:vertAnchor="text" w:tblpXSpec="right" w:tblpY="1"/>
      <w:tblOverlap w:val="never"/>
      <w:tblW w:w="0" w:type="auto"/>
      <w:jc w:val="right"/>
      <w:tblLayout w:type="fixed"/>
      <w:tblLook w:val="04A0" w:firstRow="1" w:lastRow="0" w:firstColumn="1" w:lastColumn="0" w:noHBand="0" w:noVBand="1"/>
    </w:tblPr>
    <w:tblGrid>
      <w:gridCol w:w="1463"/>
      <w:gridCol w:w="633"/>
      <w:gridCol w:w="1417"/>
      <w:gridCol w:w="1105"/>
    </w:tblGrid>
    <w:tr w:rsidR="00360BF6" w:rsidRPr="002F48F0" w14:paraId="5B470BA4" w14:textId="77777777" w:rsidTr="00D00F40">
      <w:trPr>
        <w:jc w:val="right"/>
      </w:trPr>
      <w:tc>
        <w:tcPr>
          <w:tcW w:w="1463" w:type="dxa"/>
          <w:vAlign w:val="center"/>
        </w:tcPr>
        <w:p w14:paraId="6825981E" w14:textId="77777777" w:rsidR="00360BF6" w:rsidRPr="002F48F0" w:rsidRDefault="00360BF6" w:rsidP="00CB7686">
          <w:pPr>
            <w:pStyle w:val="Pieddepage"/>
            <w:jc w:val="center"/>
            <w:rPr>
              <w:sz w:val="16"/>
              <w:szCs w:val="16"/>
            </w:rPr>
          </w:pPr>
          <w:r w:rsidRPr="002F48F0">
            <w:rPr>
              <w:sz w:val="16"/>
              <w:szCs w:val="16"/>
            </w:rPr>
            <w:t>Auteur</w:t>
          </w:r>
        </w:p>
      </w:tc>
      <w:tc>
        <w:tcPr>
          <w:tcW w:w="633" w:type="dxa"/>
          <w:vAlign w:val="center"/>
        </w:tcPr>
        <w:p w14:paraId="0549983C" w14:textId="77777777" w:rsidR="00360BF6" w:rsidRPr="002F48F0" w:rsidRDefault="00360BF6" w:rsidP="00CB7686">
          <w:pPr>
            <w:pStyle w:val="Pieddepage"/>
            <w:jc w:val="center"/>
            <w:rPr>
              <w:sz w:val="16"/>
              <w:szCs w:val="16"/>
            </w:rPr>
          </w:pPr>
          <w:r w:rsidRPr="002F48F0">
            <w:rPr>
              <w:sz w:val="16"/>
              <w:szCs w:val="16"/>
            </w:rPr>
            <w:t>Indice</w:t>
          </w:r>
        </w:p>
      </w:tc>
      <w:tc>
        <w:tcPr>
          <w:tcW w:w="1417" w:type="dxa"/>
          <w:vAlign w:val="center"/>
        </w:tcPr>
        <w:p w14:paraId="7361E766" w14:textId="77777777" w:rsidR="00360BF6" w:rsidRPr="002F48F0" w:rsidRDefault="00360BF6" w:rsidP="00CB7686">
          <w:pPr>
            <w:pStyle w:val="Pieddepage"/>
            <w:jc w:val="center"/>
            <w:rPr>
              <w:sz w:val="16"/>
              <w:szCs w:val="16"/>
            </w:rPr>
          </w:pPr>
          <w:r w:rsidRPr="002F48F0">
            <w:rPr>
              <w:sz w:val="16"/>
              <w:szCs w:val="16"/>
            </w:rPr>
            <w:t>Date</w:t>
          </w:r>
        </w:p>
      </w:tc>
      <w:tc>
        <w:tcPr>
          <w:tcW w:w="1105" w:type="dxa"/>
          <w:vAlign w:val="center"/>
        </w:tcPr>
        <w:p w14:paraId="0DF71757" w14:textId="77777777" w:rsidR="00360BF6" w:rsidRPr="002F48F0" w:rsidRDefault="00360BF6" w:rsidP="00CB7686">
          <w:pPr>
            <w:pStyle w:val="Pieddepage"/>
            <w:jc w:val="center"/>
            <w:rPr>
              <w:sz w:val="16"/>
              <w:szCs w:val="16"/>
            </w:rPr>
          </w:pPr>
          <w:r w:rsidRPr="002F48F0">
            <w:rPr>
              <w:sz w:val="16"/>
              <w:szCs w:val="16"/>
            </w:rPr>
            <w:t>Page</w:t>
          </w:r>
        </w:p>
      </w:tc>
    </w:tr>
    <w:tr w:rsidR="00360BF6" w14:paraId="54D349FA" w14:textId="77777777" w:rsidTr="00D00F40">
      <w:trPr>
        <w:jc w:val="right"/>
      </w:trPr>
      <w:tc>
        <w:tcPr>
          <w:tcW w:w="1463" w:type="dxa"/>
          <w:vAlign w:val="center"/>
        </w:tcPr>
        <w:p w14:paraId="4F9684C5" w14:textId="77777777" w:rsidR="00360BF6" w:rsidRDefault="00360BF6" w:rsidP="00CB7686">
          <w:pPr>
            <w:pStyle w:val="Pieddepage"/>
            <w:jc w:val="center"/>
          </w:pPr>
          <w:r>
            <w:rPr>
              <w:noProof/>
            </w:rPr>
            <w:t>Gurvan Huet</w:t>
          </w:r>
        </w:p>
      </w:tc>
      <w:tc>
        <w:tcPr>
          <w:tcW w:w="633" w:type="dxa"/>
          <w:vAlign w:val="center"/>
        </w:tcPr>
        <w:p w14:paraId="5C704C83" w14:textId="22BCE808" w:rsidR="00360BF6" w:rsidRDefault="00360BF6" w:rsidP="00CB7686">
          <w:pPr>
            <w:pStyle w:val="Pieddepage"/>
            <w:jc w:val="center"/>
          </w:pPr>
          <w:r>
            <w:t>A</w:t>
          </w:r>
        </w:p>
      </w:tc>
      <w:tc>
        <w:tcPr>
          <w:tcW w:w="1417" w:type="dxa"/>
          <w:vAlign w:val="center"/>
        </w:tcPr>
        <w:p w14:paraId="5B341A5A" w14:textId="199FC3BD" w:rsidR="00360BF6" w:rsidRDefault="00360BF6" w:rsidP="00FD5090">
          <w:pPr>
            <w:pStyle w:val="Pieddepage"/>
            <w:jc w:val="center"/>
          </w:pPr>
          <w:r>
            <w:t>03/02/2021</w:t>
          </w:r>
        </w:p>
      </w:tc>
      <w:tc>
        <w:tcPr>
          <w:tcW w:w="1105" w:type="dxa"/>
          <w:vAlign w:val="center"/>
        </w:tcPr>
        <w:p w14:paraId="78E3C396" w14:textId="77777777" w:rsidR="00360BF6" w:rsidRDefault="00360BF6" w:rsidP="00CB7686">
          <w:pPr>
            <w:pStyle w:val="Pieddepage"/>
            <w:jc w:val="center"/>
          </w:pPr>
          <w:r>
            <w:rPr>
              <w:noProof/>
            </w:rPr>
            <w:fldChar w:fldCharType="begin"/>
          </w:r>
          <w:r>
            <w:rPr>
              <w:noProof/>
            </w:rPr>
            <w:instrText xml:space="preserve"> PAGE   \* MERGEFORMAT </w:instrText>
          </w:r>
          <w:r>
            <w:rPr>
              <w:noProof/>
            </w:rPr>
            <w:fldChar w:fldCharType="separate"/>
          </w:r>
          <w:r w:rsidR="00021756">
            <w:rPr>
              <w:noProof/>
            </w:rPr>
            <w:t>21</w:t>
          </w:r>
          <w:r>
            <w:rPr>
              <w:noProof/>
            </w:rPr>
            <w:fldChar w:fldCharType="end"/>
          </w:r>
          <w:r>
            <w:t>/</w:t>
          </w:r>
          <w:r>
            <w:rPr>
              <w:noProof/>
            </w:rPr>
            <w:fldChar w:fldCharType="begin"/>
          </w:r>
          <w:r>
            <w:rPr>
              <w:noProof/>
            </w:rPr>
            <w:instrText xml:space="preserve"> NUMPAGES   \* MERGEFORMAT </w:instrText>
          </w:r>
          <w:r>
            <w:rPr>
              <w:noProof/>
            </w:rPr>
            <w:fldChar w:fldCharType="separate"/>
          </w:r>
          <w:r w:rsidR="00021756">
            <w:rPr>
              <w:noProof/>
            </w:rPr>
            <w:t>66</w:t>
          </w:r>
          <w:r>
            <w:rPr>
              <w:noProof/>
            </w:rPr>
            <w:fldChar w:fldCharType="end"/>
          </w:r>
        </w:p>
      </w:tc>
    </w:tr>
  </w:tbl>
  <w:p w14:paraId="48C9D8A8" w14:textId="77777777" w:rsidR="00360BF6" w:rsidRPr="00AF6589" w:rsidRDefault="00360BF6" w:rsidP="00CB7686">
    <w:pPr>
      <w:pStyle w:val="Pieddepage"/>
      <w:jc w:val="right"/>
    </w:pPr>
  </w:p>
  <w:p w14:paraId="483E267B" w14:textId="77777777" w:rsidR="00360BF6" w:rsidRDefault="00360BF6"/>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19AF2C66" w14:textId="77777777" w:rsidR="00565CF3" w:rsidRDefault="00565CF3" w:rsidP="00B218CC">
      <w:pPr>
        <w:spacing w:after="0" w:line="240" w:lineRule="auto"/>
      </w:pPr>
      <w:r>
        <w:separator/>
      </w:r>
    </w:p>
  </w:footnote>
  <w:footnote w:type="continuationSeparator" w:id="0">
    <w:p w14:paraId="70FDC571" w14:textId="77777777" w:rsidR="00565CF3" w:rsidRDefault="00565CF3" w:rsidP="00B218CC">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Style w:val="Grilledutableau"/>
      <w:tblW w:w="9719" w:type="dxa"/>
      <w:jc w:val="center"/>
      <w:tblLook w:val="04A0" w:firstRow="1" w:lastRow="0" w:firstColumn="1" w:lastColumn="0" w:noHBand="0" w:noVBand="1"/>
    </w:tblPr>
    <w:tblGrid>
      <w:gridCol w:w="426"/>
      <w:gridCol w:w="2760"/>
      <w:gridCol w:w="2481"/>
      <w:gridCol w:w="2846"/>
      <w:gridCol w:w="1206"/>
    </w:tblGrid>
    <w:tr w:rsidR="00360BF6" w14:paraId="26320385" w14:textId="77777777" w:rsidTr="00BF7975">
      <w:trPr>
        <w:trHeight w:val="699"/>
        <w:jc w:val="center"/>
      </w:trPr>
      <w:tc>
        <w:tcPr>
          <w:tcW w:w="426" w:type="dxa"/>
          <w:tcBorders>
            <w:top w:val="nil"/>
            <w:left w:val="nil"/>
            <w:bottom w:val="nil"/>
            <w:right w:val="single" w:sz="4" w:space="0" w:color="auto"/>
          </w:tcBorders>
          <w:vAlign w:val="center"/>
        </w:tcPr>
        <w:p w14:paraId="5B41B97D" w14:textId="77777777" w:rsidR="00360BF6" w:rsidRDefault="00360BF6" w:rsidP="00BD2770">
          <w:pPr>
            <w:pStyle w:val="En-tte"/>
            <w:ind w:left="-351" w:firstLine="351"/>
          </w:pPr>
        </w:p>
      </w:tc>
      <w:sdt>
        <w:sdtPr>
          <w:alias w:val="Commentaires "/>
          <w:tag w:val=""/>
          <w:id w:val="778916532"/>
          <w:dataBinding w:prefixMappings="xmlns:ns0='http://purl.org/dc/elements/1.1/' xmlns:ns1='http://schemas.openxmlformats.org/package/2006/metadata/core-properties' " w:xpath="/ns1:coreProperties[1]/ns0:description[1]" w:storeItemID="{6C3C8BC8-F283-45AE-878A-BAB7291924A1}"/>
          <w:text w:multiLine="1"/>
        </w:sdtPr>
        <w:sdtContent>
          <w:tc>
            <w:tcPr>
              <w:tcW w:w="2760" w:type="dxa"/>
              <w:tcBorders>
                <w:left w:val="single" w:sz="4" w:space="0" w:color="auto"/>
              </w:tcBorders>
              <w:vAlign w:val="center"/>
            </w:tcPr>
            <w:p w14:paraId="0375CFA6" w14:textId="4EB0FF2C" w:rsidR="00360BF6" w:rsidRDefault="00360BF6" w:rsidP="008D4CAA">
              <w:pPr>
                <w:pStyle w:val="En-tte"/>
                <w:jc w:val="center"/>
              </w:pPr>
              <w:r>
                <w:t>CHRU BREST</w:t>
              </w:r>
            </w:p>
          </w:tc>
        </w:sdtContent>
      </w:sdt>
      <w:tc>
        <w:tcPr>
          <w:tcW w:w="2481" w:type="dxa"/>
          <w:vAlign w:val="center"/>
        </w:tcPr>
        <w:p w14:paraId="59ABC19C" w14:textId="301A50A5" w:rsidR="00360BF6" w:rsidRDefault="00360BF6" w:rsidP="001B607F">
          <w:pPr>
            <w:pStyle w:val="En-tte"/>
            <w:jc w:val="center"/>
          </w:pPr>
          <w:sdt>
            <w:sdtPr>
              <w:rPr>
                <w:b/>
                <w:sz w:val="24"/>
                <w:szCs w:val="24"/>
              </w:rPr>
              <w:alias w:val="Titre "/>
              <w:tag w:val=""/>
              <w:id w:val="-2079046267"/>
              <w:dataBinding w:prefixMappings="xmlns:ns0='http://purl.org/dc/elements/1.1/' xmlns:ns1='http://schemas.openxmlformats.org/package/2006/metadata/core-properties' " w:xpath="/ns1:coreProperties[1]/ns0:title[1]" w:storeItemID="{6C3C8BC8-F283-45AE-878A-BAB7291924A1}"/>
              <w:text/>
            </w:sdtPr>
            <w:sdtContent>
              <w:r>
                <w:rPr>
                  <w:b/>
                  <w:sz w:val="24"/>
                  <w:szCs w:val="24"/>
                </w:rPr>
                <w:t>Charte GTB</w:t>
              </w:r>
            </w:sdtContent>
          </w:sdt>
        </w:p>
      </w:tc>
      <w:tc>
        <w:tcPr>
          <w:tcW w:w="2846" w:type="dxa"/>
          <w:tcBorders>
            <w:right w:val="single" w:sz="4" w:space="0" w:color="auto"/>
          </w:tcBorders>
          <w:vAlign w:val="center"/>
        </w:tcPr>
        <w:p w14:paraId="2D2F6141" w14:textId="044240F2" w:rsidR="00360BF6" w:rsidRDefault="00360BF6" w:rsidP="000634B4">
          <w:pPr>
            <w:pStyle w:val="En-tte"/>
            <w:jc w:val="right"/>
          </w:pPr>
          <w:r>
            <w:rPr>
              <w:noProof/>
            </w:rPr>
            <w:fldChar w:fldCharType="begin"/>
          </w:r>
          <w:r>
            <w:rPr>
              <w:noProof/>
            </w:rPr>
            <w:instrText xml:space="preserve"> STYLEREF  "Titre 1"  \* MERGEFORMAT </w:instrText>
          </w:r>
          <w:r>
            <w:rPr>
              <w:noProof/>
            </w:rPr>
            <w:fldChar w:fldCharType="separate"/>
          </w:r>
          <w:r w:rsidR="00021756">
            <w:rPr>
              <w:noProof/>
            </w:rPr>
            <w:t>Présentation Technique</w:t>
          </w:r>
          <w:r>
            <w:rPr>
              <w:noProof/>
            </w:rPr>
            <w:fldChar w:fldCharType="end"/>
          </w:r>
        </w:p>
        <w:p w14:paraId="0DB2BD74" w14:textId="42638289" w:rsidR="00360BF6" w:rsidRPr="002C232A" w:rsidRDefault="00360BF6" w:rsidP="000634B4">
          <w:pPr>
            <w:pStyle w:val="En-tte"/>
            <w:jc w:val="right"/>
          </w:pPr>
          <w:r>
            <w:rPr>
              <w:noProof/>
            </w:rPr>
            <w:fldChar w:fldCharType="begin"/>
          </w:r>
          <w:r>
            <w:rPr>
              <w:noProof/>
            </w:rPr>
            <w:instrText xml:space="preserve"> STYLEREF  "Titre 2"  \* MERGEFORMAT </w:instrText>
          </w:r>
          <w:r>
            <w:rPr>
              <w:noProof/>
            </w:rPr>
            <w:fldChar w:fldCharType="separate"/>
          </w:r>
          <w:r w:rsidR="00021756">
            <w:rPr>
              <w:noProof/>
            </w:rPr>
            <w:t>Interface utilisateur</w:t>
          </w:r>
          <w:r>
            <w:rPr>
              <w:noProof/>
            </w:rPr>
            <w:fldChar w:fldCharType="end"/>
          </w:r>
          <w:r w:rsidRPr="002C232A">
            <w:t xml:space="preserve"> </w:t>
          </w:r>
        </w:p>
      </w:tc>
      <w:tc>
        <w:tcPr>
          <w:tcW w:w="1206" w:type="dxa"/>
          <w:tcBorders>
            <w:top w:val="nil"/>
            <w:left w:val="single" w:sz="4" w:space="0" w:color="auto"/>
            <w:bottom w:val="nil"/>
            <w:right w:val="nil"/>
          </w:tcBorders>
          <w:vAlign w:val="center"/>
        </w:tcPr>
        <w:p w14:paraId="1D1ABF85" w14:textId="77777777" w:rsidR="00360BF6" w:rsidRDefault="00360BF6">
          <w:pPr>
            <w:pStyle w:val="En-tte"/>
          </w:pPr>
          <w:r>
            <w:rPr>
              <w:noProof/>
              <w:lang w:eastAsia="fr-FR"/>
            </w:rPr>
            <w:drawing>
              <wp:inline distT="0" distB="0" distL="0" distR="0" wp14:anchorId="7B41F803" wp14:editId="2CD47A82">
                <wp:extent cx="625539" cy="405442"/>
                <wp:effectExtent l="0" t="0" r="3175" b="0"/>
                <wp:docPr id="242" name="Image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2" name="logo airea.jpg"/>
                        <pic:cNvPicPr/>
                      </pic:nvPicPr>
                      <pic:blipFill>
                        <a:blip r:embed="rId1">
                          <a:extLst>
                            <a:ext uri="{28A0092B-C50C-407E-A947-70E740481C1C}">
                              <a14:useLocalDpi xmlns:a14="http://schemas.microsoft.com/office/drawing/2010/main" val="0"/>
                            </a:ext>
                          </a:extLst>
                        </a:blip>
                        <a:stretch>
                          <a:fillRect/>
                        </a:stretch>
                      </pic:blipFill>
                      <pic:spPr>
                        <a:xfrm>
                          <a:off x="0" y="0"/>
                          <a:ext cx="625539" cy="405442"/>
                        </a:xfrm>
                        <a:prstGeom prst="rect">
                          <a:avLst/>
                        </a:prstGeom>
                      </pic:spPr>
                    </pic:pic>
                  </a:graphicData>
                </a:graphic>
              </wp:inline>
            </w:drawing>
          </w:r>
        </w:p>
      </w:tc>
    </w:tr>
  </w:tbl>
  <w:p w14:paraId="5169BF11" w14:textId="77777777" w:rsidR="00360BF6" w:rsidRDefault="00360BF6" w:rsidP="00605FF2"/>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62" type="#_x0000_t75" style="width:192pt;height:192pt" o:bullet="t">
        <v:imagedata r:id="rId1" o:title="Actions-go-next-icon"/>
      </v:shape>
    </w:pict>
  </w:numPicBullet>
  <w:numPicBullet w:numPicBulletId="1">
    <w:pict>
      <v:shape id="_x0000_i1063" type="#_x0000_t75" style="width:192pt;height:192pt" o:bullet="t">
        <v:imagedata r:id="rId2" o:title="tick-ok-sign-26707"/>
      </v:shape>
    </w:pict>
  </w:numPicBullet>
  <w:numPicBullet w:numPicBulletId="2">
    <w:pict>
      <v:shape id="_x0000_i1064" type="#_x0000_t75" style="width:96pt;height:96pt" o:bullet="t">
        <v:imagedata r:id="rId3" o:title="fermer-croix-supprimer-erreurs-sortie-icone-4368-128"/>
      </v:shape>
    </w:pict>
  </w:numPicBullet>
  <w:abstractNum w:abstractNumId="0" w15:restartNumberingAfterBreak="0">
    <w:nsid w:val="0B863995"/>
    <w:multiLevelType w:val="hybridMultilevel"/>
    <w:tmpl w:val="1A766AD0"/>
    <w:lvl w:ilvl="0" w:tplc="D7546AC2">
      <w:start w:val="1483"/>
      <w:numFmt w:val="bullet"/>
      <w:lvlText w:val="-"/>
      <w:lvlJc w:val="left"/>
      <w:pPr>
        <w:ind w:left="720" w:hanging="360"/>
      </w:pPr>
      <w:rPr>
        <w:rFonts w:ascii="Calibri" w:eastAsiaTheme="minorHAnsi" w:hAnsi="Calibri" w:cstheme="minorBidi"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 w15:restartNumberingAfterBreak="0">
    <w:nsid w:val="0C5C6732"/>
    <w:multiLevelType w:val="multilevel"/>
    <w:tmpl w:val="9E802CDA"/>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2" w15:restartNumberingAfterBreak="0">
    <w:nsid w:val="169F0865"/>
    <w:multiLevelType w:val="multilevel"/>
    <w:tmpl w:val="9E802CDA"/>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3" w15:restartNumberingAfterBreak="0">
    <w:nsid w:val="210B4B2B"/>
    <w:multiLevelType w:val="hybridMultilevel"/>
    <w:tmpl w:val="1FBCC2E4"/>
    <w:lvl w:ilvl="0" w:tplc="345E57DA">
      <w:numFmt w:val="bullet"/>
      <w:lvlText w:val="-"/>
      <w:lvlJc w:val="left"/>
      <w:pPr>
        <w:ind w:left="360" w:hanging="360"/>
      </w:pPr>
      <w:rPr>
        <w:rFonts w:ascii="Calibri" w:eastAsiaTheme="minorHAnsi" w:hAnsi="Calibri" w:cstheme="minorBidi" w:hint="default"/>
      </w:rPr>
    </w:lvl>
    <w:lvl w:ilvl="1" w:tplc="52304F96">
      <w:start w:val="1"/>
      <w:numFmt w:val="bullet"/>
      <w:lvlText w:val=""/>
      <w:lvlPicBulletId w:val="1"/>
      <w:lvlJc w:val="left"/>
      <w:pPr>
        <w:ind w:left="1080" w:hanging="360"/>
      </w:pPr>
      <w:rPr>
        <w:rFonts w:ascii="Symbol" w:hAnsi="Symbol" w:hint="default"/>
        <w:color w:val="auto"/>
      </w:rPr>
    </w:lvl>
    <w:lvl w:ilvl="2" w:tplc="14962C82">
      <w:start w:val="1"/>
      <w:numFmt w:val="bullet"/>
      <w:lvlText w:val=""/>
      <w:lvlPicBulletId w:val="2"/>
      <w:lvlJc w:val="left"/>
      <w:pPr>
        <w:ind w:left="1800" w:hanging="360"/>
      </w:pPr>
      <w:rPr>
        <w:rFonts w:ascii="Symbol" w:hAnsi="Symbol" w:hint="default"/>
        <w:color w:val="auto"/>
      </w:rPr>
    </w:lvl>
    <w:lvl w:ilvl="3" w:tplc="7AE2963E">
      <w:start w:val="1"/>
      <w:numFmt w:val="bullet"/>
      <w:lvlText w:val=""/>
      <w:lvlPicBulletId w:val="0"/>
      <w:lvlJc w:val="left"/>
      <w:pPr>
        <w:ind w:left="2520" w:hanging="360"/>
      </w:pPr>
      <w:rPr>
        <w:rFonts w:ascii="Symbol" w:hAnsi="Symbol" w:hint="default"/>
        <w:color w:val="auto"/>
      </w:rPr>
    </w:lvl>
    <w:lvl w:ilvl="4" w:tplc="52304F96">
      <w:start w:val="1"/>
      <w:numFmt w:val="bullet"/>
      <w:lvlText w:val=""/>
      <w:lvlPicBulletId w:val="1"/>
      <w:lvlJc w:val="left"/>
      <w:pPr>
        <w:ind w:left="3240" w:hanging="360"/>
      </w:pPr>
      <w:rPr>
        <w:rFonts w:ascii="Symbol" w:hAnsi="Symbol" w:hint="default"/>
        <w:color w:val="auto"/>
      </w:rPr>
    </w:lvl>
    <w:lvl w:ilvl="5" w:tplc="14962C82">
      <w:start w:val="1"/>
      <w:numFmt w:val="bullet"/>
      <w:lvlText w:val=""/>
      <w:lvlPicBulletId w:val="2"/>
      <w:lvlJc w:val="left"/>
      <w:pPr>
        <w:ind w:left="3960" w:hanging="360"/>
      </w:pPr>
      <w:rPr>
        <w:rFonts w:ascii="Symbol" w:hAnsi="Symbol" w:hint="default"/>
        <w:color w:val="auto"/>
      </w:rPr>
    </w:lvl>
    <w:lvl w:ilvl="6" w:tplc="7AE2963E">
      <w:start w:val="1"/>
      <w:numFmt w:val="bullet"/>
      <w:lvlText w:val=""/>
      <w:lvlPicBulletId w:val="0"/>
      <w:lvlJc w:val="left"/>
      <w:pPr>
        <w:ind w:left="4680" w:hanging="360"/>
      </w:pPr>
      <w:rPr>
        <w:rFonts w:ascii="Symbol" w:hAnsi="Symbol" w:hint="default"/>
        <w:color w:val="auto"/>
      </w:rPr>
    </w:lvl>
    <w:lvl w:ilvl="7" w:tplc="040C0003">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4" w15:restartNumberingAfterBreak="0">
    <w:nsid w:val="2799509A"/>
    <w:multiLevelType w:val="hybridMultilevel"/>
    <w:tmpl w:val="CD56F7BC"/>
    <w:lvl w:ilvl="0" w:tplc="3E1AF774">
      <w:numFmt w:val="bullet"/>
      <w:lvlText w:val="-"/>
      <w:lvlJc w:val="left"/>
      <w:pPr>
        <w:ind w:left="720" w:hanging="360"/>
      </w:pPr>
      <w:rPr>
        <w:rFonts w:ascii="Calibri" w:eastAsiaTheme="minorHAnsi" w:hAnsi="Calibri" w:cstheme="minorBidi"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15:restartNumberingAfterBreak="0">
    <w:nsid w:val="313B61A6"/>
    <w:multiLevelType w:val="hybridMultilevel"/>
    <w:tmpl w:val="305CA9D8"/>
    <w:lvl w:ilvl="0" w:tplc="040C0001">
      <w:start w:val="1"/>
      <w:numFmt w:val="bullet"/>
      <w:lvlText w:val=""/>
      <w:lvlJc w:val="left"/>
      <w:pPr>
        <w:ind w:left="720" w:hanging="360"/>
      </w:pPr>
      <w:rPr>
        <w:rFonts w:ascii="Symbol" w:hAnsi="Symbol" w:cs="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cs="Wingdings" w:hint="default"/>
      </w:rPr>
    </w:lvl>
    <w:lvl w:ilvl="3" w:tplc="040C0001">
      <w:start w:val="1"/>
      <w:numFmt w:val="bullet"/>
      <w:lvlText w:val=""/>
      <w:lvlJc w:val="left"/>
      <w:pPr>
        <w:ind w:left="2880" w:hanging="360"/>
      </w:pPr>
      <w:rPr>
        <w:rFonts w:ascii="Symbol" w:hAnsi="Symbol" w:cs="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cs="Wingdings" w:hint="default"/>
      </w:rPr>
    </w:lvl>
    <w:lvl w:ilvl="6" w:tplc="040C0001">
      <w:start w:val="1"/>
      <w:numFmt w:val="bullet"/>
      <w:lvlText w:val=""/>
      <w:lvlJc w:val="left"/>
      <w:pPr>
        <w:ind w:left="5040" w:hanging="360"/>
      </w:pPr>
      <w:rPr>
        <w:rFonts w:ascii="Symbol" w:hAnsi="Symbol" w:cs="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cs="Wingdings" w:hint="default"/>
      </w:rPr>
    </w:lvl>
  </w:abstractNum>
  <w:abstractNum w:abstractNumId="6" w15:restartNumberingAfterBreak="0">
    <w:nsid w:val="41DE35D1"/>
    <w:multiLevelType w:val="multilevel"/>
    <w:tmpl w:val="9E802CDA"/>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7" w15:restartNumberingAfterBreak="0">
    <w:nsid w:val="440F3BCB"/>
    <w:multiLevelType w:val="multilevel"/>
    <w:tmpl w:val="9E802CDA"/>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8" w15:restartNumberingAfterBreak="0">
    <w:nsid w:val="497D0EF4"/>
    <w:multiLevelType w:val="multilevel"/>
    <w:tmpl w:val="9E802CDA"/>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9" w15:restartNumberingAfterBreak="0">
    <w:nsid w:val="4F3D1C5A"/>
    <w:multiLevelType w:val="hybridMultilevel"/>
    <w:tmpl w:val="02364B9A"/>
    <w:lvl w:ilvl="0" w:tplc="9014F6F6">
      <w:numFmt w:val="bullet"/>
      <w:lvlText w:val="-"/>
      <w:lvlJc w:val="left"/>
      <w:pPr>
        <w:ind w:left="720" w:hanging="360"/>
      </w:pPr>
      <w:rPr>
        <w:rFonts w:ascii="Calibri" w:eastAsia="Calibri" w:hAnsi="Calibri" w:cs="Calibri"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tabs>
          <w:tab w:val="num" w:pos="2160"/>
        </w:tabs>
        <w:ind w:left="2160" w:hanging="360"/>
      </w:pPr>
      <w:rPr>
        <w:rFonts w:ascii="Wingdings" w:hAnsi="Wingdings" w:hint="default"/>
      </w:rPr>
    </w:lvl>
    <w:lvl w:ilvl="3" w:tplc="040C0001">
      <w:start w:val="1"/>
      <w:numFmt w:val="bullet"/>
      <w:lvlText w:val="."/>
      <w:lvlJc w:val="left"/>
      <w:pPr>
        <w:tabs>
          <w:tab w:val="num" w:pos="2880"/>
        </w:tabs>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tabs>
          <w:tab w:val="num" w:pos="4320"/>
        </w:tabs>
        <w:ind w:left="4320" w:hanging="360"/>
      </w:pPr>
      <w:rPr>
        <w:rFonts w:ascii="Wingdings" w:hAnsi="Wingdings" w:hint="default"/>
      </w:rPr>
    </w:lvl>
    <w:lvl w:ilvl="6" w:tplc="040C0001">
      <w:start w:val="1"/>
      <w:numFmt w:val="bullet"/>
      <w:lvlText w:val="."/>
      <w:lvlJc w:val="left"/>
      <w:pPr>
        <w:tabs>
          <w:tab w:val="num" w:pos="5040"/>
        </w:tabs>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4F9E2FBC"/>
    <w:multiLevelType w:val="multilevel"/>
    <w:tmpl w:val="9E802CDA"/>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11" w15:restartNumberingAfterBreak="0">
    <w:nsid w:val="57687621"/>
    <w:multiLevelType w:val="multilevel"/>
    <w:tmpl w:val="9E802CDA"/>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12" w15:restartNumberingAfterBreak="0">
    <w:nsid w:val="59C10AE1"/>
    <w:multiLevelType w:val="hybridMultilevel"/>
    <w:tmpl w:val="212052E8"/>
    <w:lvl w:ilvl="0" w:tplc="714AA378">
      <w:start w:val="1"/>
      <w:numFmt w:val="bullet"/>
      <w:pStyle w:val="Listepuces"/>
      <w:lvlText w:val=""/>
      <w:lvlJc w:val="left"/>
      <w:pPr>
        <w:tabs>
          <w:tab w:val="num" w:pos="360"/>
        </w:tabs>
        <w:ind w:left="360" w:hanging="360"/>
      </w:pPr>
      <w:rPr>
        <w:rFonts w:ascii="Symbol" w:hAnsi="Symbol" w:hint="default"/>
        <w:sz w:val="22"/>
      </w:rPr>
    </w:lvl>
    <w:lvl w:ilvl="1" w:tplc="040C0003">
      <w:start w:val="1"/>
      <w:numFmt w:val="bullet"/>
      <w:lvlText w:val="o"/>
      <w:lvlJc w:val="left"/>
      <w:pPr>
        <w:tabs>
          <w:tab w:val="num" w:pos="1440"/>
        </w:tabs>
        <w:ind w:left="1440" w:hanging="360"/>
      </w:pPr>
      <w:rPr>
        <w:rFonts w:ascii="Courier New" w:hAnsi="Courier New" w:hint="default"/>
      </w:rPr>
    </w:lvl>
    <w:lvl w:ilvl="2" w:tplc="E5D48CFA">
      <w:start w:val="1"/>
      <w:numFmt w:val="bullet"/>
      <w:lvlText w:val=""/>
      <w:lvlJc w:val="left"/>
      <w:pPr>
        <w:tabs>
          <w:tab w:val="num" w:pos="2160"/>
        </w:tabs>
        <w:ind w:left="1800" w:firstLine="0"/>
      </w:pPr>
      <w:rPr>
        <w:rFonts w:ascii="Symbol" w:hAnsi="Symbol" w:hint="default"/>
      </w:rPr>
    </w:lvl>
    <w:lvl w:ilvl="3" w:tplc="187A6FB2">
      <w:numFmt w:val="bullet"/>
      <w:lvlText w:val="-"/>
      <w:lvlJc w:val="left"/>
      <w:pPr>
        <w:tabs>
          <w:tab w:val="num" w:pos="2880"/>
        </w:tabs>
        <w:ind w:left="2880" w:hanging="360"/>
      </w:pPr>
      <w:rPr>
        <w:rFonts w:ascii="Times New Roman" w:eastAsia="Times New Roman" w:hAnsi="Times New Roman" w:cs="Times New Roman" w:hint="default"/>
      </w:rPr>
    </w:lvl>
    <w:lvl w:ilvl="4" w:tplc="040C0003">
      <w:start w:val="1"/>
      <w:numFmt w:val="bullet"/>
      <w:lvlText w:val="o"/>
      <w:lvlJc w:val="left"/>
      <w:pPr>
        <w:tabs>
          <w:tab w:val="num" w:pos="3600"/>
        </w:tabs>
        <w:ind w:left="3600" w:hanging="360"/>
      </w:pPr>
      <w:rPr>
        <w:rFonts w:ascii="Courier New" w:hAnsi="Courier New" w:hint="default"/>
      </w:rPr>
    </w:lvl>
    <w:lvl w:ilvl="5" w:tplc="040C0005">
      <w:start w:val="1"/>
      <w:numFmt w:val="bullet"/>
      <w:lvlText w:val=""/>
      <w:lvlJc w:val="left"/>
      <w:pPr>
        <w:tabs>
          <w:tab w:val="num" w:pos="4320"/>
        </w:tabs>
        <w:ind w:left="4320" w:hanging="360"/>
      </w:pPr>
      <w:rPr>
        <w:rFonts w:ascii="Wingdings" w:hAnsi="Wingdings" w:hint="default"/>
      </w:rPr>
    </w:lvl>
    <w:lvl w:ilvl="6" w:tplc="040C0001">
      <w:start w:val="1"/>
      <w:numFmt w:val="bullet"/>
      <w:lvlText w:val=""/>
      <w:lvlJc w:val="left"/>
      <w:pPr>
        <w:tabs>
          <w:tab w:val="num" w:pos="5040"/>
        </w:tabs>
        <w:ind w:left="5040" w:hanging="360"/>
      </w:pPr>
      <w:rPr>
        <w:rFonts w:ascii="Symbol" w:hAnsi="Symbol" w:hint="default"/>
      </w:rPr>
    </w:lvl>
    <w:lvl w:ilvl="7" w:tplc="040C0003">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665F10DA"/>
    <w:multiLevelType w:val="hybridMultilevel"/>
    <w:tmpl w:val="4266D372"/>
    <w:lvl w:ilvl="0" w:tplc="E86283C2">
      <w:start w:val="2"/>
      <w:numFmt w:val="bullet"/>
      <w:lvlText w:val="-"/>
      <w:lvlJc w:val="left"/>
      <w:pPr>
        <w:ind w:left="720" w:hanging="360"/>
      </w:pPr>
      <w:rPr>
        <w:rFonts w:ascii="Calibri" w:eastAsiaTheme="minorHAnsi" w:hAnsi="Calibri" w:cs="Calibri"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 w15:restartNumberingAfterBreak="0">
    <w:nsid w:val="682E7EB2"/>
    <w:multiLevelType w:val="multilevel"/>
    <w:tmpl w:val="9E802CDA"/>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15" w15:restartNumberingAfterBreak="0">
    <w:nsid w:val="6E864CFE"/>
    <w:multiLevelType w:val="multilevel"/>
    <w:tmpl w:val="9E802CDA"/>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16" w15:restartNumberingAfterBreak="0">
    <w:nsid w:val="705A0B3B"/>
    <w:multiLevelType w:val="multilevel"/>
    <w:tmpl w:val="9E802CDA"/>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17" w15:restartNumberingAfterBreak="0">
    <w:nsid w:val="722F3AAD"/>
    <w:multiLevelType w:val="multilevel"/>
    <w:tmpl w:val="9E802CDA"/>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18" w15:restartNumberingAfterBreak="0">
    <w:nsid w:val="72A86143"/>
    <w:multiLevelType w:val="multilevel"/>
    <w:tmpl w:val="9E802CDA"/>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19" w15:restartNumberingAfterBreak="0">
    <w:nsid w:val="782F02E5"/>
    <w:multiLevelType w:val="multilevel"/>
    <w:tmpl w:val="9E802CDA"/>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20" w15:restartNumberingAfterBreak="0">
    <w:nsid w:val="7DFB5E42"/>
    <w:multiLevelType w:val="multilevel"/>
    <w:tmpl w:val="9E802CDA"/>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num w:numId="1">
    <w:abstractNumId w:val="12"/>
  </w:num>
  <w:num w:numId="2">
    <w:abstractNumId w:val="3"/>
  </w:num>
  <w:num w:numId="3">
    <w:abstractNumId w:val="4"/>
  </w:num>
  <w:num w:numId="4">
    <w:abstractNumId w:val="17"/>
  </w:num>
  <w:num w:numId="5">
    <w:abstractNumId w:val="0"/>
  </w:num>
  <w:num w:numId="6">
    <w:abstractNumId w:val="13"/>
  </w:num>
  <w:num w:numId="7">
    <w:abstractNumId w:val="5"/>
  </w:num>
  <w:num w:numId="8">
    <w:abstractNumId w:val="11"/>
  </w:num>
  <w:num w:numId="9">
    <w:abstractNumId w:val="1"/>
  </w:num>
  <w:num w:numId="10">
    <w:abstractNumId w:val="20"/>
  </w:num>
  <w:num w:numId="11">
    <w:abstractNumId w:val="6"/>
  </w:num>
  <w:num w:numId="12">
    <w:abstractNumId w:val="16"/>
  </w:num>
  <w:num w:numId="13">
    <w:abstractNumId w:val="8"/>
  </w:num>
  <w:num w:numId="14">
    <w:abstractNumId w:val="10"/>
  </w:num>
  <w:num w:numId="15">
    <w:abstractNumId w:val="7"/>
  </w:num>
  <w:num w:numId="16">
    <w:abstractNumId w:val="2"/>
  </w:num>
  <w:num w:numId="17">
    <w:abstractNumId w:val="14"/>
  </w:num>
  <w:num w:numId="18">
    <w:abstractNumId w:val="19"/>
  </w:num>
  <w:num w:numId="19">
    <w:abstractNumId w:val="18"/>
  </w:num>
  <w:num w:numId="20">
    <w:abstractNumId w:val="15"/>
  </w:num>
  <w:num w:numId="21">
    <w:abstractNumId w:val="9"/>
    <w:lvlOverride w:ilvl="0"/>
    <w:lvlOverride w:ilvl="1"/>
    <w:lvlOverride w:ilvl="2"/>
    <w:lvlOverride w:ilvl="3"/>
    <w:lvlOverride w:ilvl="4"/>
    <w:lvlOverride w:ilvl="5"/>
    <w:lvlOverride w:ilvl="6"/>
    <w:lvlOverride w:ilvl="7"/>
    <w:lvlOverride w:ilvl="8"/>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08"/>
  <w:hyphenationZone w:val="425"/>
  <w:drawingGridHorizontalSpacing w:val="181"/>
  <w:drawingGridVerticalSpacing w:val="181"/>
  <w:doNotUseMarginsForDrawingGridOrigin/>
  <w:drawingGridHorizontalOrigin w:val="1418"/>
  <w:drawingGridVerticalOrigin w:val="1418"/>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218CC"/>
    <w:rsid w:val="0000080C"/>
    <w:rsid w:val="00001B91"/>
    <w:rsid w:val="00002846"/>
    <w:rsid w:val="000028C1"/>
    <w:rsid w:val="00004A96"/>
    <w:rsid w:val="00010541"/>
    <w:rsid w:val="00015067"/>
    <w:rsid w:val="000154D0"/>
    <w:rsid w:val="000163CF"/>
    <w:rsid w:val="00016A8D"/>
    <w:rsid w:val="00021756"/>
    <w:rsid w:val="00022511"/>
    <w:rsid w:val="0002275B"/>
    <w:rsid w:val="0002386C"/>
    <w:rsid w:val="00030F51"/>
    <w:rsid w:val="000370EE"/>
    <w:rsid w:val="00037ED3"/>
    <w:rsid w:val="00041553"/>
    <w:rsid w:val="0004180F"/>
    <w:rsid w:val="00041FB0"/>
    <w:rsid w:val="00044D63"/>
    <w:rsid w:val="00046398"/>
    <w:rsid w:val="00046FDD"/>
    <w:rsid w:val="000471A1"/>
    <w:rsid w:val="000501AB"/>
    <w:rsid w:val="000512B5"/>
    <w:rsid w:val="000519E7"/>
    <w:rsid w:val="00053239"/>
    <w:rsid w:val="000544E4"/>
    <w:rsid w:val="00054618"/>
    <w:rsid w:val="00055DBE"/>
    <w:rsid w:val="000575DF"/>
    <w:rsid w:val="000633F1"/>
    <w:rsid w:val="000634B4"/>
    <w:rsid w:val="00063871"/>
    <w:rsid w:val="000731A4"/>
    <w:rsid w:val="00073757"/>
    <w:rsid w:val="00074969"/>
    <w:rsid w:val="00077C10"/>
    <w:rsid w:val="00081794"/>
    <w:rsid w:val="000817E7"/>
    <w:rsid w:val="00081A5D"/>
    <w:rsid w:val="00083C34"/>
    <w:rsid w:val="000842CD"/>
    <w:rsid w:val="00086F87"/>
    <w:rsid w:val="000941CC"/>
    <w:rsid w:val="000978A5"/>
    <w:rsid w:val="00097C49"/>
    <w:rsid w:val="000A052D"/>
    <w:rsid w:val="000A1DAD"/>
    <w:rsid w:val="000A58EE"/>
    <w:rsid w:val="000A6C14"/>
    <w:rsid w:val="000A7D5E"/>
    <w:rsid w:val="000B03DD"/>
    <w:rsid w:val="000B2344"/>
    <w:rsid w:val="000B5C15"/>
    <w:rsid w:val="000B79F0"/>
    <w:rsid w:val="000B7C20"/>
    <w:rsid w:val="000C0A88"/>
    <w:rsid w:val="000C39F0"/>
    <w:rsid w:val="000C7105"/>
    <w:rsid w:val="000D2ABF"/>
    <w:rsid w:val="000D646E"/>
    <w:rsid w:val="000D675A"/>
    <w:rsid w:val="000E040A"/>
    <w:rsid w:val="000E0C4A"/>
    <w:rsid w:val="000E159E"/>
    <w:rsid w:val="000E1808"/>
    <w:rsid w:val="000E188D"/>
    <w:rsid w:val="000E3925"/>
    <w:rsid w:val="000E40A9"/>
    <w:rsid w:val="000E7EB9"/>
    <w:rsid w:val="000F11F1"/>
    <w:rsid w:val="000F24C3"/>
    <w:rsid w:val="000F4AD5"/>
    <w:rsid w:val="000F6AA9"/>
    <w:rsid w:val="001037F3"/>
    <w:rsid w:val="00103D9A"/>
    <w:rsid w:val="00104670"/>
    <w:rsid w:val="001065CC"/>
    <w:rsid w:val="00106613"/>
    <w:rsid w:val="00107079"/>
    <w:rsid w:val="00107D30"/>
    <w:rsid w:val="00112ADB"/>
    <w:rsid w:val="0011300B"/>
    <w:rsid w:val="00113078"/>
    <w:rsid w:val="001144B5"/>
    <w:rsid w:val="00115653"/>
    <w:rsid w:val="001169D4"/>
    <w:rsid w:val="0012014B"/>
    <w:rsid w:val="00120A6E"/>
    <w:rsid w:val="0012274E"/>
    <w:rsid w:val="00124E24"/>
    <w:rsid w:val="0012712E"/>
    <w:rsid w:val="00127782"/>
    <w:rsid w:val="001277E6"/>
    <w:rsid w:val="001304D1"/>
    <w:rsid w:val="001318E3"/>
    <w:rsid w:val="00131C88"/>
    <w:rsid w:val="001330A4"/>
    <w:rsid w:val="00133843"/>
    <w:rsid w:val="00136738"/>
    <w:rsid w:val="00140065"/>
    <w:rsid w:val="00140269"/>
    <w:rsid w:val="00142E34"/>
    <w:rsid w:val="00143B1C"/>
    <w:rsid w:val="00144CF2"/>
    <w:rsid w:val="00150A9B"/>
    <w:rsid w:val="00151CF0"/>
    <w:rsid w:val="00152A95"/>
    <w:rsid w:val="00152ACA"/>
    <w:rsid w:val="001535AF"/>
    <w:rsid w:val="001576D3"/>
    <w:rsid w:val="00160362"/>
    <w:rsid w:val="00161D3E"/>
    <w:rsid w:val="00165C3C"/>
    <w:rsid w:val="0016755D"/>
    <w:rsid w:val="001846DA"/>
    <w:rsid w:val="0018788F"/>
    <w:rsid w:val="00192D89"/>
    <w:rsid w:val="0019767C"/>
    <w:rsid w:val="001A760A"/>
    <w:rsid w:val="001B02D3"/>
    <w:rsid w:val="001B0E63"/>
    <w:rsid w:val="001B1B90"/>
    <w:rsid w:val="001B3ED5"/>
    <w:rsid w:val="001B441B"/>
    <w:rsid w:val="001B4EAE"/>
    <w:rsid w:val="001B607F"/>
    <w:rsid w:val="001B7AC6"/>
    <w:rsid w:val="001C0EFB"/>
    <w:rsid w:val="001C117B"/>
    <w:rsid w:val="001C3618"/>
    <w:rsid w:val="001C5025"/>
    <w:rsid w:val="001C5541"/>
    <w:rsid w:val="001C6386"/>
    <w:rsid w:val="001C763B"/>
    <w:rsid w:val="001D5B12"/>
    <w:rsid w:val="001D6E92"/>
    <w:rsid w:val="001D769F"/>
    <w:rsid w:val="001D79B9"/>
    <w:rsid w:val="001E26DC"/>
    <w:rsid w:val="001E459F"/>
    <w:rsid w:val="001E4C00"/>
    <w:rsid w:val="001E7747"/>
    <w:rsid w:val="001F14CC"/>
    <w:rsid w:val="001F1C66"/>
    <w:rsid w:val="001F60C2"/>
    <w:rsid w:val="001F7001"/>
    <w:rsid w:val="0020109B"/>
    <w:rsid w:val="002016D0"/>
    <w:rsid w:val="00201CC0"/>
    <w:rsid w:val="00203841"/>
    <w:rsid w:val="00204708"/>
    <w:rsid w:val="00205D8D"/>
    <w:rsid w:val="002073CF"/>
    <w:rsid w:val="00207C9D"/>
    <w:rsid w:val="00211154"/>
    <w:rsid w:val="00212690"/>
    <w:rsid w:val="00213329"/>
    <w:rsid w:val="00214613"/>
    <w:rsid w:val="00215DE1"/>
    <w:rsid w:val="00216728"/>
    <w:rsid w:val="00220EBA"/>
    <w:rsid w:val="0022111E"/>
    <w:rsid w:val="00225046"/>
    <w:rsid w:val="0022585C"/>
    <w:rsid w:val="00226F33"/>
    <w:rsid w:val="00230DB6"/>
    <w:rsid w:val="0023322E"/>
    <w:rsid w:val="0023381B"/>
    <w:rsid w:val="00234090"/>
    <w:rsid w:val="0023708A"/>
    <w:rsid w:val="002412B9"/>
    <w:rsid w:val="00242930"/>
    <w:rsid w:val="0024488A"/>
    <w:rsid w:val="0024578D"/>
    <w:rsid w:val="00245D56"/>
    <w:rsid w:val="00247648"/>
    <w:rsid w:val="00253AAC"/>
    <w:rsid w:val="00253F47"/>
    <w:rsid w:val="002545BA"/>
    <w:rsid w:val="00254ECD"/>
    <w:rsid w:val="002563B7"/>
    <w:rsid w:val="00262944"/>
    <w:rsid w:val="00263B6F"/>
    <w:rsid w:val="002655F5"/>
    <w:rsid w:val="002659F2"/>
    <w:rsid w:val="0026600C"/>
    <w:rsid w:val="00266BCD"/>
    <w:rsid w:val="00267E20"/>
    <w:rsid w:val="002700F9"/>
    <w:rsid w:val="002758FE"/>
    <w:rsid w:val="0027799D"/>
    <w:rsid w:val="00282701"/>
    <w:rsid w:val="00282C61"/>
    <w:rsid w:val="002832E5"/>
    <w:rsid w:val="00283AF8"/>
    <w:rsid w:val="00285767"/>
    <w:rsid w:val="00292493"/>
    <w:rsid w:val="00292611"/>
    <w:rsid w:val="002A1054"/>
    <w:rsid w:val="002A137B"/>
    <w:rsid w:val="002A2727"/>
    <w:rsid w:val="002A4376"/>
    <w:rsid w:val="002A4CB4"/>
    <w:rsid w:val="002A51C2"/>
    <w:rsid w:val="002A5D87"/>
    <w:rsid w:val="002A5EBC"/>
    <w:rsid w:val="002A68C3"/>
    <w:rsid w:val="002B034C"/>
    <w:rsid w:val="002B0D4A"/>
    <w:rsid w:val="002B3A63"/>
    <w:rsid w:val="002B7336"/>
    <w:rsid w:val="002C232A"/>
    <w:rsid w:val="002C2C89"/>
    <w:rsid w:val="002C3169"/>
    <w:rsid w:val="002C370F"/>
    <w:rsid w:val="002D01B7"/>
    <w:rsid w:val="002D1529"/>
    <w:rsid w:val="002D445F"/>
    <w:rsid w:val="002D567A"/>
    <w:rsid w:val="002D5975"/>
    <w:rsid w:val="002D5C62"/>
    <w:rsid w:val="002D64AA"/>
    <w:rsid w:val="002E171D"/>
    <w:rsid w:val="002E3087"/>
    <w:rsid w:val="002E7275"/>
    <w:rsid w:val="002F18E1"/>
    <w:rsid w:val="002F24D5"/>
    <w:rsid w:val="002F2E38"/>
    <w:rsid w:val="002F3610"/>
    <w:rsid w:val="002F3FD9"/>
    <w:rsid w:val="002F43F5"/>
    <w:rsid w:val="002F48F0"/>
    <w:rsid w:val="002F5393"/>
    <w:rsid w:val="00302FA2"/>
    <w:rsid w:val="00303E2A"/>
    <w:rsid w:val="00304D09"/>
    <w:rsid w:val="003063BB"/>
    <w:rsid w:val="00306880"/>
    <w:rsid w:val="00320DD5"/>
    <w:rsid w:val="003245D4"/>
    <w:rsid w:val="00324FDE"/>
    <w:rsid w:val="00330523"/>
    <w:rsid w:val="00331180"/>
    <w:rsid w:val="00331363"/>
    <w:rsid w:val="00332B02"/>
    <w:rsid w:val="00334D19"/>
    <w:rsid w:val="00336214"/>
    <w:rsid w:val="00336282"/>
    <w:rsid w:val="00337767"/>
    <w:rsid w:val="00337A27"/>
    <w:rsid w:val="003426C7"/>
    <w:rsid w:val="003503D7"/>
    <w:rsid w:val="00353DE9"/>
    <w:rsid w:val="00360BF6"/>
    <w:rsid w:val="00363DDD"/>
    <w:rsid w:val="003658BA"/>
    <w:rsid w:val="00366B17"/>
    <w:rsid w:val="003700CC"/>
    <w:rsid w:val="00370992"/>
    <w:rsid w:val="00370AC1"/>
    <w:rsid w:val="00370D9E"/>
    <w:rsid w:val="00370FCD"/>
    <w:rsid w:val="0037385B"/>
    <w:rsid w:val="003811ED"/>
    <w:rsid w:val="00382348"/>
    <w:rsid w:val="00382FBD"/>
    <w:rsid w:val="0038305E"/>
    <w:rsid w:val="00383B25"/>
    <w:rsid w:val="003856A3"/>
    <w:rsid w:val="00385DE3"/>
    <w:rsid w:val="00391B64"/>
    <w:rsid w:val="00392E1D"/>
    <w:rsid w:val="003957AB"/>
    <w:rsid w:val="00396DB2"/>
    <w:rsid w:val="003A2452"/>
    <w:rsid w:val="003A26BC"/>
    <w:rsid w:val="003A38E2"/>
    <w:rsid w:val="003A52D5"/>
    <w:rsid w:val="003A5D38"/>
    <w:rsid w:val="003A644E"/>
    <w:rsid w:val="003B05F8"/>
    <w:rsid w:val="003B2ACC"/>
    <w:rsid w:val="003B2E5B"/>
    <w:rsid w:val="003B500E"/>
    <w:rsid w:val="003C2C23"/>
    <w:rsid w:val="003C35D4"/>
    <w:rsid w:val="003C3750"/>
    <w:rsid w:val="003D0A3B"/>
    <w:rsid w:val="003D59AB"/>
    <w:rsid w:val="003D5E94"/>
    <w:rsid w:val="003D7057"/>
    <w:rsid w:val="003E0539"/>
    <w:rsid w:val="003E1357"/>
    <w:rsid w:val="003E32F8"/>
    <w:rsid w:val="003E3BF5"/>
    <w:rsid w:val="003E5A44"/>
    <w:rsid w:val="003E634C"/>
    <w:rsid w:val="003E6880"/>
    <w:rsid w:val="003F1892"/>
    <w:rsid w:val="003F1FD9"/>
    <w:rsid w:val="003F50F6"/>
    <w:rsid w:val="0040185D"/>
    <w:rsid w:val="00401F0F"/>
    <w:rsid w:val="004069D8"/>
    <w:rsid w:val="004076BE"/>
    <w:rsid w:val="0041006D"/>
    <w:rsid w:val="00410FE6"/>
    <w:rsid w:val="00411539"/>
    <w:rsid w:val="00412907"/>
    <w:rsid w:val="00414A3A"/>
    <w:rsid w:val="00415B9E"/>
    <w:rsid w:val="00416D10"/>
    <w:rsid w:val="004202CC"/>
    <w:rsid w:val="004213D0"/>
    <w:rsid w:val="00421C0F"/>
    <w:rsid w:val="00424B13"/>
    <w:rsid w:val="004313BD"/>
    <w:rsid w:val="0043363B"/>
    <w:rsid w:val="0043376E"/>
    <w:rsid w:val="00433D75"/>
    <w:rsid w:val="00434855"/>
    <w:rsid w:val="00440172"/>
    <w:rsid w:val="00440E94"/>
    <w:rsid w:val="004416E1"/>
    <w:rsid w:val="00442BB3"/>
    <w:rsid w:val="00442C57"/>
    <w:rsid w:val="0044499F"/>
    <w:rsid w:val="00447BE8"/>
    <w:rsid w:val="004507E9"/>
    <w:rsid w:val="00450F41"/>
    <w:rsid w:val="0045482E"/>
    <w:rsid w:val="00457460"/>
    <w:rsid w:val="00464D42"/>
    <w:rsid w:val="00466920"/>
    <w:rsid w:val="0046719B"/>
    <w:rsid w:val="004717B0"/>
    <w:rsid w:val="004725E8"/>
    <w:rsid w:val="004726AB"/>
    <w:rsid w:val="00474ABA"/>
    <w:rsid w:val="00476D66"/>
    <w:rsid w:val="00480A4E"/>
    <w:rsid w:val="00480DE6"/>
    <w:rsid w:val="004828B5"/>
    <w:rsid w:val="004854D9"/>
    <w:rsid w:val="00486CAB"/>
    <w:rsid w:val="004909AB"/>
    <w:rsid w:val="00491322"/>
    <w:rsid w:val="004925BD"/>
    <w:rsid w:val="00494501"/>
    <w:rsid w:val="00494C2F"/>
    <w:rsid w:val="004958B6"/>
    <w:rsid w:val="00496153"/>
    <w:rsid w:val="00496CD0"/>
    <w:rsid w:val="004A1BC3"/>
    <w:rsid w:val="004A225E"/>
    <w:rsid w:val="004A4EA8"/>
    <w:rsid w:val="004A62E7"/>
    <w:rsid w:val="004A6B4B"/>
    <w:rsid w:val="004B0966"/>
    <w:rsid w:val="004B3496"/>
    <w:rsid w:val="004B5BEC"/>
    <w:rsid w:val="004B7942"/>
    <w:rsid w:val="004C7779"/>
    <w:rsid w:val="004D00CD"/>
    <w:rsid w:val="004D24A0"/>
    <w:rsid w:val="004D2507"/>
    <w:rsid w:val="004D3437"/>
    <w:rsid w:val="004E098A"/>
    <w:rsid w:val="004E4577"/>
    <w:rsid w:val="004E650E"/>
    <w:rsid w:val="004F054E"/>
    <w:rsid w:val="004F1348"/>
    <w:rsid w:val="004F4579"/>
    <w:rsid w:val="0050374C"/>
    <w:rsid w:val="00504637"/>
    <w:rsid w:val="00511875"/>
    <w:rsid w:val="00512C1F"/>
    <w:rsid w:val="00514699"/>
    <w:rsid w:val="005158D3"/>
    <w:rsid w:val="00520AEE"/>
    <w:rsid w:val="00521B77"/>
    <w:rsid w:val="00522D41"/>
    <w:rsid w:val="0052368F"/>
    <w:rsid w:val="00523D1D"/>
    <w:rsid w:val="00524ADE"/>
    <w:rsid w:val="005254B5"/>
    <w:rsid w:val="005325DE"/>
    <w:rsid w:val="00532B4F"/>
    <w:rsid w:val="005332BF"/>
    <w:rsid w:val="005338B8"/>
    <w:rsid w:val="00535952"/>
    <w:rsid w:val="005359D2"/>
    <w:rsid w:val="00536925"/>
    <w:rsid w:val="00540EF4"/>
    <w:rsid w:val="00540FD6"/>
    <w:rsid w:val="00541CF5"/>
    <w:rsid w:val="00544030"/>
    <w:rsid w:val="0054414E"/>
    <w:rsid w:val="00547A71"/>
    <w:rsid w:val="00553E61"/>
    <w:rsid w:val="0055434F"/>
    <w:rsid w:val="0055451E"/>
    <w:rsid w:val="005553F5"/>
    <w:rsid w:val="00556733"/>
    <w:rsid w:val="00557AAD"/>
    <w:rsid w:val="00562151"/>
    <w:rsid w:val="00564C9C"/>
    <w:rsid w:val="00564FDA"/>
    <w:rsid w:val="00565CF3"/>
    <w:rsid w:val="00567130"/>
    <w:rsid w:val="00570B51"/>
    <w:rsid w:val="00576859"/>
    <w:rsid w:val="005819AD"/>
    <w:rsid w:val="0058282B"/>
    <w:rsid w:val="00582E59"/>
    <w:rsid w:val="00584EB7"/>
    <w:rsid w:val="00585CF8"/>
    <w:rsid w:val="005864C8"/>
    <w:rsid w:val="005869DD"/>
    <w:rsid w:val="00587CC9"/>
    <w:rsid w:val="00587CDA"/>
    <w:rsid w:val="00587FFE"/>
    <w:rsid w:val="00590336"/>
    <w:rsid w:val="00590E57"/>
    <w:rsid w:val="0059324A"/>
    <w:rsid w:val="00594B67"/>
    <w:rsid w:val="0059688A"/>
    <w:rsid w:val="00597F3D"/>
    <w:rsid w:val="005A0333"/>
    <w:rsid w:val="005A0C22"/>
    <w:rsid w:val="005A1088"/>
    <w:rsid w:val="005A3543"/>
    <w:rsid w:val="005A450F"/>
    <w:rsid w:val="005A6D7B"/>
    <w:rsid w:val="005A718B"/>
    <w:rsid w:val="005B5F4A"/>
    <w:rsid w:val="005B74F2"/>
    <w:rsid w:val="005B7BC4"/>
    <w:rsid w:val="005C2858"/>
    <w:rsid w:val="005C3BC2"/>
    <w:rsid w:val="005C5E17"/>
    <w:rsid w:val="005C7FB5"/>
    <w:rsid w:val="005D198E"/>
    <w:rsid w:val="005D349A"/>
    <w:rsid w:val="005D3D6D"/>
    <w:rsid w:val="005D3E4F"/>
    <w:rsid w:val="005D4E5F"/>
    <w:rsid w:val="005D5885"/>
    <w:rsid w:val="005D6E74"/>
    <w:rsid w:val="005E11B5"/>
    <w:rsid w:val="005E3300"/>
    <w:rsid w:val="005E3BCB"/>
    <w:rsid w:val="005E540B"/>
    <w:rsid w:val="005E5A27"/>
    <w:rsid w:val="005E75A3"/>
    <w:rsid w:val="005E7F14"/>
    <w:rsid w:val="005F1B7A"/>
    <w:rsid w:val="005F4147"/>
    <w:rsid w:val="005F472A"/>
    <w:rsid w:val="005F750F"/>
    <w:rsid w:val="005F7EE1"/>
    <w:rsid w:val="00604C65"/>
    <w:rsid w:val="00605FF2"/>
    <w:rsid w:val="00610513"/>
    <w:rsid w:val="00613EC8"/>
    <w:rsid w:val="00620E1A"/>
    <w:rsid w:val="00621379"/>
    <w:rsid w:val="006239C6"/>
    <w:rsid w:val="00632873"/>
    <w:rsid w:val="00633AAD"/>
    <w:rsid w:val="00636E3B"/>
    <w:rsid w:val="006370F9"/>
    <w:rsid w:val="00642C9F"/>
    <w:rsid w:val="00646A0B"/>
    <w:rsid w:val="00650177"/>
    <w:rsid w:val="00652C55"/>
    <w:rsid w:val="0065596B"/>
    <w:rsid w:val="006614C0"/>
    <w:rsid w:val="00662812"/>
    <w:rsid w:val="00662A9F"/>
    <w:rsid w:val="00663C4B"/>
    <w:rsid w:val="006667B7"/>
    <w:rsid w:val="0067170E"/>
    <w:rsid w:val="00674B0E"/>
    <w:rsid w:val="0067633B"/>
    <w:rsid w:val="006775B6"/>
    <w:rsid w:val="0068069C"/>
    <w:rsid w:val="00686576"/>
    <w:rsid w:val="00692A6C"/>
    <w:rsid w:val="00693620"/>
    <w:rsid w:val="0069609E"/>
    <w:rsid w:val="00697CCB"/>
    <w:rsid w:val="006A57CB"/>
    <w:rsid w:val="006B1FC3"/>
    <w:rsid w:val="006B542B"/>
    <w:rsid w:val="006B6F26"/>
    <w:rsid w:val="006C1549"/>
    <w:rsid w:val="006C276D"/>
    <w:rsid w:val="006C6CC4"/>
    <w:rsid w:val="006C7519"/>
    <w:rsid w:val="006D0499"/>
    <w:rsid w:val="006D075A"/>
    <w:rsid w:val="006D0902"/>
    <w:rsid w:val="006D1B8D"/>
    <w:rsid w:val="006D1FA0"/>
    <w:rsid w:val="006D3AA7"/>
    <w:rsid w:val="006D53BB"/>
    <w:rsid w:val="006D7A4A"/>
    <w:rsid w:val="006E38B0"/>
    <w:rsid w:val="006F418E"/>
    <w:rsid w:val="006F4F9B"/>
    <w:rsid w:val="006F568A"/>
    <w:rsid w:val="006F735A"/>
    <w:rsid w:val="00700644"/>
    <w:rsid w:val="00701719"/>
    <w:rsid w:val="007018D1"/>
    <w:rsid w:val="00702C5E"/>
    <w:rsid w:val="0070336E"/>
    <w:rsid w:val="00704C54"/>
    <w:rsid w:val="00706B1F"/>
    <w:rsid w:val="00707D77"/>
    <w:rsid w:val="007132ED"/>
    <w:rsid w:val="0071386A"/>
    <w:rsid w:val="00721EC7"/>
    <w:rsid w:val="0072215A"/>
    <w:rsid w:val="00722C46"/>
    <w:rsid w:val="00726F7D"/>
    <w:rsid w:val="007276A6"/>
    <w:rsid w:val="00730BB7"/>
    <w:rsid w:val="00731504"/>
    <w:rsid w:val="0073156A"/>
    <w:rsid w:val="00733610"/>
    <w:rsid w:val="00735F37"/>
    <w:rsid w:val="007362FB"/>
    <w:rsid w:val="00744F49"/>
    <w:rsid w:val="007450CF"/>
    <w:rsid w:val="00746AC8"/>
    <w:rsid w:val="00751C3F"/>
    <w:rsid w:val="00755071"/>
    <w:rsid w:val="0076276D"/>
    <w:rsid w:val="00763C11"/>
    <w:rsid w:val="00763D3C"/>
    <w:rsid w:val="00765B54"/>
    <w:rsid w:val="0076771C"/>
    <w:rsid w:val="00767E70"/>
    <w:rsid w:val="007715DF"/>
    <w:rsid w:val="00773612"/>
    <w:rsid w:val="00773908"/>
    <w:rsid w:val="00773B99"/>
    <w:rsid w:val="00774165"/>
    <w:rsid w:val="007749C9"/>
    <w:rsid w:val="00776EC2"/>
    <w:rsid w:val="007770BC"/>
    <w:rsid w:val="00780563"/>
    <w:rsid w:val="007817ED"/>
    <w:rsid w:val="00783585"/>
    <w:rsid w:val="00786B04"/>
    <w:rsid w:val="007912BD"/>
    <w:rsid w:val="00791328"/>
    <w:rsid w:val="00793ECD"/>
    <w:rsid w:val="0079411F"/>
    <w:rsid w:val="007942B1"/>
    <w:rsid w:val="00795996"/>
    <w:rsid w:val="007A04FD"/>
    <w:rsid w:val="007A12DD"/>
    <w:rsid w:val="007A3D03"/>
    <w:rsid w:val="007A44FA"/>
    <w:rsid w:val="007A4836"/>
    <w:rsid w:val="007A4AE9"/>
    <w:rsid w:val="007A59F2"/>
    <w:rsid w:val="007A6045"/>
    <w:rsid w:val="007A718D"/>
    <w:rsid w:val="007B13B1"/>
    <w:rsid w:val="007B2CDA"/>
    <w:rsid w:val="007B2DDF"/>
    <w:rsid w:val="007B37BE"/>
    <w:rsid w:val="007B6F8F"/>
    <w:rsid w:val="007B6FB1"/>
    <w:rsid w:val="007B72E4"/>
    <w:rsid w:val="007C0BF2"/>
    <w:rsid w:val="007C4181"/>
    <w:rsid w:val="007D147A"/>
    <w:rsid w:val="007D1B9B"/>
    <w:rsid w:val="007E20B7"/>
    <w:rsid w:val="007E51C3"/>
    <w:rsid w:val="007E5F8E"/>
    <w:rsid w:val="007E63B2"/>
    <w:rsid w:val="007E750B"/>
    <w:rsid w:val="007F6E7D"/>
    <w:rsid w:val="007F71E5"/>
    <w:rsid w:val="008008CB"/>
    <w:rsid w:val="0080194E"/>
    <w:rsid w:val="00803BF3"/>
    <w:rsid w:val="008043A9"/>
    <w:rsid w:val="00807C1F"/>
    <w:rsid w:val="00810B6B"/>
    <w:rsid w:val="008120FE"/>
    <w:rsid w:val="00813043"/>
    <w:rsid w:val="00813F71"/>
    <w:rsid w:val="008155DC"/>
    <w:rsid w:val="008167F3"/>
    <w:rsid w:val="00820ADE"/>
    <w:rsid w:val="00821917"/>
    <w:rsid w:val="00823FE0"/>
    <w:rsid w:val="008251A4"/>
    <w:rsid w:val="00826F9D"/>
    <w:rsid w:val="00827F40"/>
    <w:rsid w:val="008351BF"/>
    <w:rsid w:val="00836450"/>
    <w:rsid w:val="00840711"/>
    <w:rsid w:val="00840D19"/>
    <w:rsid w:val="008416E8"/>
    <w:rsid w:val="00842222"/>
    <w:rsid w:val="0084780B"/>
    <w:rsid w:val="008502F4"/>
    <w:rsid w:val="0085266D"/>
    <w:rsid w:val="00853EA2"/>
    <w:rsid w:val="00862636"/>
    <w:rsid w:val="008647F0"/>
    <w:rsid w:val="00864F9D"/>
    <w:rsid w:val="00865B8D"/>
    <w:rsid w:val="00870B60"/>
    <w:rsid w:val="00871590"/>
    <w:rsid w:val="00873601"/>
    <w:rsid w:val="00880BD9"/>
    <w:rsid w:val="008822CB"/>
    <w:rsid w:val="00882832"/>
    <w:rsid w:val="00883B1E"/>
    <w:rsid w:val="008852FB"/>
    <w:rsid w:val="00885AD6"/>
    <w:rsid w:val="008867C0"/>
    <w:rsid w:val="00887305"/>
    <w:rsid w:val="00887AC3"/>
    <w:rsid w:val="0089583A"/>
    <w:rsid w:val="00897339"/>
    <w:rsid w:val="008A0BC0"/>
    <w:rsid w:val="008B1BFC"/>
    <w:rsid w:val="008B380A"/>
    <w:rsid w:val="008B58F0"/>
    <w:rsid w:val="008C7752"/>
    <w:rsid w:val="008C7FA5"/>
    <w:rsid w:val="008D20EB"/>
    <w:rsid w:val="008D2178"/>
    <w:rsid w:val="008D2851"/>
    <w:rsid w:val="008D338A"/>
    <w:rsid w:val="008D46AF"/>
    <w:rsid w:val="008D4CAA"/>
    <w:rsid w:val="008D73AF"/>
    <w:rsid w:val="008D7EDA"/>
    <w:rsid w:val="008E1573"/>
    <w:rsid w:val="008E2D1A"/>
    <w:rsid w:val="008E485C"/>
    <w:rsid w:val="008E51B9"/>
    <w:rsid w:val="008E60E9"/>
    <w:rsid w:val="008E6430"/>
    <w:rsid w:val="008E7A1C"/>
    <w:rsid w:val="008F2403"/>
    <w:rsid w:val="008F2429"/>
    <w:rsid w:val="008F330B"/>
    <w:rsid w:val="008F480C"/>
    <w:rsid w:val="008F5023"/>
    <w:rsid w:val="008F6793"/>
    <w:rsid w:val="00902690"/>
    <w:rsid w:val="0090712A"/>
    <w:rsid w:val="00915DA3"/>
    <w:rsid w:val="009169EE"/>
    <w:rsid w:val="009172EA"/>
    <w:rsid w:val="009174F0"/>
    <w:rsid w:val="00917CB1"/>
    <w:rsid w:val="00924F9B"/>
    <w:rsid w:val="00926426"/>
    <w:rsid w:val="0092775B"/>
    <w:rsid w:val="00927961"/>
    <w:rsid w:val="00931293"/>
    <w:rsid w:val="00935F01"/>
    <w:rsid w:val="0094146E"/>
    <w:rsid w:val="00941E84"/>
    <w:rsid w:val="009421AD"/>
    <w:rsid w:val="009424F3"/>
    <w:rsid w:val="009502AE"/>
    <w:rsid w:val="00951238"/>
    <w:rsid w:val="00952A7A"/>
    <w:rsid w:val="0095525B"/>
    <w:rsid w:val="0096024D"/>
    <w:rsid w:val="0096042C"/>
    <w:rsid w:val="009632A2"/>
    <w:rsid w:val="0096501C"/>
    <w:rsid w:val="00970936"/>
    <w:rsid w:val="00970C03"/>
    <w:rsid w:val="009713A7"/>
    <w:rsid w:val="00972AF3"/>
    <w:rsid w:val="00975592"/>
    <w:rsid w:val="00981258"/>
    <w:rsid w:val="00981339"/>
    <w:rsid w:val="00983670"/>
    <w:rsid w:val="00985810"/>
    <w:rsid w:val="009858D5"/>
    <w:rsid w:val="00985B5F"/>
    <w:rsid w:val="009868CB"/>
    <w:rsid w:val="00986930"/>
    <w:rsid w:val="00987872"/>
    <w:rsid w:val="00991D96"/>
    <w:rsid w:val="009923A9"/>
    <w:rsid w:val="00994697"/>
    <w:rsid w:val="00994B0A"/>
    <w:rsid w:val="009953DB"/>
    <w:rsid w:val="00995E65"/>
    <w:rsid w:val="00997990"/>
    <w:rsid w:val="009A0C5C"/>
    <w:rsid w:val="009A0F20"/>
    <w:rsid w:val="009A2F56"/>
    <w:rsid w:val="009A74BC"/>
    <w:rsid w:val="009B2200"/>
    <w:rsid w:val="009B744B"/>
    <w:rsid w:val="009B762E"/>
    <w:rsid w:val="009B7F3B"/>
    <w:rsid w:val="009C163E"/>
    <w:rsid w:val="009C5410"/>
    <w:rsid w:val="009D0ABB"/>
    <w:rsid w:val="009D0C7A"/>
    <w:rsid w:val="009D113C"/>
    <w:rsid w:val="009D27DA"/>
    <w:rsid w:val="009D37B5"/>
    <w:rsid w:val="009D3D3F"/>
    <w:rsid w:val="009D6A68"/>
    <w:rsid w:val="009D79BB"/>
    <w:rsid w:val="009D7B8F"/>
    <w:rsid w:val="009E2005"/>
    <w:rsid w:val="009E45F9"/>
    <w:rsid w:val="009E5460"/>
    <w:rsid w:val="009E6A45"/>
    <w:rsid w:val="009F0A6C"/>
    <w:rsid w:val="009F13DD"/>
    <w:rsid w:val="009F5061"/>
    <w:rsid w:val="009F5182"/>
    <w:rsid w:val="009F76FE"/>
    <w:rsid w:val="00A01F89"/>
    <w:rsid w:val="00A028D6"/>
    <w:rsid w:val="00A03132"/>
    <w:rsid w:val="00A04828"/>
    <w:rsid w:val="00A04ADC"/>
    <w:rsid w:val="00A04E0E"/>
    <w:rsid w:val="00A06D30"/>
    <w:rsid w:val="00A07B6B"/>
    <w:rsid w:val="00A10CF8"/>
    <w:rsid w:val="00A11E75"/>
    <w:rsid w:val="00A163D2"/>
    <w:rsid w:val="00A23E58"/>
    <w:rsid w:val="00A255C2"/>
    <w:rsid w:val="00A25618"/>
    <w:rsid w:val="00A27B19"/>
    <w:rsid w:val="00A27BC9"/>
    <w:rsid w:val="00A33703"/>
    <w:rsid w:val="00A33CF9"/>
    <w:rsid w:val="00A419FC"/>
    <w:rsid w:val="00A43AF5"/>
    <w:rsid w:val="00A44795"/>
    <w:rsid w:val="00A460DB"/>
    <w:rsid w:val="00A559E3"/>
    <w:rsid w:val="00A560BC"/>
    <w:rsid w:val="00A57B59"/>
    <w:rsid w:val="00A630E6"/>
    <w:rsid w:val="00A63A9C"/>
    <w:rsid w:val="00A67153"/>
    <w:rsid w:val="00A700E6"/>
    <w:rsid w:val="00A7151A"/>
    <w:rsid w:val="00A71E46"/>
    <w:rsid w:val="00A7448B"/>
    <w:rsid w:val="00A75A46"/>
    <w:rsid w:val="00A76B9F"/>
    <w:rsid w:val="00A77B80"/>
    <w:rsid w:val="00A820E0"/>
    <w:rsid w:val="00A82EAB"/>
    <w:rsid w:val="00A832F9"/>
    <w:rsid w:val="00A85219"/>
    <w:rsid w:val="00A85A91"/>
    <w:rsid w:val="00A85D70"/>
    <w:rsid w:val="00A87292"/>
    <w:rsid w:val="00A90584"/>
    <w:rsid w:val="00A91610"/>
    <w:rsid w:val="00A92A52"/>
    <w:rsid w:val="00A92DEB"/>
    <w:rsid w:val="00A9668E"/>
    <w:rsid w:val="00A97AEB"/>
    <w:rsid w:val="00AA3EB5"/>
    <w:rsid w:val="00AA52D6"/>
    <w:rsid w:val="00AA7663"/>
    <w:rsid w:val="00AA7C61"/>
    <w:rsid w:val="00AB0A26"/>
    <w:rsid w:val="00AB31A1"/>
    <w:rsid w:val="00AB398B"/>
    <w:rsid w:val="00AC41DE"/>
    <w:rsid w:val="00AC75F3"/>
    <w:rsid w:val="00AC7EE0"/>
    <w:rsid w:val="00AD0808"/>
    <w:rsid w:val="00AD0C36"/>
    <w:rsid w:val="00AD4AAF"/>
    <w:rsid w:val="00AD5E37"/>
    <w:rsid w:val="00AD69E4"/>
    <w:rsid w:val="00AD6AA0"/>
    <w:rsid w:val="00AD7A3F"/>
    <w:rsid w:val="00AE04DC"/>
    <w:rsid w:val="00AE0C3E"/>
    <w:rsid w:val="00AE212B"/>
    <w:rsid w:val="00AE6869"/>
    <w:rsid w:val="00AE795F"/>
    <w:rsid w:val="00AF1529"/>
    <w:rsid w:val="00AF5A12"/>
    <w:rsid w:val="00AF62E3"/>
    <w:rsid w:val="00AF6589"/>
    <w:rsid w:val="00AF722E"/>
    <w:rsid w:val="00AF77F4"/>
    <w:rsid w:val="00B03311"/>
    <w:rsid w:val="00B0438B"/>
    <w:rsid w:val="00B04FA1"/>
    <w:rsid w:val="00B056F8"/>
    <w:rsid w:val="00B06B54"/>
    <w:rsid w:val="00B07A2C"/>
    <w:rsid w:val="00B10056"/>
    <w:rsid w:val="00B106AE"/>
    <w:rsid w:val="00B10AB9"/>
    <w:rsid w:val="00B11909"/>
    <w:rsid w:val="00B12AF5"/>
    <w:rsid w:val="00B13DE8"/>
    <w:rsid w:val="00B14019"/>
    <w:rsid w:val="00B1488B"/>
    <w:rsid w:val="00B178E2"/>
    <w:rsid w:val="00B215F3"/>
    <w:rsid w:val="00B218CC"/>
    <w:rsid w:val="00B30A3A"/>
    <w:rsid w:val="00B312D7"/>
    <w:rsid w:val="00B314ED"/>
    <w:rsid w:val="00B31736"/>
    <w:rsid w:val="00B335CD"/>
    <w:rsid w:val="00B3379F"/>
    <w:rsid w:val="00B3563A"/>
    <w:rsid w:val="00B4407E"/>
    <w:rsid w:val="00B4575A"/>
    <w:rsid w:val="00B47908"/>
    <w:rsid w:val="00B47DF4"/>
    <w:rsid w:val="00B50FC8"/>
    <w:rsid w:val="00B51AB6"/>
    <w:rsid w:val="00B536C3"/>
    <w:rsid w:val="00B5641C"/>
    <w:rsid w:val="00B572A5"/>
    <w:rsid w:val="00B61B0D"/>
    <w:rsid w:val="00B62E58"/>
    <w:rsid w:val="00B64CD7"/>
    <w:rsid w:val="00B7418C"/>
    <w:rsid w:val="00B747BB"/>
    <w:rsid w:val="00B74CC5"/>
    <w:rsid w:val="00B75FB5"/>
    <w:rsid w:val="00B7611B"/>
    <w:rsid w:val="00B77E06"/>
    <w:rsid w:val="00B80206"/>
    <w:rsid w:val="00B80C72"/>
    <w:rsid w:val="00B86883"/>
    <w:rsid w:val="00B86E1C"/>
    <w:rsid w:val="00B955C9"/>
    <w:rsid w:val="00B96045"/>
    <w:rsid w:val="00BA1E82"/>
    <w:rsid w:val="00BA4822"/>
    <w:rsid w:val="00BB008D"/>
    <w:rsid w:val="00BB24AE"/>
    <w:rsid w:val="00BB4023"/>
    <w:rsid w:val="00BC1D33"/>
    <w:rsid w:val="00BC2543"/>
    <w:rsid w:val="00BC26DC"/>
    <w:rsid w:val="00BD0A8A"/>
    <w:rsid w:val="00BD2770"/>
    <w:rsid w:val="00BD2D35"/>
    <w:rsid w:val="00BD36D7"/>
    <w:rsid w:val="00BD5DB5"/>
    <w:rsid w:val="00BD6306"/>
    <w:rsid w:val="00BE26B2"/>
    <w:rsid w:val="00BE40FE"/>
    <w:rsid w:val="00BE421C"/>
    <w:rsid w:val="00BE50CC"/>
    <w:rsid w:val="00BE53DA"/>
    <w:rsid w:val="00BE6E3E"/>
    <w:rsid w:val="00BE6E46"/>
    <w:rsid w:val="00BF0D1D"/>
    <w:rsid w:val="00BF1C9F"/>
    <w:rsid w:val="00BF54F4"/>
    <w:rsid w:val="00BF77FE"/>
    <w:rsid w:val="00BF7887"/>
    <w:rsid w:val="00BF7975"/>
    <w:rsid w:val="00C03FA9"/>
    <w:rsid w:val="00C04A91"/>
    <w:rsid w:val="00C06B9F"/>
    <w:rsid w:val="00C07AE5"/>
    <w:rsid w:val="00C10642"/>
    <w:rsid w:val="00C10FB4"/>
    <w:rsid w:val="00C11B26"/>
    <w:rsid w:val="00C15500"/>
    <w:rsid w:val="00C16517"/>
    <w:rsid w:val="00C166D4"/>
    <w:rsid w:val="00C21AD9"/>
    <w:rsid w:val="00C223FE"/>
    <w:rsid w:val="00C3048B"/>
    <w:rsid w:val="00C30D57"/>
    <w:rsid w:val="00C31713"/>
    <w:rsid w:val="00C33CA8"/>
    <w:rsid w:val="00C35B91"/>
    <w:rsid w:val="00C36E4E"/>
    <w:rsid w:val="00C4065B"/>
    <w:rsid w:val="00C452DA"/>
    <w:rsid w:val="00C4751B"/>
    <w:rsid w:val="00C52B71"/>
    <w:rsid w:val="00C53862"/>
    <w:rsid w:val="00C55663"/>
    <w:rsid w:val="00C55C2A"/>
    <w:rsid w:val="00C56113"/>
    <w:rsid w:val="00C56CFB"/>
    <w:rsid w:val="00C61682"/>
    <w:rsid w:val="00C62B98"/>
    <w:rsid w:val="00C66CE5"/>
    <w:rsid w:val="00C70635"/>
    <w:rsid w:val="00C72BF4"/>
    <w:rsid w:val="00C817C3"/>
    <w:rsid w:val="00C819ED"/>
    <w:rsid w:val="00C836B4"/>
    <w:rsid w:val="00C83DBB"/>
    <w:rsid w:val="00C86E1B"/>
    <w:rsid w:val="00C94302"/>
    <w:rsid w:val="00C94331"/>
    <w:rsid w:val="00C9549D"/>
    <w:rsid w:val="00C96AEE"/>
    <w:rsid w:val="00CA0A81"/>
    <w:rsid w:val="00CA1F12"/>
    <w:rsid w:val="00CA379F"/>
    <w:rsid w:val="00CA4711"/>
    <w:rsid w:val="00CB2639"/>
    <w:rsid w:val="00CB3E84"/>
    <w:rsid w:val="00CB51A5"/>
    <w:rsid w:val="00CB7686"/>
    <w:rsid w:val="00CC01CC"/>
    <w:rsid w:val="00CC0A7F"/>
    <w:rsid w:val="00CC0FEA"/>
    <w:rsid w:val="00CC138E"/>
    <w:rsid w:val="00CC1BEF"/>
    <w:rsid w:val="00CC2DB0"/>
    <w:rsid w:val="00CC3582"/>
    <w:rsid w:val="00CC54E5"/>
    <w:rsid w:val="00CE1EC5"/>
    <w:rsid w:val="00CE27EA"/>
    <w:rsid w:val="00CE3580"/>
    <w:rsid w:val="00CE58BB"/>
    <w:rsid w:val="00CE7224"/>
    <w:rsid w:val="00CF4D46"/>
    <w:rsid w:val="00D008C2"/>
    <w:rsid w:val="00D00F40"/>
    <w:rsid w:val="00D02019"/>
    <w:rsid w:val="00D02E23"/>
    <w:rsid w:val="00D0639C"/>
    <w:rsid w:val="00D06F64"/>
    <w:rsid w:val="00D07CAD"/>
    <w:rsid w:val="00D130AE"/>
    <w:rsid w:val="00D17769"/>
    <w:rsid w:val="00D25611"/>
    <w:rsid w:val="00D25D32"/>
    <w:rsid w:val="00D26BCB"/>
    <w:rsid w:val="00D2703A"/>
    <w:rsid w:val="00D27FBE"/>
    <w:rsid w:val="00D32068"/>
    <w:rsid w:val="00D3239B"/>
    <w:rsid w:val="00D32ABE"/>
    <w:rsid w:val="00D3397F"/>
    <w:rsid w:val="00D363AB"/>
    <w:rsid w:val="00D37AEA"/>
    <w:rsid w:val="00D37C83"/>
    <w:rsid w:val="00D40610"/>
    <w:rsid w:val="00D41008"/>
    <w:rsid w:val="00D43E45"/>
    <w:rsid w:val="00D448F0"/>
    <w:rsid w:val="00D45F21"/>
    <w:rsid w:val="00D461A4"/>
    <w:rsid w:val="00D46E03"/>
    <w:rsid w:val="00D5110B"/>
    <w:rsid w:val="00D52840"/>
    <w:rsid w:val="00D6055E"/>
    <w:rsid w:val="00D60CDC"/>
    <w:rsid w:val="00D6128A"/>
    <w:rsid w:val="00D64867"/>
    <w:rsid w:val="00D656C5"/>
    <w:rsid w:val="00D66002"/>
    <w:rsid w:val="00D67078"/>
    <w:rsid w:val="00D67432"/>
    <w:rsid w:val="00D71C9F"/>
    <w:rsid w:val="00D73A67"/>
    <w:rsid w:val="00D74FBC"/>
    <w:rsid w:val="00D824D3"/>
    <w:rsid w:val="00D8376E"/>
    <w:rsid w:val="00D85CF4"/>
    <w:rsid w:val="00D86BF4"/>
    <w:rsid w:val="00D87AB7"/>
    <w:rsid w:val="00D90D14"/>
    <w:rsid w:val="00D91F44"/>
    <w:rsid w:val="00D9485F"/>
    <w:rsid w:val="00D94BA2"/>
    <w:rsid w:val="00D94F91"/>
    <w:rsid w:val="00D967D4"/>
    <w:rsid w:val="00D9693D"/>
    <w:rsid w:val="00D96C45"/>
    <w:rsid w:val="00D970C2"/>
    <w:rsid w:val="00DA02EF"/>
    <w:rsid w:val="00DA1DCB"/>
    <w:rsid w:val="00DA47FE"/>
    <w:rsid w:val="00DA6857"/>
    <w:rsid w:val="00DA6F78"/>
    <w:rsid w:val="00DB0364"/>
    <w:rsid w:val="00DB0EF5"/>
    <w:rsid w:val="00DB647F"/>
    <w:rsid w:val="00DC03D6"/>
    <w:rsid w:val="00DC0454"/>
    <w:rsid w:val="00DC1799"/>
    <w:rsid w:val="00DC6817"/>
    <w:rsid w:val="00DC6D60"/>
    <w:rsid w:val="00DC780D"/>
    <w:rsid w:val="00DD22F3"/>
    <w:rsid w:val="00DD3A47"/>
    <w:rsid w:val="00DD5EDF"/>
    <w:rsid w:val="00DE0B19"/>
    <w:rsid w:val="00DE3E12"/>
    <w:rsid w:val="00DE47E2"/>
    <w:rsid w:val="00DE556A"/>
    <w:rsid w:val="00DE630F"/>
    <w:rsid w:val="00DE7D0F"/>
    <w:rsid w:val="00DF1F18"/>
    <w:rsid w:val="00DF28D4"/>
    <w:rsid w:val="00DF3036"/>
    <w:rsid w:val="00DF4A3E"/>
    <w:rsid w:val="00DF6B41"/>
    <w:rsid w:val="00E0096F"/>
    <w:rsid w:val="00E043EA"/>
    <w:rsid w:val="00E068AA"/>
    <w:rsid w:val="00E0772C"/>
    <w:rsid w:val="00E140F4"/>
    <w:rsid w:val="00E15FE8"/>
    <w:rsid w:val="00E16DF7"/>
    <w:rsid w:val="00E17FC5"/>
    <w:rsid w:val="00E2536C"/>
    <w:rsid w:val="00E3047F"/>
    <w:rsid w:val="00E31174"/>
    <w:rsid w:val="00E31778"/>
    <w:rsid w:val="00E329CF"/>
    <w:rsid w:val="00E32E24"/>
    <w:rsid w:val="00E3516E"/>
    <w:rsid w:val="00E36E2D"/>
    <w:rsid w:val="00E423C5"/>
    <w:rsid w:val="00E45A1D"/>
    <w:rsid w:val="00E47CDC"/>
    <w:rsid w:val="00E512DE"/>
    <w:rsid w:val="00E53662"/>
    <w:rsid w:val="00E57F70"/>
    <w:rsid w:val="00E63336"/>
    <w:rsid w:val="00E65815"/>
    <w:rsid w:val="00E666E1"/>
    <w:rsid w:val="00E678F2"/>
    <w:rsid w:val="00E76D2B"/>
    <w:rsid w:val="00E7727E"/>
    <w:rsid w:val="00E778DD"/>
    <w:rsid w:val="00E77EB6"/>
    <w:rsid w:val="00E82DB9"/>
    <w:rsid w:val="00E84D7A"/>
    <w:rsid w:val="00E902E0"/>
    <w:rsid w:val="00E97E57"/>
    <w:rsid w:val="00EA39C9"/>
    <w:rsid w:val="00EA4ABC"/>
    <w:rsid w:val="00EA6037"/>
    <w:rsid w:val="00EA7115"/>
    <w:rsid w:val="00EB0B86"/>
    <w:rsid w:val="00EB16BF"/>
    <w:rsid w:val="00EB4734"/>
    <w:rsid w:val="00EB4F93"/>
    <w:rsid w:val="00EB6A44"/>
    <w:rsid w:val="00EB6F9D"/>
    <w:rsid w:val="00EC0B0A"/>
    <w:rsid w:val="00EC327E"/>
    <w:rsid w:val="00EC3610"/>
    <w:rsid w:val="00EC3D07"/>
    <w:rsid w:val="00EC3E7B"/>
    <w:rsid w:val="00EC5417"/>
    <w:rsid w:val="00EC67EB"/>
    <w:rsid w:val="00ED1101"/>
    <w:rsid w:val="00ED22C7"/>
    <w:rsid w:val="00ED4FDE"/>
    <w:rsid w:val="00EE1145"/>
    <w:rsid w:val="00EF022C"/>
    <w:rsid w:val="00EF313E"/>
    <w:rsid w:val="00EF41F8"/>
    <w:rsid w:val="00EF47F8"/>
    <w:rsid w:val="00EF746F"/>
    <w:rsid w:val="00F03AD9"/>
    <w:rsid w:val="00F06431"/>
    <w:rsid w:val="00F1085F"/>
    <w:rsid w:val="00F10E29"/>
    <w:rsid w:val="00F126A2"/>
    <w:rsid w:val="00F13339"/>
    <w:rsid w:val="00F13A40"/>
    <w:rsid w:val="00F1535D"/>
    <w:rsid w:val="00F154F8"/>
    <w:rsid w:val="00F16D9A"/>
    <w:rsid w:val="00F20E68"/>
    <w:rsid w:val="00F22B59"/>
    <w:rsid w:val="00F235E0"/>
    <w:rsid w:val="00F247E5"/>
    <w:rsid w:val="00F262F0"/>
    <w:rsid w:val="00F26687"/>
    <w:rsid w:val="00F2782B"/>
    <w:rsid w:val="00F279AF"/>
    <w:rsid w:val="00F32709"/>
    <w:rsid w:val="00F338E5"/>
    <w:rsid w:val="00F34A28"/>
    <w:rsid w:val="00F35CA5"/>
    <w:rsid w:val="00F36096"/>
    <w:rsid w:val="00F4010F"/>
    <w:rsid w:val="00F40991"/>
    <w:rsid w:val="00F43D50"/>
    <w:rsid w:val="00F43FCA"/>
    <w:rsid w:val="00F44DB5"/>
    <w:rsid w:val="00F46ED9"/>
    <w:rsid w:val="00F507E2"/>
    <w:rsid w:val="00F50A99"/>
    <w:rsid w:val="00F51702"/>
    <w:rsid w:val="00F51CFB"/>
    <w:rsid w:val="00F53D28"/>
    <w:rsid w:val="00F565FA"/>
    <w:rsid w:val="00F56793"/>
    <w:rsid w:val="00F570CC"/>
    <w:rsid w:val="00F577EC"/>
    <w:rsid w:val="00F6285F"/>
    <w:rsid w:val="00F62889"/>
    <w:rsid w:val="00F65151"/>
    <w:rsid w:val="00F66367"/>
    <w:rsid w:val="00F6636A"/>
    <w:rsid w:val="00F7059A"/>
    <w:rsid w:val="00F7070F"/>
    <w:rsid w:val="00F71CE4"/>
    <w:rsid w:val="00F75C5E"/>
    <w:rsid w:val="00F75EF2"/>
    <w:rsid w:val="00F77084"/>
    <w:rsid w:val="00F80913"/>
    <w:rsid w:val="00F81715"/>
    <w:rsid w:val="00F82FC6"/>
    <w:rsid w:val="00F83E82"/>
    <w:rsid w:val="00F84C7E"/>
    <w:rsid w:val="00F920E7"/>
    <w:rsid w:val="00F9382F"/>
    <w:rsid w:val="00F94EF5"/>
    <w:rsid w:val="00F95980"/>
    <w:rsid w:val="00F97449"/>
    <w:rsid w:val="00FA10FE"/>
    <w:rsid w:val="00FA1C6F"/>
    <w:rsid w:val="00FA5DC3"/>
    <w:rsid w:val="00FA7C5F"/>
    <w:rsid w:val="00FB1885"/>
    <w:rsid w:val="00FB386A"/>
    <w:rsid w:val="00FB4D71"/>
    <w:rsid w:val="00FB661B"/>
    <w:rsid w:val="00FB6C7B"/>
    <w:rsid w:val="00FB7D30"/>
    <w:rsid w:val="00FC083E"/>
    <w:rsid w:val="00FC630B"/>
    <w:rsid w:val="00FD14C6"/>
    <w:rsid w:val="00FD2D06"/>
    <w:rsid w:val="00FD3343"/>
    <w:rsid w:val="00FD3847"/>
    <w:rsid w:val="00FD5090"/>
    <w:rsid w:val="00FD6D0E"/>
    <w:rsid w:val="00FD70D8"/>
    <w:rsid w:val="00FD7B3F"/>
    <w:rsid w:val="00FE0888"/>
    <w:rsid w:val="00FE15A7"/>
    <w:rsid w:val="00FE223C"/>
    <w:rsid w:val="00FE40FF"/>
    <w:rsid w:val="00FE53AC"/>
    <w:rsid w:val="00FE5E43"/>
    <w:rsid w:val="00FF0E5C"/>
    <w:rsid w:val="00FF1241"/>
    <w:rsid w:val="00FF3145"/>
    <w:rsid w:val="00FF4567"/>
    <w:rsid w:val="00FF5858"/>
    <w:rsid w:val="00FF7C51"/>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9E7821F"/>
  <w15:docId w15:val="{8F3271D6-03CE-4CD2-A266-B1C65989AE9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fr-FR"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B218CC"/>
    <w:pPr>
      <w:spacing w:after="200" w:line="276" w:lineRule="auto"/>
    </w:pPr>
  </w:style>
  <w:style w:type="paragraph" w:styleId="Titre1">
    <w:name w:val="heading 1"/>
    <w:basedOn w:val="Normal"/>
    <w:next w:val="Normal"/>
    <w:link w:val="Titre1Car"/>
    <w:uiPriority w:val="9"/>
    <w:qFormat/>
    <w:rsid w:val="00B218CC"/>
    <w:pPr>
      <w:keepNext/>
      <w:keepLines/>
      <w:spacing w:before="480" w:after="0"/>
      <w:outlineLvl w:val="0"/>
    </w:pPr>
    <w:rPr>
      <w:rFonts w:asciiTheme="majorHAnsi" w:eastAsiaTheme="majorEastAsia" w:hAnsiTheme="majorHAnsi" w:cstheme="majorBidi"/>
      <w:b/>
      <w:bCs/>
      <w:color w:val="2E74B5" w:themeColor="accent1" w:themeShade="BF"/>
      <w:sz w:val="28"/>
      <w:szCs w:val="28"/>
    </w:rPr>
  </w:style>
  <w:style w:type="paragraph" w:styleId="Titre2">
    <w:name w:val="heading 2"/>
    <w:basedOn w:val="Normal"/>
    <w:next w:val="Normal"/>
    <w:link w:val="Titre2Car"/>
    <w:uiPriority w:val="9"/>
    <w:unhideWhenUsed/>
    <w:qFormat/>
    <w:rsid w:val="00B218CC"/>
    <w:pPr>
      <w:keepNext/>
      <w:keepLines/>
      <w:spacing w:before="200" w:after="0"/>
      <w:outlineLvl w:val="1"/>
    </w:pPr>
    <w:rPr>
      <w:rFonts w:asciiTheme="majorHAnsi" w:eastAsiaTheme="majorEastAsia" w:hAnsiTheme="majorHAnsi" w:cstheme="majorBidi"/>
      <w:b/>
      <w:bCs/>
      <w:color w:val="5B9BD5" w:themeColor="accent1"/>
      <w:sz w:val="26"/>
      <w:szCs w:val="26"/>
    </w:rPr>
  </w:style>
  <w:style w:type="paragraph" w:styleId="Titre3">
    <w:name w:val="heading 3"/>
    <w:basedOn w:val="Normal"/>
    <w:next w:val="Normal"/>
    <w:link w:val="Titre3Car"/>
    <w:uiPriority w:val="9"/>
    <w:unhideWhenUsed/>
    <w:qFormat/>
    <w:rsid w:val="00B218CC"/>
    <w:pPr>
      <w:keepNext/>
      <w:keepLines/>
      <w:spacing w:before="200" w:after="0"/>
      <w:outlineLvl w:val="2"/>
    </w:pPr>
    <w:rPr>
      <w:rFonts w:asciiTheme="majorHAnsi" w:eastAsiaTheme="majorEastAsia" w:hAnsiTheme="majorHAnsi" w:cstheme="majorBidi"/>
      <w:b/>
      <w:bCs/>
      <w:color w:val="5B9BD5" w:themeColor="accent1"/>
    </w:rPr>
  </w:style>
  <w:style w:type="paragraph" w:styleId="Titre4">
    <w:name w:val="heading 4"/>
    <w:basedOn w:val="Normal"/>
    <w:next w:val="Normal"/>
    <w:link w:val="Titre4Car"/>
    <w:uiPriority w:val="9"/>
    <w:unhideWhenUsed/>
    <w:qFormat/>
    <w:rsid w:val="00B218CC"/>
    <w:pPr>
      <w:keepNext/>
      <w:keepLines/>
      <w:spacing w:before="200" w:after="0"/>
      <w:outlineLvl w:val="3"/>
    </w:pPr>
    <w:rPr>
      <w:rFonts w:asciiTheme="majorHAnsi" w:eastAsiaTheme="majorEastAsia" w:hAnsiTheme="majorHAnsi" w:cstheme="majorBidi"/>
      <w:b/>
      <w:bCs/>
      <w:i/>
      <w:iCs/>
      <w:color w:val="5B9BD5" w:themeColor="accent1"/>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Titre1Car">
    <w:name w:val="Titre 1 Car"/>
    <w:basedOn w:val="Policepardfaut"/>
    <w:link w:val="Titre1"/>
    <w:uiPriority w:val="9"/>
    <w:rsid w:val="00B218CC"/>
    <w:rPr>
      <w:rFonts w:asciiTheme="majorHAnsi" w:eastAsiaTheme="majorEastAsia" w:hAnsiTheme="majorHAnsi" w:cstheme="majorBidi"/>
      <w:b/>
      <w:bCs/>
      <w:color w:val="2E74B5" w:themeColor="accent1" w:themeShade="BF"/>
      <w:sz w:val="28"/>
      <w:szCs w:val="28"/>
    </w:rPr>
  </w:style>
  <w:style w:type="character" w:customStyle="1" w:styleId="Titre2Car">
    <w:name w:val="Titre 2 Car"/>
    <w:basedOn w:val="Policepardfaut"/>
    <w:link w:val="Titre2"/>
    <w:uiPriority w:val="9"/>
    <w:rsid w:val="00B218CC"/>
    <w:rPr>
      <w:rFonts w:asciiTheme="majorHAnsi" w:eastAsiaTheme="majorEastAsia" w:hAnsiTheme="majorHAnsi" w:cstheme="majorBidi"/>
      <w:b/>
      <w:bCs/>
      <w:color w:val="5B9BD5" w:themeColor="accent1"/>
      <w:sz w:val="26"/>
      <w:szCs w:val="26"/>
    </w:rPr>
  </w:style>
  <w:style w:type="character" w:customStyle="1" w:styleId="Titre3Car">
    <w:name w:val="Titre 3 Car"/>
    <w:basedOn w:val="Policepardfaut"/>
    <w:link w:val="Titre3"/>
    <w:uiPriority w:val="9"/>
    <w:rsid w:val="00B218CC"/>
    <w:rPr>
      <w:rFonts w:asciiTheme="majorHAnsi" w:eastAsiaTheme="majorEastAsia" w:hAnsiTheme="majorHAnsi" w:cstheme="majorBidi"/>
      <w:b/>
      <w:bCs/>
      <w:color w:val="5B9BD5" w:themeColor="accent1"/>
    </w:rPr>
  </w:style>
  <w:style w:type="character" w:customStyle="1" w:styleId="Titre4Car">
    <w:name w:val="Titre 4 Car"/>
    <w:basedOn w:val="Policepardfaut"/>
    <w:link w:val="Titre4"/>
    <w:uiPriority w:val="9"/>
    <w:rsid w:val="00B218CC"/>
    <w:rPr>
      <w:rFonts w:asciiTheme="majorHAnsi" w:eastAsiaTheme="majorEastAsia" w:hAnsiTheme="majorHAnsi" w:cstheme="majorBidi"/>
      <w:b/>
      <w:bCs/>
      <w:i/>
      <w:iCs/>
      <w:color w:val="5B9BD5" w:themeColor="accent1"/>
    </w:rPr>
  </w:style>
  <w:style w:type="paragraph" w:styleId="En-ttedetabledesmatires">
    <w:name w:val="TOC Heading"/>
    <w:basedOn w:val="Titre1"/>
    <w:next w:val="Normal"/>
    <w:uiPriority w:val="39"/>
    <w:semiHidden/>
    <w:unhideWhenUsed/>
    <w:qFormat/>
    <w:rsid w:val="00B218CC"/>
    <w:pPr>
      <w:outlineLvl w:val="9"/>
    </w:pPr>
  </w:style>
  <w:style w:type="paragraph" w:styleId="TM2">
    <w:name w:val="toc 2"/>
    <w:basedOn w:val="Normal"/>
    <w:next w:val="Normal"/>
    <w:autoRedefine/>
    <w:uiPriority w:val="39"/>
    <w:unhideWhenUsed/>
    <w:qFormat/>
    <w:rsid w:val="00B218CC"/>
    <w:pPr>
      <w:spacing w:after="100"/>
      <w:ind w:left="220"/>
    </w:pPr>
    <w:rPr>
      <w:rFonts w:eastAsiaTheme="minorEastAsia"/>
    </w:rPr>
  </w:style>
  <w:style w:type="paragraph" w:styleId="TM1">
    <w:name w:val="toc 1"/>
    <w:basedOn w:val="Normal"/>
    <w:next w:val="Normal"/>
    <w:autoRedefine/>
    <w:uiPriority w:val="39"/>
    <w:unhideWhenUsed/>
    <w:qFormat/>
    <w:rsid w:val="000978A5"/>
    <w:pPr>
      <w:tabs>
        <w:tab w:val="left" w:pos="440"/>
        <w:tab w:val="right" w:leader="dot" w:pos="9062"/>
      </w:tabs>
      <w:spacing w:after="100"/>
    </w:pPr>
    <w:rPr>
      <w:rFonts w:asciiTheme="majorHAnsi" w:eastAsiaTheme="minorEastAsia" w:hAnsiTheme="majorHAnsi"/>
      <w:b/>
      <w:noProof/>
      <w:color w:val="2E74B5" w:themeColor="accent1" w:themeShade="BF"/>
    </w:rPr>
  </w:style>
  <w:style w:type="character" w:styleId="Lienhypertexte">
    <w:name w:val="Hyperlink"/>
    <w:basedOn w:val="Policepardfaut"/>
    <w:uiPriority w:val="99"/>
    <w:unhideWhenUsed/>
    <w:rsid w:val="00B218CC"/>
    <w:rPr>
      <w:color w:val="0563C1" w:themeColor="hyperlink"/>
      <w:u w:val="single"/>
    </w:rPr>
  </w:style>
  <w:style w:type="paragraph" w:styleId="Textedebulles">
    <w:name w:val="Balloon Text"/>
    <w:basedOn w:val="Normal"/>
    <w:link w:val="TextedebullesCar"/>
    <w:uiPriority w:val="99"/>
    <w:semiHidden/>
    <w:unhideWhenUsed/>
    <w:rsid w:val="00B218CC"/>
    <w:pPr>
      <w:spacing w:after="0" w:line="240" w:lineRule="auto"/>
    </w:pPr>
    <w:rPr>
      <w:rFonts w:ascii="Tahoma" w:hAnsi="Tahoma" w:cs="Tahoma"/>
      <w:sz w:val="16"/>
      <w:szCs w:val="16"/>
    </w:rPr>
  </w:style>
  <w:style w:type="character" w:customStyle="1" w:styleId="TextedebullesCar">
    <w:name w:val="Texte de bulles Car"/>
    <w:basedOn w:val="Policepardfaut"/>
    <w:link w:val="Textedebulles"/>
    <w:uiPriority w:val="99"/>
    <w:semiHidden/>
    <w:rsid w:val="00B218CC"/>
    <w:rPr>
      <w:rFonts w:ascii="Tahoma" w:hAnsi="Tahoma" w:cs="Tahoma"/>
      <w:sz w:val="16"/>
      <w:szCs w:val="16"/>
    </w:rPr>
  </w:style>
  <w:style w:type="paragraph" w:styleId="En-tte">
    <w:name w:val="header"/>
    <w:basedOn w:val="Normal"/>
    <w:link w:val="En-tteCar"/>
    <w:uiPriority w:val="99"/>
    <w:unhideWhenUsed/>
    <w:rsid w:val="00B218CC"/>
    <w:pPr>
      <w:tabs>
        <w:tab w:val="center" w:pos="4536"/>
        <w:tab w:val="right" w:pos="9072"/>
      </w:tabs>
      <w:spacing w:after="0" w:line="240" w:lineRule="auto"/>
    </w:pPr>
  </w:style>
  <w:style w:type="character" w:customStyle="1" w:styleId="En-tteCar">
    <w:name w:val="En-tête Car"/>
    <w:basedOn w:val="Policepardfaut"/>
    <w:link w:val="En-tte"/>
    <w:uiPriority w:val="99"/>
    <w:rsid w:val="00B218CC"/>
  </w:style>
  <w:style w:type="paragraph" w:styleId="Pieddepage">
    <w:name w:val="footer"/>
    <w:basedOn w:val="Normal"/>
    <w:link w:val="PieddepageCar"/>
    <w:uiPriority w:val="99"/>
    <w:unhideWhenUsed/>
    <w:rsid w:val="00B218CC"/>
    <w:pPr>
      <w:tabs>
        <w:tab w:val="center" w:pos="4536"/>
        <w:tab w:val="right" w:pos="9072"/>
      </w:tabs>
      <w:spacing w:after="0" w:line="240" w:lineRule="auto"/>
    </w:pPr>
  </w:style>
  <w:style w:type="character" w:customStyle="1" w:styleId="PieddepageCar">
    <w:name w:val="Pied de page Car"/>
    <w:basedOn w:val="Policepardfaut"/>
    <w:link w:val="Pieddepage"/>
    <w:uiPriority w:val="99"/>
    <w:rsid w:val="00B218CC"/>
  </w:style>
  <w:style w:type="paragraph" w:styleId="Paragraphedeliste">
    <w:name w:val="List Paragraph"/>
    <w:basedOn w:val="Normal"/>
    <w:uiPriority w:val="34"/>
    <w:qFormat/>
    <w:rsid w:val="00B218CC"/>
    <w:pPr>
      <w:ind w:left="720"/>
      <w:contextualSpacing/>
    </w:pPr>
  </w:style>
  <w:style w:type="paragraph" w:styleId="TM3">
    <w:name w:val="toc 3"/>
    <w:basedOn w:val="Normal"/>
    <w:next w:val="Normal"/>
    <w:autoRedefine/>
    <w:uiPriority w:val="39"/>
    <w:unhideWhenUsed/>
    <w:rsid w:val="00B218CC"/>
    <w:pPr>
      <w:spacing w:after="100"/>
      <w:ind w:left="440"/>
    </w:pPr>
  </w:style>
  <w:style w:type="paragraph" w:styleId="Retraitcorpsdetexte">
    <w:name w:val="Body Text Indent"/>
    <w:basedOn w:val="Normal"/>
    <w:link w:val="RetraitcorpsdetexteCar"/>
    <w:rsid w:val="00B218CC"/>
    <w:pPr>
      <w:tabs>
        <w:tab w:val="left" w:pos="2977"/>
      </w:tabs>
      <w:spacing w:after="0" w:line="240" w:lineRule="auto"/>
      <w:ind w:left="567"/>
      <w:jc w:val="both"/>
    </w:pPr>
    <w:rPr>
      <w:rFonts w:ascii="Footlight MT Light" w:eastAsia="Times New Roman" w:hAnsi="Footlight MT Light" w:cs="Times New Roman"/>
      <w:sz w:val="24"/>
      <w:szCs w:val="20"/>
    </w:rPr>
  </w:style>
  <w:style w:type="character" w:customStyle="1" w:styleId="RetraitcorpsdetexteCar">
    <w:name w:val="Retrait corps de texte Car"/>
    <w:basedOn w:val="Policepardfaut"/>
    <w:link w:val="Retraitcorpsdetexte"/>
    <w:rsid w:val="00B218CC"/>
    <w:rPr>
      <w:rFonts w:ascii="Footlight MT Light" w:eastAsia="Times New Roman" w:hAnsi="Footlight MT Light" w:cs="Times New Roman"/>
      <w:sz w:val="24"/>
      <w:szCs w:val="20"/>
    </w:rPr>
  </w:style>
  <w:style w:type="paragraph" w:styleId="Listepuces">
    <w:name w:val="List Bullet"/>
    <w:basedOn w:val="Normal"/>
    <w:rsid w:val="00B218CC"/>
    <w:pPr>
      <w:numPr>
        <w:numId w:val="1"/>
      </w:numPr>
      <w:spacing w:after="0" w:line="240" w:lineRule="auto"/>
      <w:jc w:val="both"/>
    </w:pPr>
    <w:rPr>
      <w:rFonts w:ascii="Arial" w:eastAsia="Times New Roman" w:hAnsi="Arial" w:cs="Times New Roman"/>
      <w:szCs w:val="20"/>
      <w:lang w:eastAsia="fr-FR"/>
    </w:rPr>
  </w:style>
  <w:style w:type="paragraph" w:styleId="Sansinterligne">
    <w:name w:val="No Spacing"/>
    <w:uiPriority w:val="1"/>
    <w:qFormat/>
    <w:rsid w:val="00B218CC"/>
    <w:pPr>
      <w:spacing w:after="0" w:line="240" w:lineRule="auto"/>
    </w:pPr>
  </w:style>
  <w:style w:type="paragraph" w:customStyle="1" w:styleId="DecimalAligned">
    <w:name w:val="Decimal Aligned"/>
    <w:basedOn w:val="Normal"/>
    <w:uiPriority w:val="40"/>
    <w:qFormat/>
    <w:rsid w:val="00B218CC"/>
    <w:pPr>
      <w:tabs>
        <w:tab w:val="decimal" w:pos="360"/>
      </w:tabs>
    </w:pPr>
    <w:rPr>
      <w:rFonts w:eastAsiaTheme="minorEastAsia" w:cs="Times New Roman"/>
      <w:lang w:eastAsia="fr-FR"/>
    </w:rPr>
  </w:style>
  <w:style w:type="paragraph" w:styleId="Notedebasdepage">
    <w:name w:val="footnote text"/>
    <w:basedOn w:val="Normal"/>
    <w:link w:val="NotedebasdepageCar"/>
    <w:uiPriority w:val="99"/>
    <w:unhideWhenUsed/>
    <w:rsid w:val="00B218CC"/>
    <w:pPr>
      <w:spacing w:after="0" w:line="240" w:lineRule="auto"/>
    </w:pPr>
    <w:rPr>
      <w:rFonts w:eastAsiaTheme="minorEastAsia" w:cs="Times New Roman"/>
      <w:sz w:val="20"/>
      <w:szCs w:val="20"/>
      <w:lang w:eastAsia="fr-FR"/>
    </w:rPr>
  </w:style>
  <w:style w:type="character" w:customStyle="1" w:styleId="NotedebasdepageCar">
    <w:name w:val="Note de bas de page Car"/>
    <w:basedOn w:val="Policepardfaut"/>
    <w:link w:val="Notedebasdepage"/>
    <w:uiPriority w:val="99"/>
    <w:rsid w:val="00B218CC"/>
    <w:rPr>
      <w:rFonts w:eastAsiaTheme="minorEastAsia" w:cs="Times New Roman"/>
      <w:sz w:val="20"/>
      <w:szCs w:val="20"/>
      <w:lang w:eastAsia="fr-FR"/>
    </w:rPr>
  </w:style>
  <w:style w:type="character" w:styleId="Emphaseple">
    <w:name w:val="Subtle Emphasis"/>
    <w:basedOn w:val="Policepardfaut"/>
    <w:uiPriority w:val="19"/>
    <w:qFormat/>
    <w:rsid w:val="00B218CC"/>
    <w:rPr>
      <w:i/>
      <w:iCs/>
    </w:rPr>
  </w:style>
  <w:style w:type="table" w:customStyle="1" w:styleId="Trameclaire-Accent11">
    <w:name w:val="Trame claire - Accent 11"/>
    <w:basedOn w:val="TableauNormal"/>
    <w:uiPriority w:val="60"/>
    <w:rsid w:val="00B218CC"/>
    <w:pPr>
      <w:spacing w:after="0" w:line="240" w:lineRule="auto"/>
    </w:pPr>
    <w:rPr>
      <w:rFonts w:eastAsiaTheme="minorEastAsia"/>
      <w:color w:val="2E74B5" w:themeColor="accent1" w:themeShade="BF"/>
      <w:lang w:eastAsia="fr-FR"/>
    </w:rPr>
    <w:tblPr>
      <w:tblStyleRowBandSize w:val="1"/>
      <w:tblStyleColBandSize w:val="1"/>
      <w:tblBorders>
        <w:top w:val="single" w:sz="8" w:space="0" w:color="5B9BD5" w:themeColor="accent1"/>
        <w:bottom w:val="single" w:sz="8" w:space="0" w:color="5B9BD5" w:themeColor="accent1"/>
      </w:tblBorders>
    </w:tblPr>
    <w:tblStylePr w:type="firstRow">
      <w:pPr>
        <w:spacing w:before="0" w:after="0" w:line="240" w:lineRule="auto"/>
      </w:pPr>
      <w:rPr>
        <w:b/>
        <w:bCs/>
      </w:rPr>
      <w:tblPr/>
      <w:tcPr>
        <w:tcBorders>
          <w:top w:val="single" w:sz="8" w:space="0" w:color="5B9BD5" w:themeColor="accent1"/>
          <w:left w:val="nil"/>
          <w:bottom w:val="single" w:sz="8" w:space="0" w:color="5B9BD5" w:themeColor="accent1"/>
          <w:right w:val="nil"/>
          <w:insideH w:val="nil"/>
          <w:insideV w:val="nil"/>
        </w:tcBorders>
      </w:tcPr>
    </w:tblStylePr>
    <w:tblStylePr w:type="lastRow">
      <w:pPr>
        <w:spacing w:before="0" w:after="0" w:line="240" w:lineRule="auto"/>
      </w:pPr>
      <w:rPr>
        <w:b/>
        <w:bCs/>
      </w:rPr>
      <w:tblPr/>
      <w:tcPr>
        <w:tcBorders>
          <w:top w:val="single" w:sz="8" w:space="0" w:color="5B9BD5" w:themeColor="accent1"/>
          <w:left w:val="nil"/>
          <w:bottom w:val="single" w:sz="8" w:space="0" w:color="5B9BD5"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hemeFill="accent1" w:themeFillTint="3F"/>
      </w:tcPr>
    </w:tblStylePr>
    <w:tblStylePr w:type="band1Horz">
      <w:tblPr/>
      <w:tcPr>
        <w:tcBorders>
          <w:left w:val="nil"/>
          <w:right w:val="nil"/>
          <w:insideH w:val="nil"/>
          <w:insideV w:val="nil"/>
        </w:tcBorders>
        <w:shd w:val="clear" w:color="auto" w:fill="D6E6F4" w:themeFill="accent1" w:themeFillTint="3F"/>
      </w:tcPr>
    </w:tblStylePr>
  </w:style>
  <w:style w:type="table" w:styleId="Grilledutableau">
    <w:name w:val="Table Grid"/>
    <w:basedOn w:val="TableauNormal"/>
    <w:uiPriority w:val="39"/>
    <w:rsid w:val="00B218C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Textedelespacerserv">
    <w:name w:val="Placeholder Text"/>
    <w:basedOn w:val="Policepardfaut"/>
    <w:uiPriority w:val="99"/>
    <w:semiHidden/>
    <w:rsid w:val="00AF6589"/>
    <w:rPr>
      <w:color w:val="808080"/>
    </w:rPr>
  </w:style>
  <w:style w:type="character" w:styleId="Marquedecommentaire">
    <w:name w:val="annotation reference"/>
    <w:basedOn w:val="Policepardfaut"/>
    <w:uiPriority w:val="99"/>
    <w:semiHidden/>
    <w:unhideWhenUsed/>
    <w:rsid w:val="00BC1D33"/>
    <w:rPr>
      <w:sz w:val="16"/>
      <w:szCs w:val="16"/>
    </w:rPr>
  </w:style>
  <w:style w:type="paragraph" w:styleId="Commentaire">
    <w:name w:val="annotation text"/>
    <w:basedOn w:val="Normal"/>
    <w:link w:val="CommentaireCar"/>
    <w:uiPriority w:val="99"/>
    <w:semiHidden/>
    <w:unhideWhenUsed/>
    <w:rsid w:val="00BC1D33"/>
    <w:pPr>
      <w:spacing w:line="240" w:lineRule="auto"/>
    </w:pPr>
    <w:rPr>
      <w:sz w:val="20"/>
      <w:szCs w:val="20"/>
    </w:rPr>
  </w:style>
  <w:style w:type="character" w:customStyle="1" w:styleId="CommentaireCar">
    <w:name w:val="Commentaire Car"/>
    <w:basedOn w:val="Policepardfaut"/>
    <w:link w:val="Commentaire"/>
    <w:uiPriority w:val="99"/>
    <w:semiHidden/>
    <w:rsid w:val="00BC1D33"/>
    <w:rPr>
      <w:sz w:val="20"/>
      <w:szCs w:val="20"/>
    </w:rPr>
  </w:style>
  <w:style w:type="paragraph" w:styleId="Objetducommentaire">
    <w:name w:val="annotation subject"/>
    <w:basedOn w:val="Commentaire"/>
    <w:next w:val="Commentaire"/>
    <w:link w:val="ObjetducommentaireCar"/>
    <w:uiPriority w:val="99"/>
    <w:semiHidden/>
    <w:unhideWhenUsed/>
    <w:rsid w:val="00BC1D33"/>
    <w:rPr>
      <w:b/>
      <w:bCs/>
    </w:rPr>
  </w:style>
  <w:style w:type="character" w:customStyle="1" w:styleId="ObjetducommentaireCar">
    <w:name w:val="Objet du commentaire Car"/>
    <w:basedOn w:val="CommentaireCar"/>
    <w:link w:val="Objetducommentaire"/>
    <w:uiPriority w:val="99"/>
    <w:semiHidden/>
    <w:rsid w:val="00BC1D33"/>
    <w:rPr>
      <w:b/>
      <w:bCs/>
      <w:sz w:val="20"/>
      <w:szCs w:val="20"/>
    </w:rPr>
  </w:style>
  <w:style w:type="paragraph" w:styleId="TM4">
    <w:name w:val="toc 4"/>
    <w:basedOn w:val="Normal"/>
    <w:next w:val="Normal"/>
    <w:autoRedefine/>
    <w:uiPriority w:val="39"/>
    <w:unhideWhenUsed/>
    <w:rsid w:val="004E650E"/>
    <w:pPr>
      <w:spacing w:after="100"/>
      <w:ind w:left="660"/>
    </w:pPr>
    <w:rPr>
      <w:rFonts w:eastAsiaTheme="minorEastAsia"/>
      <w:lang w:eastAsia="fr-FR"/>
    </w:rPr>
  </w:style>
  <w:style w:type="paragraph" w:styleId="TM5">
    <w:name w:val="toc 5"/>
    <w:basedOn w:val="Normal"/>
    <w:next w:val="Normal"/>
    <w:autoRedefine/>
    <w:uiPriority w:val="39"/>
    <w:unhideWhenUsed/>
    <w:rsid w:val="004E650E"/>
    <w:pPr>
      <w:spacing w:after="100"/>
      <w:ind w:left="880"/>
    </w:pPr>
    <w:rPr>
      <w:rFonts w:eastAsiaTheme="minorEastAsia"/>
      <w:lang w:eastAsia="fr-FR"/>
    </w:rPr>
  </w:style>
  <w:style w:type="paragraph" w:styleId="TM6">
    <w:name w:val="toc 6"/>
    <w:basedOn w:val="Normal"/>
    <w:next w:val="Normal"/>
    <w:autoRedefine/>
    <w:uiPriority w:val="39"/>
    <w:unhideWhenUsed/>
    <w:rsid w:val="004E650E"/>
    <w:pPr>
      <w:spacing w:after="100"/>
      <w:ind w:left="1100"/>
    </w:pPr>
    <w:rPr>
      <w:rFonts w:eastAsiaTheme="minorEastAsia"/>
      <w:lang w:eastAsia="fr-FR"/>
    </w:rPr>
  </w:style>
  <w:style w:type="paragraph" w:styleId="TM7">
    <w:name w:val="toc 7"/>
    <w:basedOn w:val="Normal"/>
    <w:next w:val="Normal"/>
    <w:autoRedefine/>
    <w:uiPriority w:val="39"/>
    <w:unhideWhenUsed/>
    <w:rsid w:val="004E650E"/>
    <w:pPr>
      <w:spacing w:after="100"/>
      <w:ind w:left="1320"/>
    </w:pPr>
    <w:rPr>
      <w:rFonts w:eastAsiaTheme="minorEastAsia"/>
      <w:lang w:eastAsia="fr-FR"/>
    </w:rPr>
  </w:style>
  <w:style w:type="paragraph" w:styleId="TM8">
    <w:name w:val="toc 8"/>
    <w:basedOn w:val="Normal"/>
    <w:next w:val="Normal"/>
    <w:autoRedefine/>
    <w:uiPriority w:val="39"/>
    <w:unhideWhenUsed/>
    <w:rsid w:val="004E650E"/>
    <w:pPr>
      <w:spacing w:after="100"/>
      <w:ind w:left="1540"/>
    </w:pPr>
    <w:rPr>
      <w:rFonts w:eastAsiaTheme="minorEastAsia"/>
      <w:lang w:eastAsia="fr-FR"/>
    </w:rPr>
  </w:style>
  <w:style w:type="paragraph" w:styleId="TM9">
    <w:name w:val="toc 9"/>
    <w:basedOn w:val="Normal"/>
    <w:next w:val="Normal"/>
    <w:autoRedefine/>
    <w:uiPriority w:val="39"/>
    <w:unhideWhenUsed/>
    <w:rsid w:val="004E650E"/>
    <w:pPr>
      <w:spacing w:after="100"/>
      <w:ind w:left="1760"/>
    </w:pPr>
    <w:rPr>
      <w:rFonts w:eastAsiaTheme="minorEastAsia"/>
      <w:lang w:eastAsia="fr-FR"/>
    </w:rPr>
  </w:style>
  <w:style w:type="table" w:styleId="Grilleclaire-Accent6">
    <w:name w:val="Light Grid Accent 6"/>
    <w:basedOn w:val="TableauNormal"/>
    <w:uiPriority w:val="62"/>
    <w:rsid w:val="008D7EDA"/>
    <w:pPr>
      <w:spacing w:after="0" w:line="240" w:lineRule="auto"/>
    </w:p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insideH w:val="single" w:sz="8" w:space="0" w:color="70AD47" w:themeColor="accent6"/>
        <w:insideV w:val="single" w:sz="8" w:space="0" w:color="70AD47"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70AD47" w:themeColor="accent6"/>
          <w:left w:val="single" w:sz="8" w:space="0" w:color="70AD47" w:themeColor="accent6"/>
          <w:bottom w:val="single" w:sz="18" w:space="0" w:color="70AD47" w:themeColor="accent6"/>
          <w:right w:val="single" w:sz="8" w:space="0" w:color="70AD47" w:themeColor="accent6"/>
          <w:insideH w:val="nil"/>
          <w:insideV w:val="single" w:sz="8" w:space="0" w:color="70AD47"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70AD47" w:themeColor="accent6"/>
          <w:left w:val="single" w:sz="8" w:space="0" w:color="70AD47" w:themeColor="accent6"/>
          <w:bottom w:val="single" w:sz="8" w:space="0" w:color="70AD47" w:themeColor="accent6"/>
          <w:right w:val="single" w:sz="8" w:space="0" w:color="70AD47" w:themeColor="accent6"/>
          <w:insideH w:val="nil"/>
          <w:insideV w:val="single" w:sz="8" w:space="0" w:color="70AD47"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tblStylePr w:type="band1Vert">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shd w:val="clear" w:color="auto" w:fill="DBEBD0" w:themeFill="accent6" w:themeFillTint="3F"/>
      </w:tcPr>
    </w:tblStylePr>
    <w:tblStylePr w:type="band1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insideV w:val="single" w:sz="8" w:space="0" w:color="70AD47" w:themeColor="accent6"/>
        </w:tcBorders>
        <w:shd w:val="clear" w:color="auto" w:fill="DBEBD0" w:themeFill="accent6" w:themeFillTint="3F"/>
      </w:tcPr>
    </w:tblStylePr>
    <w:tblStylePr w:type="band2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insideV w:val="single" w:sz="8" w:space="0" w:color="70AD47" w:themeColor="accent6"/>
        </w:tcBorders>
      </w:tcPr>
    </w:tblStylePr>
  </w:style>
  <w:style w:type="table" w:styleId="Grilleclaire-Accent2">
    <w:name w:val="Light Grid Accent 2"/>
    <w:basedOn w:val="TableauNormal"/>
    <w:uiPriority w:val="62"/>
    <w:rsid w:val="00F62889"/>
    <w:pPr>
      <w:spacing w:after="0" w:line="240" w:lineRule="auto"/>
    </w:p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insideH w:val="single" w:sz="8" w:space="0" w:color="ED7D31" w:themeColor="accent2"/>
        <w:insideV w:val="single" w:sz="8" w:space="0" w:color="ED7D31"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ED7D31" w:themeColor="accent2"/>
          <w:left w:val="single" w:sz="8" w:space="0" w:color="ED7D31" w:themeColor="accent2"/>
          <w:bottom w:val="single" w:sz="18" w:space="0" w:color="ED7D31" w:themeColor="accent2"/>
          <w:right w:val="single" w:sz="8" w:space="0" w:color="ED7D31" w:themeColor="accent2"/>
          <w:insideH w:val="nil"/>
          <w:insideV w:val="single" w:sz="8" w:space="0" w:color="ED7D31"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ED7D31" w:themeColor="accent2"/>
          <w:left w:val="single" w:sz="8" w:space="0" w:color="ED7D31" w:themeColor="accent2"/>
          <w:bottom w:val="single" w:sz="8" w:space="0" w:color="ED7D31" w:themeColor="accent2"/>
          <w:right w:val="single" w:sz="8" w:space="0" w:color="ED7D31" w:themeColor="accent2"/>
          <w:insideH w:val="nil"/>
          <w:insideV w:val="single" w:sz="8" w:space="0" w:color="ED7D31"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tblStylePr w:type="band1Vert">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shd w:val="clear" w:color="auto" w:fill="FADECB" w:themeFill="accent2" w:themeFillTint="3F"/>
      </w:tcPr>
    </w:tblStylePr>
    <w:tblStylePr w:type="band1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insideV w:val="single" w:sz="8" w:space="0" w:color="ED7D31" w:themeColor="accent2"/>
        </w:tcBorders>
        <w:shd w:val="clear" w:color="auto" w:fill="FADECB" w:themeFill="accent2" w:themeFillTint="3F"/>
      </w:tcPr>
    </w:tblStylePr>
    <w:tblStylePr w:type="band2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insideV w:val="single" w:sz="8" w:space="0" w:color="ED7D31" w:themeColor="accent2"/>
        </w:tcBorders>
      </w:tcPr>
    </w:tblStylePr>
  </w:style>
  <w:style w:type="table" w:customStyle="1" w:styleId="Grilleclaire-Accent11">
    <w:name w:val="Grille claire - Accent 11"/>
    <w:basedOn w:val="TableauNormal"/>
    <w:uiPriority w:val="62"/>
    <w:rsid w:val="00F62889"/>
    <w:pPr>
      <w:spacing w:after="0" w:line="240" w:lineRule="auto"/>
    </w:pPr>
    <w:tblPr>
      <w:tblStyleRowBandSize w:val="1"/>
      <w:tblStyleColBandSize w:val="1"/>
      <w:tblBorders>
        <w:top w:val="single" w:sz="8" w:space="0" w:color="5B9BD5" w:themeColor="accent1"/>
        <w:left w:val="single" w:sz="8" w:space="0" w:color="5B9BD5" w:themeColor="accent1"/>
        <w:bottom w:val="single" w:sz="8" w:space="0" w:color="5B9BD5" w:themeColor="accent1"/>
        <w:right w:val="single" w:sz="8" w:space="0" w:color="5B9BD5" w:themeColor="accent1"/>
        <w:insideH w:val="single" w:sz="8" w:space="0" w:color="5B9BD5" w:themeColor="accent1"/>
        <w:insideV w:val="single" w:sz="8" w:space="0" w:color="5B9BD5"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5B9BD5" w:themeColor="accent1"/>
          <w:left w:val="single" w:sz="8" w:space="0" w:color="5B9BD5" w:themeColor="accent1"/>
          <w:bottom w:val="single" w:sz="18" w:space="0" w:color="5B9BD5" w:themeColor="accent1"/>
          <w:right w:val="single" w:sz="8" w:space="0" w:color="5B9BD5" w:themeColor="accent1"/>
          <w:insideH w:val="nil"/>
          <w:insideV w:val="single" w:sz="8" w:space="0" w:color="5B9BD5"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5B9BD5" w:themeColor="accent1"/>
          <w:left w:val="single" w:sz="8" w:space="0" w:color="5B9BD5" w:themeColor="accent1"/>
          <w:bottom w:val="single" w:sz="8" w:space="0" w:color="5B9BD5" w:themeColor="accent1"/>
          <w:right w:val="single" w:sz="8" w:space="0" w:color="5B9BD5" w:themeColor="accent1"/>
          <w:insideH w:val="nil"/>
          <w:insideV w:val="single" w:sz="8" w:space="0" w:color="5B9BD5"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5B9BD5" w:themeColor="accent1"/>
          <w:left w:val="single" w:sz="8" w:space="0" w:color="5B9BD5" w:themeColor="accent1"/>
          <w:bottom w:val="single" w:sz="8" w:space="0" w:color="5B9BD5" w:themeColor="accent1"/>
          <w:right w:val="single" w:sz="8" w:space="0" w:color="5B9BD5" w:themeColor="accent1"/>
        </w:tcBorders>
      </w:tcPr>
    </w:tblStylePr>
    <w:tblStylePr w:type="band1Vert">
      <w:tblPr/>
      <w:tcPr>
        <w:tcBorders>
          <w:top w:val="single" w:sz="8" w:space="0" w:color="5B9BD5" w:themeColor="accent1"/>
          <w:left w:val="single" w:sz="8" w:space="0" w:color="5B9BD5" w:themeColor="accent1"/>
          <w:bottom w:val="single" w:sz="8" w:space="0" w:color="5B9BD5" w:themeColor="accent1"/>
          <w:right w:val="single" w:sz="8" w:space="0" w:color="5B9BD5" w:themeColor="accent1"/>
        </w:tcBorders>
        <w:shd w:val="clear" w:color="auto" w:fill="D6E6F4" w:themeFill="accent1" w:themeFillTint="3F"/>
      </w:tcPr>
    </w:tblStylePr>
    <w:tblStylePr w:type="band1Horz">
      <w:tblPr/>
      <w:tcPr>
        <w:tcBorders>
          <w:top w:val="single" w:sz="8" w:space="0" w:color="5B9BD5" w:themeColor="accent1"/>
          <w:left w:val="single" w:sz="8" w:space="0" w:color="5B9BD5" w:themeColor="accent1"/>
          <w:bottom w:val="single" w:sz="8" w:space="0" w:color="5B9BD5" w:themeColor="accent1"/>
          <w:right w:val="single" w:sz="8" w:space="0" w:color="5B9BD5" w:themeColor="accent1"/>
          <w:insideV w:val="single" w:sz="8" w:space="0" w:color="5B9BD5" w:themeColor="accent1"/>
        </w:tcBorders>
        <w:shd w:val="clear" w:color="auto" w:fill="D6E6F4" w:themeFill="accent1" w:themeFillTint="3F"/>
      </w:tcPr>
    </w:tblStylePr>
    <w:tblStylePr w:type="band2Horz">
      <w:tblPr/>
      <w:tcPr>
        <w:tcBorders>
          <w:top w:val="single" w:sz="8" w:space="0" w:color="5B9BD5" w:themeColor="accent1"/>
          <w:left w:val="single" w:sz="8" w:space="0" w:color="5B9BD5" w:themeColor="accent1"/>
          <w:bottom w:val="single" w:sz="8" w:space="0" w:color="5B9BD5" w:themeColor="accent1"/>
          <w:right w:val="single" w:sz="8" w:space="0" w:color="5B9BD5" w:themeColor="accent1"/>
          <w:insideV w:val="single" w:sz="8" w:space="0" w:color="5B9BD5" w:themeColor="accent1"/>
        </w:tcBorders>
      </w:tcPr>
    </w:tblStylePr>
  </w:style>
  <w:style w:type="character" w:customStyle="1" w:styleId="UnresolvedMention">
    <w:name w:val="Unresolved Mention"/>
    <w:basedOn w:val="Policepardfaut"/>
    <w:uiPriority w:val="99"/>
    <w:semiHidden/>
    <w:unhideWhenUsed/>
    <w:rsid w:val="00BE50CC"/>
    <w:rPr>
      <w:color w:val="605E5C"/>
      <w:shd w:val="clear" w:color="auto" w:fill="E1DFDD"/>
    </w:rPr>
  </w:style>
  <w:style w:type="paragraph" w:styleId="Lgende">
    <w:name w:val="caption"/>
    <w:basedOn w:val="Normal"/>
    <w:next w:val="Normal"/>
    <w:uiPriority w:val="35"/>
    <w:unhideWhenUsed/>
    <w:qFormat/>
    <w:rsid w:val="00981258"/>
    <w:pPr>
      <w:spacing w:line="240" w:lineRule="auto"/>
    </w:pPr>
    <w:rPr>
      <w:i/>
      <w:iCs/>
      <w:color w:val="44546A" w:themeColor="text2"/>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729888448">
      <w:bodyDiv w:val="1"/>
      <w:marLeft w:val="0"/>
      <w:marRight w:val="0"/>
      <w:marTop w:val="0"/>
      <w:marBottom w:val="0"/>
      <w:divBdr>
        <w:top w:val="none" w:sz="0" w:space="0" w:color="auto"/>
        <w:left w:val="none" w:sz="0" w:space="0" w:color="auto"/>
        <w:bottom w:val="none" w:sz="0" w:space="0" w:color="auto"/>
        <w:right w:val="none" w:sz="0" w:space="0" w:color="auto"/>
      </w:divBdr>
    </w:div>
    <w:div w:id="97348440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9.PNG"/><Relationship Id="rId18" Type="http://schemas.openxmlformats.org/officeDocument/2006/relationships/image" Target="media/image14.PNG"/><Relationship Id="rId26" Type="http://schemas.openxmlformats.org/officeDocument/2006/relationships/image" Target="media/image22.PNG"/><Relationship Id="rId39" Type="http://schemas.openxmlformats.org/officeDocument/2006/relationships/image" Target="media/image35.png"/><Relationship Id="rId21" Type="http://schemas.openxmlformats.org/officeDocument/2006/relationships/image" Target="media/image17.PNG"/><Relationship Id="rId34" Type="http://schemas.openxmlformats.org/officeDocument/2006/relationships/image" Target="media/image30.png"/><Relationship Id="rId42" Type="http://schemas.openxmlformats.org/officeDocument/2006/relationships/image" Target="media/image38.png"/><Relationship Id="rId47" Type="http://schemas.openxmlformats.org/officeDocument/2006/relationships/image" Target="media/image43.png"/><Relationship Id="rId50" Type="http://schemas.openxmlformats.org/officeDocument/2006/relationships/image" Target="media/image46.png"/><Relationship Id="rId55" Type="http://schemas.openxmlformats.org/officeDocument/2006/relationships/image" Target="media/image51.png"/><Relationship Id="rId63" Type="http://schemas.openxmlformats.org/officeDocument/2006/relationships/image" Target="media/image59.PNG"/><Relationship Id="rId68" Type="http://schemas.openxmlformats.org/officeDocument/2006/relationships/image" Target="media/image64.png"/><Relationship Id="rId76" Type="http://schemas.openxmlformats.org/officeDocument/2006/relationships/image" Target="media/image72.PNG"/><Relationship Id="rId84" Type="http://schemas.openxmlformats.org/officeDocument/2006/relationships/image" Target="media/image80.png"/><Relationship Id="rId89" Type="http://schemas.openxmlformats.org/officeDocument/2006/relationships/glossaryDocument" Target="glossary/document.xml"/><Relationship Id="rId7" Type="http://schemas.openxmlformats.org/officeDocument/2006/relationships/endnotes" Target="endnotes.xml"/><Relationship Id="rId71" Type="http://schemas.openxmlformats.org/officeDocument/2006/relationships/image" Target="media/image67.png"/><Relationship Id="rId2" Type="http://schemas.openxmlformats.org/officeDocument/2006/relationships/numbering" Target="numbering.xml"/><Relationship Id="rId16" Type="http://schemas.openxmlformats.org/officeDocument/2006/relationships/image" Target="media/image12.png"/><Relationship Id="rId29" Type="http://schemas.openxmlformats.org/officeDocument/2006/relationships/image" Target="media/image25.png"/><Relationship Id="rId11" Type="http://schemas.openxmlformats.org/officeDocument/2006/relationships/image" Target="media/image7.png"/><Relationship Id="rId24" Type="http://schemas.openxmlformats.org/officeDocument/2006/relationships/image" Target="media/image20.png"/><Relationship Id="rId32" Type="http://schemas.openxmlformats.org/officeDocument/2006/relationships/image" Target="media/image28.png"/><Relationship Id="rId37" Type="http://schemas.openxmlformats.org/officeDocument/2006/relationships/image" Target="media/image33.png"/><Relationship Id="rId40" Type="http://schemas.openxmlformats.org/officeDocument/2006/relationships/image" Target="media/image36.png"/><Relationship Id="rId45" Type="http://schemas.openxmlformats.org/officeDocument/2006/relationships/image" Target="media/image41.png"/><Relationship Id="rId53" Type="http://schemas.openxmlformats.org/officeDocument/2006/relationships/image" Target="media/image49.png"/><Relationship Id="rId58" Type="http://schemas.openxmlformats.org/officeDocument/2006/relationships/image" Target="media/image54.png"/><Relationship Id="rId66" Type="http://schemas.openxmlformats.org/officeDocument/2006/relationships/image" Target="media/image62.png"/><Relationship Id="rId74" Type="http://schemas.openxmlformats.org/officeDocument/2006/relationships/image" Target="media/image70.PNG"/><Relationship Id="rId79" Type="http://schemas.openxmlformats.org/officeDocument/2006/relationships/image" Target="media/image75.png"/><Relationship Id="rId87" Type="http://schemas.openxmlformats.org/officeDocument/2006/relationships/footer" Target="footer1.xml"/><Relationship Id="rId5" Type="http://schemas.openxmlformats.org/officeDocument/2006/relationships/webSettings" Target="webSettings.xml"/><Relationship Id="rId61" Type="http://schemas.openxmlformats.org/officeDocument/2006/relationships/image" Target="media/image57.PNG"/><Relationship Id="rId82" Type="http://schemas.openxmlformats.org/officeDocument/2006/relationships/image" Target="media/image78.png"/><Relationship Id="rId90" Type="http://schemas.openxmlformats.org/officeDocument/2006/relationships/theme" Target="theme/theme1.xml"/><Relationship Id="rId19" Type="http://schemas.openxmlformats.org/officeDocument/2006/relationships/image" Target="media/image15.png"/><Relationship Id="rId4" Type="http://schemas.openxmlformats.org/officeDocument/2006/relationships/settings" Target="settings.xml"/><Relationship Id="rId9" Type="http://schemas.openxmlformats.org/officeDocument/2006/relationships/image" Target="media/image5.png"/><Relationship Id="rId14" Type="http://schemas.openxmlformats.org/officeDocument/2006/relationships/image" Target="media/image10.PNG"/><Relationship Id="rId22" Type="http://schemas.openxmlformats.org/officeDocument/2006/relationships/image" Target="media/image18.png"/><Relationship Id="rId27" Type="http://schemas.openxmlformats.org/officeDocument/2006/relationships/image" Target="media/image23.png"/><Relationship Id="rId30" Type="http://schemas.openxmlformats.org/officeDocument/2006/relationships/image" Target="media/image26.png"/><Relationship Id="rId35" Type="http://schemas.openxmlformats.org/officeDocument/2006/relationships/image" Target="media/image31.png"/><Relationship Id="rId43" Type="http://schemas.openxmlformats.org/officeDocument/2006/relationships/image" Target="media/image39.png"/><Relationship Id="rId48" Type="http://schemas.openxmlformats.org/officeDocument/2006/relationships/image" Target="media/image44.png"/><Relationship Id="rId56" Type="http://schemas.openxmlformats.org/officeDocument/2006/relationships/image" Target="media/image52.png"/><Relationship Id="rId64" Type="http://schemas.openxmlformats.org/officeDocument/2006/relationships/image" Target="media/image60.png"/><Relationship Id="rId69" Type="http://schemas.openxmlformats.org/officeDocument/2006/relationships/image" Target="media/image65.png"/><Relationship Id="rId77" Type="http://schemas.openxmlformats.org/officeDocument/2006/relationships/image" Target="media/image73.PNG"/><Relationship Id="rId8" Type="http://schemas.openxmlformats.org/officeDocument/2006/relationships/image" Target="media/image4.jpeg"/><Relationship Id="rId51" Type="http://schemas.openxmlformats.org/officeDocument/2006/relationships/image" Target="media/image47.png"/><Relationship Id="rId72" Type="http://schemas.openxmlformats.org/officeDocument/2006/relationships/image" Target="media/image68.png"/><Relationship Id="rId80" Type="http://schemas.openxmlformats.org/officeDocument/2006/relationships/image" Target="media/image76.png"/><Relationship Id="rId85" Type="http://schemas.openxmlformats.org/officeDocument/2006/relationships/image" Target="media/image81.png"/><Relationship Id="rId3" Type="http://schemas.openxmlformats.org/officeDocument/2006/relationships/styles" Target="styles.xml"/><Relationship Id="rId12" Type="http://schemas.openxmlformats.org/officeDocument/2006/relationships/image" Target="media/image8.png"/><Relationship Id="rId17" Type="http://schemas.openxmlformats.org/officeDocument/2006/relationships/image" Target="media/image13.png"/><Relationship Id="rId25" Type="http://schemas.openxmlformats.org/officeDocument/2006/relationships/image" Target="media/image21.PNG"/><Relationship Id="rId33" Type="http://schemas.openxmlformats.org/officeDocument/2006/relationships/image" Target="media/image29.png"/><Relationship Id="rId38" Type="http://schemas.openxmlformats.org/officeDocument/2006/relationships/image" Target="media/image34.png"/><Relationship Id="rId46" Type="http://schemas.openxmlformats.org/officeDocument/2006/relationships/image" Target="media/image42.png"/><Relationship Id="rId59" Type="http://schemas.openxmlformats.org/officeDocument/2006/relationships/image" Target="media/image55.PNG"/><Relationship Id="rId67" Type="http://schemas.openxmlformats.org/officeDocument/2006/relationships/image" Target="media/image63.png"/><Relationship Id="rId20" Type="http://schemas.openxmlformats.org/officeDocument/2006/relationships/image" Target="media/image16.PNG"/><Relationship Id="rId41" Type="http://schemas.openxmlformats.org/officeDocument/2006/relationships/image" Target="media/image37.png"/><Relationship Id="rId54" Type="http://schemas.openxmlformats.org/officeDocument/2006/relationships/image" Target="media/image50.png"/><Relationship Id="rId62" Type="http://schemas.openxmlformats.org/officeDocument/2006/relationships/image" Target="media/image58.PNG"/><Relationship Id="rId70" Type="http://schemas.openxmlformats.org/officeDocument/2006/relationships/image" Target="media/image66.png"/><Relationship Id="rId75" Type="http://schemas.openxmlformats.org/officeDocument/2006/relationships/image" Target="media/image71.png"/><Relationship Id="rId83" Type="http://schemas.openxmlformats.org/officeDocument/2006/relationships/image" Target="media/image79.png"/><Relationship Id="rId88"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11.png"/><Relationship Id="rId23" Type="http://schemas.openxmlformats.org/officeDocument/2006/relationships/image" Target="media/image19.png"/><Relationship Id="rId28" Type="http://schemas.openxmlformats.org/officeDocument/2006/relationships/image" Target="media/image24.png"/><Relationship Id="rId36" Type="http://schemas.openxmlformats.org/officeDocument/2006/relationships/image" Target="media/image32.png"/><Relationship Id="rId49" Type="http://schemas.openxmlformats.org/officeDocument/2006/relationships/image" Target="media/image45.png"/><Relationship Id="rId57" Type="http://schemas.openxmlformats.org/officeDocument/2006/relationships/image" Target="media/image53.png"/><Relationship Id="rId10" Type="http://schemas.openxmlformats.org/officeDocument/2006/relationships/image" Target="media/image6.png"/><Relationship Id="rId31" Type="http://schemas.openxmlformats.org/officeDocument/2006/relationships/image" Target="media/image27.png"/><Relationship Id="rId44" Type="http://schemas.openxmlformats.org/officeDocument/2006/relationships/image" Target="media/image40.png"/><Relationship Id="rId52" Type="http://schemas.openxmlformats.org/officeDocument/2006/relationships/image" Target="media/image48.png"/><Relationship Id="rId60" Type="http://schemas.openxmlformats.org/officeDocument/2006/relationships/image" Target="media/image56.png"/><Relationship Id="rId65" Type="http://schemas.openxmlformats.org/officeDocument/2006/relationships/image" Target="media/image61.png"/><Relationship Id="rId73" Type="http://schemas.openxmlformats.org/officeDocument/2006/relationships/image" Target="media/image69.PNG"/><Relationship Id="rId78" Type="http://schemas.openxmlformats.org/officeDocument/2006/relationships/image" Target="media/image74.PNG"/><Relationship Id="rId81" Type="http://schemas.openxmlformats.org/officeDocument/2006/relationships/image" Target="media/image77.png"/><Relationship Id="rId86"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image" Target="media/image82.jpeg"/></Relationships>
</file>

<file path=word/_rels/numbering.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jpeg"/><Relationship Id="rId1" Type="http://schemas.openxmlformats.org/officeDocument/2006/relationships/image" Target="media/image1.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ocParts>
    <w:docPart>
      <w:docPartPr>
        <w:name w:val="A96738506FD1472E94C0FFC1CACA32FA"/>
        <w:category>
          <w:name w:val="Général"/>
          <w:gallery w:val="placeholder"/>
        </w:category>
        <w:types>
          <w:type w:val="bbPlcHdr"/>
        </w:types>
        <w:behaviors>
          <w:behavior w:val="content"/>
        </w:behaviors>
        <w:guid w:val="{3B7A6F70-97B0-4C49-B711-FD8AB2992FF8}"/>
      </w:docPartPr>
      <w:docPartBody>
        <w:p w:rsidR="00B54A48" w:rsidRDefault="00B54A48">
          <w:r w:rsidRPr="00490AF8">
            <w:rPr>
              <w:rStyle w:val="Textedelespacerserv"/>
            </w:rPr>
            <w:t>[Commentaires ]</w:t>
          </w:r>
        </w:p>
      </w:docPartBody>
    </w:docPart>
    <w:docPart>
      <w:docPartPr>
        <w:name w:val="9B37AA66A1214695B355B787CBE8BCBB"/>
        <w:category>
          <w:name w:val="Général"/>
          <w:gallery w:val="placeholder"/>
        </w:category>
        <w:types>
          <w:type w:val="bbPlcHdr"/>
        </w:types>
        <w:behaviors>
          <w:behavior w:val="content"/>
        </w:behaviors>
        <w:guid w:val="{AAE85EAE-0EFD-4EF3-B8A4-750FA6B59FE5}"/>
      </w:docPartPr>
      <w:docPartBody>
        <w:p w:rsidR="00B54A48" w:rsidRDefault="00B54A48">
          <w:r w:rsidRPr="00490AF8">
            <w:rPr>
              <w:rStyle w:val="Textedelespacerserv"/>
            </w:rPr>
            <w:t>[Titre ]</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Footlight MT Light">
    <w:charset w:val="00"/>
    <w:family w:val="roman"/>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view w:val="normal"/>
  <w:defaultTabStop w:val="708"/>
  <w:hyphenationZone w:val="425"/>
  <w:characterSpacingControl w:val="doNotCompress"/>
  <w:compat>
    <w:useFELayout/>
    <w:compatSetting w:name="compatibilityMode" w:uri="http://schemas.microsoft.com/office/word" w:val="12"/>
  </w:compat>
  <w:rsids>
    <w:rsidRoot w:val="00B54A48"/>
    <w:rsid w:val="00017871"/>
    <w:rsid w:val="00053F3C"/>
    <w:rsid w:val="00065A1A"/>
    <w:rsid w:val="00094405"/>
    <w:rsid w:val="000B4E55"/>
    <w:rsid w:val="000E18BD"/>
    <w:rsid w:val="000E45D8"/>
    <w:rsid w:val="00167701"/>
    <w:rsid w:val="00195E42"/>
    <w:rsid w:val="001D6D7A"/>
    <w:rsid w:val="00237894"/>
    <w:rsid w:val="002864EF"/>
    <w:rsid w:val="002B5464"/>
    <w:rsid w:val="002C1552"/>
    <w:rsid w:val="002F526B"/>
    <w:rsid w:val="00313D66"/>
    <w:rsid w:val="00332164"/>
    <w:rsid w:val="00335092"/>
    <w:rsid w:val="00346CAD"/>
    <w:rsid w:val="003936E2"/>
    <w:rsid w:val="003B1F0A"/>
    <w:rsid w:val="0042791D"/>
    <w:rsid w:val="004F55B0"/>
    <w:rsid w:val="00504845"/>
    <w:rsid w:val="00521674"/>
    <w:rsid w:val="00537CBB"/>
    <w:rsid w:val="005473AC"/>
    <w:rsid w:val="00557207"/>
    <w:rsid w:val="005902A6"/>
    <w:rsid w:val="00667DBB"/>
    <w:rsid w:val="00686859"/>
    <w:rsid w:val="006F65DD"/>
    <w:rsid w:val="0071673A"/>
    <w:rsid w:val="00773C77"/>
    <w:rsid w:val="007B3348"/>
    <w:rsid w:val="00802579"/>
    <w:rsid w:val="0081153E"/>
    <w:rsid w:val="0082597D"/>
    <w:rsid w:val="008321C2"/>
    <w:rsid w:val="008875D0"/>
    <w:rsid w:val="008F232B"/>
    <w:rsid w:val="00921DD0"/>
    <w:rsid w:val="009538EB"/>
    <w:rsid w:val="00971A43"/>
    <w:rsid w:val="00974683"/>
    <w:rsid w:val="009B5125"/>
    <w:rsid w:val="009C7DCB"/>
    <w:rsid w:val="009D0250"/>
    <w:rsid w:val="00A0722A"/>
    <w:rsid w:val="00A11DBB"/>
    <w:rsid w:val="00A1641F"/>
    <w:rsid w:val="00A77A57"/>
    <w:rsid w:val="00A81965"/>
    <w:rsid w:val="00B511A6"/>
    <w:rsid w:val="00B54A48"/>
    <w:rsid w:val="00B61699"/>
    <w:rsid w:val="00BA7747"/>
    <w:rsid w:val="00BE0CEE"/>
    <w:rsid w:val="00BF36F0"/>
    <w:rsid w:val="00C037BB"/>
    <w:rsid w:val="00C167AB"/>
    <w:rsid w:val="00C51CF0"/>
    <w:rsid w:val="00C62459"/>
    <w:rsid w:val="00CB3CB8"/>
    <w:rsid w:val="00CC1C17"/>
    <w:rsid w:val="00DA4761"/>
    <w:rsid w:val="00E13D39"/>
    <w:rsid w:val="00E52A08"/>
    <w:rsid w:val="00F753F2"/>
    <w:rsid w:val="00FF408D"/>
    <w:rsid w:val="00FF6CF1"/>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2"/>
        <w:szCs w:val="22"/>
        <w:lang w:val="fr-FR" w:eastAsia="fr-FR"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B54A48"/>
    <w:rPr>
      <w:rFonts w:cs="Times New Roman"/>
      <w:sz w:val="3276"/>
      <w:szCs w:val="3276"/>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styleId="Textedelespacerserv">
    <w:name w:val="Placeholder Text"/>
    <w:basedOn w:val="Policepardfaut"/>
    <w:uiPriority w:val="99"/>
    <w:semiHidden/>
    <w:rsid w:val="00B54A48"/>
    <w:rPr>
      <w:color w:val="808080"/>
    </w:rPr>
  </w:style>
  <w:style w:type="paragraph" w:customStyle="1" w:styleId="D9DAACE4336542C9954A05671B0A532B">
    <w:name w:val="D9DAACE4336542C9954A05671B0A532B"/>
    <w:rsid w:val="00B54A48"/>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B025B0A-5098-46CF-8685-07DC45DB788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1930</TotalTime>
  <Pages>66</Pages>
  <Words>8522</Words>
  <Characters>46874</Characters>
  <Application>Microsoft Office Word</Application>
  <DocSecurity>0</DocSecurity>
  <Lines>390</Lines>
  <Paragraphs>110</Paragraphs>
  <ScaleCrop>false</ScaleCrop>
  <HeadingPairs>
    <vt:vector size="2" baseType="variant">
      <vt:variant>
        <vt:lpstr>Titre</vt:lpstr>
      </vt:variant>
      <vt:variant>
        <vt:i4>1</vt:i4>
      </vt:variant>
    </vt:vector>
  </HeadingPairs>
  <TitlesOfParts>
    <vt:vector size="1" baseType="lpstr">
      <vt:lpstr>Charte GTB</vt:lpstr>
    </vt:vector>
  </TitlesOfParts>
  <Company/>
  <LinksUpToDate>false</LinksUpToDate>
  <CharactersWithSpaces>55286</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Charte GTB</dc:title>
  <dc:creator>AIREA_PORTABLE</dc:creator>
  <dc:description>CHRU BREST</dc:description>
  <cp:lastModifiedBy>Gurvan Huet</cp:lastModifiedBy>
  <cp:revision>122</cp:revision>
  <cp:lastPrinted>2020-04-03T13:57:00Z</cp:lastPrinted>
  <dcterms:created xsi:type="dcterms:W3CDTF">2020-04-01T10:04:00Z</dcterms:created>
  <dcterms:modified xsi:type="dcterms:W3CDTF">2021-04-01T12:36:00Z</dcterms:modified>
</cp:coreProperties>
</file>